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D89" w:rsidRDefault="009B347B">
      <w:pPr>
        <w:pStyle w:val="Heading1"/>
        <w:spacing w:before="23" w:line="322" w:lineRule="exact"/>
        <w:ind w:left="3217"/>
      </w:pPr>
      <w:r>
        <w:t>University of Newcastle</w:t>
      </w:r>
    </w:p>
    <w:p w:rsidR="00EB6D89" w:rsidRDefault="009B347B">
      <w:pPr>
        <w:ind w:left="1952"/>
        <w:rPr>
          <w:b/>
          <w:sz w:val="28"/>
        </w:rPr>
      </w:pPr>
      <w:r>
        <w:rPr>
          <w:b/>
          <w:sz w:val="28"/>
        </w:rPr>
        <w:t xml:space="preserve">School of Electrical Engineering and </w:t>
      </w:r>
      <w:r w:rsidR="00946646">
        <w:rPr>
          <w:b/>
          <w:sz w:val="28"/>
        </w:rPr>
        <w:t>Computing</w:t>
      </w:r>
    </w:p>
    <w:p w:rsidR="00EB6D89" w:rsidRDefault="00EB6D89">
      <w:pPr>
        <w:pStyle w:val="BodyText"/>
        <w:spacing w:before="4"/>
        <w:ind w:left="0"/>
        <w:rPr>
          <w:b/>
          <w:sz w:val="28"/>
        </w:rPr>
      </w:pPr>
    </w:p>
    <w:p w:rsidR="00EB6D89" w:rsidRDefault="009B347B">
      <w:pPr>
        <w:ind w:left="3399" w:right="3007"/>
        <w:jc w:val="center"/>
        <w:rPr>
          <w:b/>
          <w:sz w:val="28"/>
        </w:rPr>
      </w:pPr>
      <w:r>
        <w:rPr>
          <w:b/>
          <w:sz w:val="28"/>
        </w:rPr>
        <w:t>COMP2240 - Operating Systems Workshop 7 - Solution</w:t>
      </w:r>
    </w:p>
    <w:p w:rsidR="00EB6D89" w:rsidRDefault="009B347B">
      <w:pPr>
        <w:spacing w:before="3"/>
        <w:ind w:left="3397" w:right="3007"/>
        <w:jc w:val="center"/>
        <w:rPr>
          <w:b/>
          <w:sz w:val="28"/>
        </w:rPr>
      </w:pPr>
      <w:r>
        <w:rPr>
          <w:b/>
          <w:sz w:val="28"/>
        </w:rPr>
        <w:t>Topics: Memory Management</w:t>
      </w:r>
    </w:p>
    <w:p w:rsidR="00EB6D89" w:rsidRDefault="00EB6D89">
      <w:pPr>
        <w:pStyle w:val="BodyText"/>
        <w:ind w:left="0"/>
        <w:rPr>
          <w:b/>
          <w:sz w:val="29"/>
        </w:rPr>
      </w:pPr>
    </w:p>
    <w:p w:rsidR="00EB6D89" w:rsidRDefault="009B347B">
      <w:pPr>
        <w:pStyle w:val="ListParagraph"/>
        <w:numPr>
          <w:ilvl w:val="0"/>
          <w:numId w:val="4"/>
        </w:numPr>
        <w:tabs>
          <w:tab w:val="left" w:pos="496"/>
        </w:tabs>
        <w:ind w:right="102"/>
        <w:jc w:val="both"/>
        <w:rPr>
          <w:sz w:val="24"/>
        </w:rPr>
      </w:pPr>
      <w:r>
        <w:rPr>
          <w:sz w:val="24"/>
        </w:rPr>
        <w:t>Consider a memory management system based on paging (without virtual memory). The total size of the physical memory is 2GB, laid out over frame of size 8 KB. The logical address space of each process has been limited to 128 MB.</w:t>
      </w:r>
    </w:p>
    <w:p w:rsidR="00EB6D89" w:rsidRDefault="009B347B">
      <w:pPr>
        <w:pStyle w:val="ListParagraph"/>
        <w:numPr>
          <w:ilvl w:val="1"/>
          <w:numId w:val="4"/>
        </w:numPr>
        <w:tabs>
          <w:tab w:val="left" w:pos="1216"/>
        </w:tabs>
        <w:spacing w:line="274" w:lineRule="exact"/>
        <w:rPr>
          <w:sz w:val="24"/>
        </w:rPr>
      </w:pPr>
      <w:r>
        <w:rPr>
          <w:sz w:val="24"/>
        </w:rPr>
        <w:t>Determine the total number of bits in the physical address.</w:t>
      </w:r>
    </w:p>
    <w:p w:rsidR="00EB6D89" w:rsidRDefault="009B347B">
      <w:pPr>
        <w:pStyle w:val="ListParagraph"/>
        <w:numPr>
          <w:ilvl w:val="1"/>
          <w:numId w:val="4"/>
        </w:numPr>
        <w:tabs>
          <w:tab w:val="left" w:pos="1216"/>
        </w:tabs>
        <w:spacing w:before="7" w:line="274" w:lineRule="exact"/>
        <w:ind w:right="104"/>
        <w:rPr>
          <w:sz w:val="24"/>
        </w:rPr>
      </w:pPr>
      <w:r>
        <w:rPr>
          <w:sz w:val="24"/>
        </w:rPr>
        <w:t>Determine the number of bits specifying page replacement and the number of bits for page frame number.</w:t>
      </w:r>
    </w:p>
    <w:p w:rsidR="00EB6D89" w:rsidRDefault="009B347B">
      <w:pPr>
        <w:pStyle w:val="ListParagraph"/>
        <w:numPr>
          <w:ilvl w:val="1"/>
          <w:numId w:val="4"/>
        </w:numPr>
        <w:tabs>
          <w:tab w:val="left" w:pos="1216"/>
        </w:tabs>
        <w:spacing w:line="274" w:lineRule="exact"/>
        <w:rPr>
          <w:sz w:val="24"/>
        </w:rPr>
      </w:pPr>
      <w:r>
        <w:rPr>
          <w:sz w:val="24"/>
        </w:rPr>
        <w:t>Determine the number of page frames.</w:t>
      </w:r>
    </w:p>
    <w:p w:rsidR="00EB6D89" w:rsidRDefault="009B347B">
      <w:pPr>
        <w:pStyle w:val="ListParagraph"/>
        <w:numPr>
          <w:ilvl w:val="1"/>
          <w:numId w:val="4"/>
        </w:numPr>
        <w:tabs>
          <w:tab w:val="left" w:pos="1216"/>
        </w:tabs>
        <w:spacing w:line="275" w:lineRule="exact"/>
        <w:rPr>
          <w:sz w:val="24"/>
        </w:rPr>
      </w:pPr>
      <w:r>
        <w:rPr>
          <w:sz w:val="24"/>
        </w:rPr>
        <w:t>Determine the logical address layout.</w:t>
      </w:r>
    </w:p>
    <w:p w:rsidR="00EB6D89" w:rsidRDefault="00EB6D89">
      <w:pPr>
        <w:pStyle w:val="BodyText"/>
        <w:spacing w:before="10"/>
        <w:ind w:left="0"/>
        <w:rPr>
          <w:sz w:val="23"/>
        </w:rPr>
      </w:pPr>
    </w:p>
    <w:p w:rsidR="00EB6D89" w:rsidRDefault="009B347B">
      <w:pPr>
        <w:pStyle w:val="Heading2"/>
        <w:spacing w:before="1" w:line="275" w:lineRule="exact"/>
      </w:pPr>
      <w:r>
        <w:rPr>
          <w:color w:val="0432FF"/>
        </w:rPr>
        <w:t>Answer:</w:t>
      </w:r>
    </w:p>
    <w:p w:rsidR="00EB6D89" w:rsidRDefault="009B347B">
      <w:pPr>
        <w:pStyle w:val="ListParagraph"/>
        <w:numPr>
          <w:ilvl w:val="0"/>
          <w:numId w:val="3"/>
        </w:numPr>
        <w:tabs>
          <w:tab w:val="left" w:pos="1216"/>
        </w:tabs>
        <w:spacing w:line="272" w:lineRule="exact"/>
        <w:rPr>
          <w:sz w:val="24"/>
        </w:rPr>
      </w:pPr>
      <w:proofErr w:type="gramStart"/>
      <w:r>
        <w:rPr>
          <w:color w:val="0432FF"/>
          <w:sz w:val="24"/>
        </w:rPr>
        <w:t>The  total</w:t>
      </w:r>
      <w:proofErr w:type="gramEnd"/>
      <w:r>
        <w:rPr>
          <w:color w:val="0432FF"/>
          <w:sz w:val="24"/>
        </w:rPr>
        <w:t xml:space="preserve">  physical  memory  size  is  2GB.  The  number  of  bits  in  the  physical  address</w:t>
      </w:r>
      <w:r>
        <w:rPr>
          <w:color w:val="0432FF"/>
          <w:spacing w:val="15"/>
          <w:sz w:val="24"/>
        </w:rPr>
        <w:t xml:space="preserve"> </w:t>
      </w:r>
      <w:r>
        <w:rPr>
          <w:color w:val="0432FF"/>
          <w:sz w:val="24"/>
        </w:rPr>
        <w:t>=</w:t>
      </w:r>
    </w:p>
    <w:p w:rsidR="00EB6D89" w:rsidRPr="009B347B" w:rsidRDefault="00172DBB" w:rsidP="009B347B">
      <w:pPr>
        <w:pStyle w:val="ListParagraph"/>
        <w:tabs>
          <w:tab w:val="left" w:pos="1216"/>
        </w:tabs>
        <w:spacing w:line="272" w:lineRule="exact"/>
        <w:ind w:firstLine="0"/>
        <w:rPr>
          <w:color w:val="0432FF"/>
          <w:sz w:val="24"/>
        </w:rPr>
      </w:pPr>
      <m:oMath>
        <m:sSub>
          <m:sSubPr>
            <m:ctrlPr>
              <w:rPr>
                <w:rFonts w:ascii="Cambria Math" w:hAnsi="Cambria Math"/>
                <w:color w:val="0432FF"/>
                <w:sz w:val="24"/>
              </w:rPr>
            </m:ctrlPr>
          </m:sSubPr>
          <m:e>
            <m:r>
              <w:rPr>
                <w:rFonts w:ascii="Cambria Math" w:hAnsi="Cambria Math"/>
                <w:color w:val="0432FF"/>
                <w:sz w:val="24"/>
              </w:rPr>
              <m:t>log</m:t>
            </m:r>
          </m:e>
          <m:sub>
            <m:r>
              <m:rPr>
                <m:sty m:val="p"/>
              </m:rPr>
              <w:rPr>
                <w:rFonts w:ascii="Cambria Math" w:hAnsi="Cambria Math"/>
                <w:color w:val="0432FF"/>
                <w:sz w:val="24"/>
              </w:rPr>
              <m:t>2</m:t>
            </m:r>
          </m:sub>
        </m:sSub>
        <m:d>
          <m:dPr>
            <m:ctrlPr>
              <w:rPr>
                <w:rFonts w:ascii="Cambria Math" w:hAnsi="Cambria Math"/>
                <w:color w:val="0432FF"/>
                <w:sz w:val="24"/>
              </w:rPr>
            </m:ctrlPr>
          </m:dPr>
          <m:e>
            <m:r>
              <m:rPr>
                <m:sty m:val="p"/>
              </m:rPr>
              <w:rPr>
                <w:rFonts w:ascii="Cambria Math" w:hAnsi="Cambria Math"/>
                <w:color w:val="0432FF"/>
                <w:sz w:val="24"/>
              </w:rPr>
              <m:t>2×</m:t>
            </m:r>
            <m:sSup>
              <m:sSupPr>
                <m:ctrlPr>
                  <w:rPr>
                    <w:rFonts w:ascii="Cambria Math" w:hAnsi="Cambria Math"/>
                    <w:color w:val="0432FF"/>
                    <w:sz w:val="24"/>
                  </w:rPr>
                </m:ctrlPr>
              </m:sSupPr>
              <m:e>
                <m:r>
                  <m:rPr>
                    <m:sty m:val="p"/>
                  </m:rPr>
                  <w:rPr>
                    <w:rFonts w:ascii="Cambria Math" w:hAnsi="Cambria Math"/>
                    <w:color w:val="0432FF"/>
                    <w:sz w:val="24"/>
                  </w:rPr>
                  <m:t>2</m:t>
                </m:r>
              </m:e>
              <m:sup>
                <m:r>
                  <m:rPr>
                    <m:sty m:val="p"/>
                  </m:rPr>
                  <w:rPr>
                    <w:rFonts w:ascii="Cambria Math" w:hAnsi="Cambria Math"/>
                    <w:color w:val="0432FF"/>
                    <w:sz w:val="24"/>
                  </w:rPr>
                  <m:t>30</m:t>
                </m:r>
              </m:sup>
            </m:sSup>
          </m:e>
        </m:d>
        <m:r>
          <m:rPr>
            <m:sty m:val="p"/>
          </m:rPr>
          <w:rPr>
            <w:rFonts w:ascii="Cambria Math" w:hAnsi="Cambria Math"/>
            <w:color w:val="0432FF"/>
            <w:sz w:val="24"/>
          </w:rPr>
          <m:t>=31</m:t>
        </m:r>
      </m:oMath>
      <w:r w:rsidR="009B347B" w:rsidRPr="009B347B">
        <w:rPr>
          <w:color w:val="0432FF"/>
          <w:sz w:val="24"/>
        </w:rPr>
        <w:t xml:space="preserve"> </w:t>
      </w:r>
      <w:proofErr w:type="gramStart"/>
      <w:r w:rsidR="009B347B" w:rsidRPr="009B347B">
        <w:rPr>
          <w:color w:val="0432FF"/>
          <w:sz w:val="24"/>
        </w:rPr>
        <w:t>bits</w:t>
      </w:r>
      <w:proofErr w:type="gramEnd"/>
      <w:r w:rsidR="009B347B" w:rsidRPr="009B347B">
        <w:rPr>
          <w:color w:val="0432FF"/>
          <w:sz w:val="24"/>
        </w:rPr>
        <w:t>.</w:t>
      </w:r>
    </w:p>
    <w:p w:rsidR="00EB6D89" w:rsidRDefault="009B347B">
      <w:pPr>
        <w:pStyle w:val="ListParagraph"/>
        <w:numPr>
          <w:ilvl w:val="0"/>
          <w:numId w:val="3"/>
        </w:numPr>
        <w:tabs>
          <w:tab w:val="left" w:pos="1216"/>
        </w:tabs>
        <w:spacing w:line="249" w:lineRule="exact"/>
        <w:rPr>
          <w:sz w:val="24"/>
        </w:rPr>
      </w:pPr>
      <w:r>
        <w:rPr>
          <w:color w:val="0432FF"/>
          <w:sz w:val="24"/>
        </w:rPr>
        <w:t>The page size is 8KB.</w:t>
      </w:r>
    </w:p>
    <w:p w:rsidR="00EB6D89" w:rsidRPr="009B347B" w:rsidRDefault="009B347B" w:rsidP="009B347B">
      <w:pPr>
        <w:pStyle w:val="BodyText"/>
        <w:spacing w:before="24" w:line="274" w:lineRule="exact"/>
        <w:ind w:right="1525"/>
        <w:rPr>
          <w:color w:val="0432FF"/>
        </w:rPr>
      </w:pPr>
      <w:r>
        <w:rPr>
          <w:color w:val="0432FF"/>
        </w:rPr>
        <w:t xml:space="preserve">The number of bits specifying page displacement =  </w:t>
      </w:r>
      <m:oMath>
        <m:sSub>
          <m:sSubPr>
            <m:ctrlPr>
              <w:rPr>
                <w:rFonts w:ascii="Cambria Math" w:hAnsi="Cambria Math"/>
                <w:color w:val="0432FF"/>
                <w:szCs w:val="22"/>
              </w:rPr>
            </m:ctrlPr>
          </m:sSubPr>
          <m:e>
            <m:r>
              <w:rPr>
                <w:rFonts w:ascii="Cambria Math" w:hAnsi="Cambria Math"/>
                <w:color w:val="0432FF"/>
              </w:rPr>
              <m:t>log</m:t>
            </m:r>
          </m:e>
          <m:sub>
            <m:r>
              <m:rPr>
                <m:sty m:val="p"/>
              </m:rPr>
              <w:rPr>
                <w:rFonts w:ascii="Cambria Math" w:hAnsi="Cambria Math"/>
                <w:color w:val="0432FF"/>
              </w:rPr>
              <m:t>2</m:t>
            </m:r>
          </m:sub>
        </m:sSub>
        <m:d>
          <m:dPr>
            <m:ctrlPr>
              <w:rPr>
                <w:rFonts w:ascii="Cambria Math" w:hAnsi="Cambria Math"/>
                <w:color w:val="0432FF"/>
                <w:szCs w:val="22"/>
              </w:rPr>
            </m:ctrlPr>
          </m:dPr>
          <m:e>
            <m:r>
              <m:rPr>
                <m:sty m:val="p"/>
              </m:rPr>
              <w:rPr>
                <w:rFonts w:ascii="Cambria Math" w:hAnsi="Cambria Math"/>
                <w:color w:val="0432FF"/>
              </w:rPr>
              <m:t>8×</m:t>
            </m:r>
            <m:sSup>
              <m:sSupPr>
                <m:ctrlPr>
                  <w:rPr>
                    <w:rFonts w:ascii="Cambria Math" w:hAnsi="Cambria Math"/>
                    <w:color w:val="0432FF"/>
                    <w:szCs w:val="22"/>
                  </w:rPr>
                </m:ctrlPr>
              </m:sSupPr>
              <m:e>
                <m:r>
                  <m:rPr>
                    <m:sty m:val="p"/>
                  </m:rPr>
                  <w:rPr>
                    <w:rFonts w:ascii="Cambria Math" w:hAnsi="Cambria Math"/>
                    <w:color w:val="0432FF"/>
                  </w:rPr>
                  <m:t>2</m:t>
                </m:r>
              </m:e>
              <m:sup>
                <m:r>
                  <m:rPr>
                    <m:sty m:val="p"/>
                  </m:rPr>
                  <w:rPr>
                    <w:rFonts w:ascii="Cambria Math" w:hAnsi="Cambria Math"/>
                    <w:color w:val="0432FF"/>
                  </w:rPr>
                  <m:t>10</m:t>
                </m:r>
              </m:sup>
            </m:sSup>
          </m:e>
        </m:d>
        <m:r>
          <m:rPr>
            <m:sty m:val="p"/>
          </m:rPr>
          <w:rPr>
            <w:rFonts w:ascii="Cambria Math" w:hAnsi="Cambria Math"/>
            <w:color w:val="0432FF"/>
          </w:rPr>
          <m:t>=13</m:t>
        </m:r>
      </m:oMath>
      <w:r w:rsidRPr="009B347B">
        <w:rPr>
          <w:color w:val="0432FF"/>
        </w:rPr>
        <w:t xml:space="preserve"> </w:t>
      </w:r>
      <w:r>
        <w:rPr>
          <w:color w:val="0432FF"/>
        </w:rPr>
        <w:t>bits Thus, the number of bits for the page frame number = 31 − 13 = 18 bits</w:t>
      </w:r>
    </w:p>
    <w:p w:rsidR="00EB6D89" w:rsidRDefault="009B347B">
      <w:pPr>
        <w:pStyle w:val="ListParagraph"/>
        <w:numPr>
          <w:ilvl w:val="0"/>
          <w:numId w:val="3"/>
        </w:numPr>
        <w:tabs>
          <w:tab w:val="left" w:pos="1216"/>
        </w:tabs>
        <w:spacing w:line="271" w:lineRule="exact"/>
        <w:rPr>
          <w:sz w:val="24"/>
        </w:rPr>
      </w:pPr>
      <w:r>
        <w:rPr>
          <w:color w:val="0432FF"/>
          <w:sz w:val="24"/>
        </w:rPr>
        <w:t>The number of physical frames = 2</w:t>
      </w:r>
      <w:r>
        <w:rPr>
          <w:color w:val="0432FF"/>
          <w:position w:val="11"/>
          <w:sz w:val="16"/>
        </w:rPr>
        <w:t xml:space="preserve">18 </w:t>
      </w:r>
      <w:r>
        <w:rPr>
          <w:color w:val="0432FF"/>
          <w:sz w:val="24"/>
        </w:rPr>
        <w:t>=</w:t>
      </w:r>
      <w:r>
        <w:rPr>
          <w:color w:val="0432FF"/>
          <w:spacing w:val="-2"/>
          <w:sz w:val="24"/>
        </w:rPr>
        <w:t xml:space="preserve"> </w:t>
      </w:r>
      <w:r>
        <w:rPr>
          <w:color w:val="0432FF"/>
          <w:sz w:val="24"/>
        </w:rPr>
        <w:t>262144</w:t>
      </w:r>
    </w:p>
    <w:p w:rsidR="00EB6D89" w:rsidRDefault="009B347B">
      <w:pPr>
        <w:pStyle w:val="ListParagraph"/>
        <w:numPr>
          <w:ilvl w:val="0"/>
          <w:numId w:val="3"/>
        </w:numPr>
        <w:tabs>
          <w:tab w:val="left" w:pos="1216"/>
        </w:tabs>
        <w:spacing w:before="3"/>
        <w:ind w:right="102"/>
        <w:jc w:val="both"/>
        <w:rPr>
          <w:sz w:val="24"/>
        </w:rPr>
      </w:pPr>
      <w:r>
        <w:rPr>
          <w:color w:val="0432FF"/>
          <w:sz w:val="24"/>
        </w:rPr>
        <w:t>The logical address space for each process is 128MB, requiring a total of 27 bits. The page size is the same as that of the physical pages (i.e., 8KB). Therefore, the logical address layout is 27 bits, with 14 bits for the page number and 13 bits for displacement.</w:t>
      </w:r>
    </w:p>
    <w:p w:rsidR="00EB6D89" w:rsidRDefault="00EB6D89">
      <w:pPr>
        <w:pStyle w:val="BodyText"/>
        <w:spacing w:before="4"/>
        <w:ind w:left="0"/>
      </w:pPr>
    </w:p>
    <w:p w:rsidR="00EB6D89" w:rsidRDefault="00172DBB">
      <w:pPr>
        <w:pStyle w:val="ListParagraph"/>
        <w:numPr>
          <w:ilvl w:val="0"/>
          <w:numId w:val="4"/>
        </w:numPr>
        <w:tabs>
          <w:tab w:val="left" w:pos="495"/>
          <w:tab w:val="left" w:pos="496"/>
        </w:tabs>
        <w:spacing w:before="1" w:line="274" w:lineRule="exact"/>
        <w:ind w:right="4320"/>
        <w:rPr>
          <w:sz w:val="24"/>
        </w:rPr>
      </w:pPr>
      <w:r>
        <w:pict>
          <v:group id="_x0000_s1026" style="position:absolute;left:0;text-align:left;margin-left:362.9pt;margin-top:5.75pt;width:200.4pt;height:176.9pt;z-index:1144;mso-position-horizontal-relative:page" coordorigin="7258,115" coordsize="4008,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7258;top:115;width:3888;height:3120">
              <v:imagedata r:id="rId5" o:title=""/>
            </v:shape>
            <v:shape id="_x0000_s1028" type="#_x0000_t75" style="position:absolute;left:7378;top:3244;width:3888;height:408">
              <v:imagedata r:id="rId6" o:title=""/>
            </v:shape>
            <v:shapetype id="_x0000_t202" coordsize="21600,21600" o:spt="202" path="m,l,21600r21600,l21600,xe">
              <v:stroke joinstyle="miter"/>
              <v:path gradientshapeok="t" o:connecttype="rect"/>
            </v:shapetype>
            <v:shape id="_x0000_s1027" type="#_x0000_t202" style="position:absolute;left:8214;top:3243;width:2235;height:209" filled="f" stroked="f">
              <v:textbox inset="0,0,0,0">
                <w:txbxContent>
                  <w:p w:rsidR="00EB6D89" w:rsidRDefault="009B347B">
                    <w:pPr>
                      <w:spacing w:before="7"/>
                      <w:rPr>
                        <w:rFonts w:ascii="Cambria"/>
                        <w:i/>
                        <w:sz w:val="17"/>
                      </w:rPr>
                    </w:pPr>
                    <w:r>
                      <w:rPr>
                        <w:rFonts w:ascii="Cambria"/>
                        <w:i/>
                        <w:color w:val="1F497D"/>
                        <w:w w:val="105"/>
                        <w:sz w:val="17"/>
                      </w:rPr>
                      <w:t>Figure 1: IA-32 segmentation.</w:t>
                    </w:r>
                  </w:p>
                </w:txbxContent>
              </v:textbox>
            </v:shape>
            <w10:wrap anchorx="page"/>
          </v:group>
        </w:pict>
      </w:r>
      <w:r w:rsidR="009B347B">
        <w:rPr>
          <w:sz w:val="24"/>
        </w:rPr>
        <w:t>Consider the Intel address-translation scheme shown in Figure 1.</w:t>
      </w:r>
    </w:p>
    <w:p w:rsidR="00EB6D89" w:rsidRDefault="009B347B">
      <w:pPr>
        <w:pStyle w:val="ListParagraph"/>
        <w:numPr>
          <w:ilvl w:val="1"/>
          <w:numId w:val="4"/>
        </w:numPr>
        <w:tabs>
          <w:tab w:val="left" w:pos="1216"/>
        </w:tabs>
        <w:ind w:right="4320"/>
        <w:jc w:val="both"/>
        <w:rPr>
          <w:sz w:val="24"/>
        </w:rPr>
      </w:pPr>
      <w:r>
        <w:rPr>
          <w:sz w:val="24"/>
        </w:rPr>
        <w:t>Describe all the steps taken by the Intel Pentium in translating a logical address into a physical address.</w:t>
      </w:r>
    </w:p>
    <w:p w:rsidR="00EB6D89" w:rsidRDefault="009B347B">
      <w:pPr>
        <w:pStyle w:val="ListParagraph"/>
        <w:numPr>
          <w:ilvl w:val="1"/>
          <w:numId w:val="4"/>
        </w:numPr>
        <w:tabs>
          <w:tab w:val="left" w:pos="1216"/>
        </w:tabs>
        <w:ind w:right="4320"/>
        <w:jc w:val="both"/>
        <w:rPr>
          <w:sz w:val="24"/>
        </w:rPr>
      </w:pPr>
      <w:r>
        <w:rPr>
          <w:sz w:val="24"/>
        </w:rPr>
        <w:t>What are the advantages to the operating system of hardware that provides such complicated memory translation?</w:t>
      </w:r>
    </w:p>
    <w:p w:rsidR="00EB6D89" w:rsidRDefault="009B347B">
      <w:pPr>
        <w:pStyle w:val="ListParagraph"/>
        <w:numPr>
          <w:ilvl w:val="1"/>
          <w:numId w:val="4"/>
        </w:numPr>
        <w:tabs>
          <w:tab w:val="left" w:pos="1216"/>
        </w:tabs>
        <w:spacing w:before="5"/>
        <w:ind w:right="4320"/>
        <w:jc w:val="both"/>
        <w:rPr>
          <w:rFonts w:ascii="Cambria"/>
          <w:sz w:val="24"/>
        </w:rPr>
      </w:pPr>
      <w:r>
        <w:rPr>
          <w:rFonts w:ascii="Cambria"/>
          <w:sz w:val="24"/>
        </w:rPr>
        <w:t>Are there any disadvantages to this address- translation system? If so, what are they? If not, why is this scheme not used by every manufacturer?</w:t>
      </w:r>
    </w:p>
    <w:p w:rsidR="00EB6D89" w:rsidRDefault="00EB6D89">
      <w:pPr>
        <w:pStyle w:val="BodyText"/>
        <w:spacing w:before="10"/>
        <w:ind w:left="0"/>
        <w:rPr>
          <w:rFonts w:ascii="Cambria"/>
          <w:sz w:val="23"/>
        </w:rPr>
      </w:pPr>
    </w:p>
    <w:p w:rsidR="00EB6D89" w:rsidRDefault="009B347B">
      <w:pPr>
        <w:pStyle w:val="Heading2"/>
        <w:spacing w:line="280" w:lineRule="exact"/>
        <w:rPr>
          <w:rFonts w:ascii="Cambria"/>
          <w:b w:val="0"/>
        </w:rPr>
      </w:pPr>
      <w:r>
        <w:rPr>
          <w:rFonts w:ascii="Cambria"/>
          <w:color w:val="0432FF"/>
        </w:rPr>
        <w:t>Answer</w:t>
      </w:r>
      <w:r>
        <w:rPr>
          <w:rFonts w:ascii="Cambria"/>
          <w:b w:val="0"/>
          <w:color w:val="0432FF"/>
        </w:rPr>
        <w:t>:</w:t>
      </w:r>
    </w:p>
    <w:p w:rsidR="00EB6D89" w:rsidRDefault="009B347B">
      <w:pPr>
        <w:pStyle w:val="ListParagraph"/>
        <w:numPr>
          <w:ilvl w:val="0"/>
          <w:numId w:val="2"/>
        </w:numPr>
        <w:tabs>
          <w:tab w:val="left" w:pos="1216"/>
        </w:tabs>
        <w:ind w:right="102"/>
        <w:jc w:val="both"/>
        <w:rPr>
          <w:rFonts w:ascii="Cambria"/>
          <w:sz w:val="24"/>
        </w:rPr>
      </w:pPr>
      <w:r>
        <w:rPr>
          <w:rFonts w:ascii="Cambria"/>
          <w:color w:val="0432FF"/>
          <w:sz w:val="24"/>
        </w:rPr>
        <w:t>The</w:t>
      </w:r>
      <w:r>
        <w:rPr>
          <w:rFonts w:ascii="Cambria"/>
          <w:color w:val="0432FF"/>
          <w:spacing w:val="-7"/>
          <w:sz w:val="24"/>
        </w:rPr>
        <w:t xml:space="preserve"> </w:t>
      </w:r>
      <w:r>
        <w:rPr>
          <w:rFonts w:ascii="Cambria"/>
          <w:i/>
          <w:color w:val="0432FF"/>
          <w:sz w:val="24"/>
        </w:rPr>
        <w:t>selector</w:t>
      </w:r>
      <w:r>
        <w:rPr>
          <w:rFonts w:ascii="Cambria"/>
          <w:i/>
          <w:color w:val="0432FF"/>
          <w:spacing w:val="-7"/>
          <w:sz w:val="24"/>
        </w:rPr>
        <w:t xml:space="preserve"> </w:t>
      </w:r>
      <w:r>
        <w:rPr>
          <w:rFonts w:ascii="Cambria"/>
          <w:color w:val="0432FF"/>
          <w:sz w:val="24"/>
        </w:rPr>
        <w:t>is</w:t>
      </w:r>
      <w:r>
        <w:rPr>
          <w:rFonts w:ascii="Cambria"/>
          <w:color w:val="0432FF"/>
          <w:spacing w:val="-7"/>
          <w:sz w:val="24"/>
        </w:rPr>
        <w:t xml:space="preserve"> </w:t>
      </w:r>
      <w:r>
        <w:rPr>
          <w:rFonts w:ascii="Cambria"/>
          <w:color w:val="0432FF"/>
          <w:sz w:val="24"/>
        </w:rPr>
        <w:t>an</w:t>
      </w:r>
      <w:r>
        <w:rPr>
          <w:rFonts w:ascii="Cambria"/>
          <w:color w:val="0432FF"/>
          <w:spacing w:val="-7"/>
          <w:sz w:val="24"/>
        </w:rPr>
        <w:t xml:space="preserve"> </w:t>
      </w:r>
      <w:r>
        <w:rPr>
          <w:rFonts w:ascii="Cambria"/>
          <w:color w:val="0432FF"/>
          <w:sz w:val="24"/>
        </w:rPr>
        <w:t>index</w:t>
      </w:r>
      <w:r>
        <w:rPr>
          <w:rFonts w:ascii="Cambria"/>
          <w:color w:val="0432FF"/>
          <w:spacing w:val="-7"/>
          <w:sz w:val="24"/>
        </w:rPr>
        <w:t xml:space="preserve"> </w:t>
      </w:r>
      <w:r>
        <w:rPr>
          <w:rFonts w:ascii="Cambria"/>
          <w:color w:val="0432FF"/>
          <w:sz w:val="24"/>
        </w:rPr>
        <w:t>into</w:t>
      </w:r>
      <w:r>
        <w:rPr>
          <w:rFonts w:ascii="Cambria"/>
          <w:color w:val="0432FF"/>
          <w:spacing w:val="-7"/>
          <w:sz w:val="24"/>
        </w:rPr>
        <w:t xml:space="preserve"> </w:t>
      </w:r>
      <w:r>
        <w:rPr>
          <w:rFonts w:ascii="Cambria"/>
          <w:color w:val="0432FF"/>
          <w:sz w:val="24"/>
        </w:rPr>
        <w:t>the</w:t>
      </w:r>
      <w:r>
        <w:rPr>
          <w:rFonts w:ascii="Cambria"/>
          <w:color w:val="0432FF"/>
          <w:spacing w:val="-7"/>
          <w:sz w:val="24"/>
        </w:rPr>
        <w:t xml:space="preserve"> </w:t>
      </w:r>
      <w:r>
        <w:rPr>
          <w:rFonts w:ascii="Cambria"/>
          <w:b/>
          <w:color w:val="0432FF"/>
          <w:sz w:val="24"/>
        </w:rPr>
        <w:t>segment</w:t>
      </w:r>
      <w:r>
        <w:rPr>
          <w:rFonts w:ascii="Cambria"/>
          <w:b/>
          <w:color w:val="0432FF"/>
          <w:spacing w:val="-7"/>
          <w:sz w:val="24"/>
        </w:rPr>
        <w:t xml:space="preserve"> </w:t>
      </w:r>
      <w:r>
        <w:rPr>
          <w:rFonts w:ascii="Cambria"/>
          <w:b/>
          <w:color w:val="0432FF"/>
          <w:sz w:val="24"/>
        </w:rPr>
        <w:t>descriptor</w:t>
      </w:r>
      <w:r>
        <w:rPr>
          <w:rFonts w:ascii="Cambria"/>
          <w:b/>
          <w:color w:val="0432FF"/>
          <w:spacing w:val="-7"/>
          <w:sz w:val="24"/>
        </w:rPr>
        <w:t xml:space="preserve"> </w:t>
      </w:r>
      <w:r>
        <w:rPr>
          <w:rFonts w:ascii="Cambria"/>
          <w:color w:val="0432FF"/>
          <w:sz w:val="24"/>
        </w:rPr>
        <w:t>table.</w:t>
      </w:r>
      <w:r>
        <w:rPr>
          <w:rFonts w:ascii="Cambria"/>
          <w:color w:val="0432FF"/>
          <w:spacing w:val="-7"/>
          <w:sz w:val="24"/>
        </w:rPr>
        <w:t xml:space="preserve"> </w:t>
      </w:r>
      <w:r>
        <w:rPr>
          <w:rFonts w:ascii="Cambria"/>
          <w:color w:val="0432FF"/>
          <w:sz w:val="24"/>
        </w:rPr>
        <w:t>The</w:t>
      </w:r>
      <w:r>
        <w:rPr>
          <w:rFonts w:ascii="Cambria"/>
          <w:color w:val="0432FF"/>
          <w:spacing w:val="-7"/>
          <w:sz w:val="24"/>
        </w:rPr>
        <w:t xml:space="preserve"> </w:t>
      </w:r>
      <w:r>
        <w:rPr>
          <w:rFonts w:ascii="Cambria"/>
          <w:i/>
          <w:color w:val="0432FF"/>
          <w:sz w:val="24"/>
        </w:rPr>
        <w:t>segment</w:t>
      </w:r>
      <w:r>
        <w:rPr>
          <w:rFonts w:ascii="Cambria"/>
          <w:i/>
          <w:color w:val="0432FF"/>
          <w:spacing w:val="-7"/>
          <w:sz w:val="24"/>
        </w:rPr>
        <w:t xml:space="preserve"> </w:t>
      </w:r>
      <w:r>
        <w:rPr>
          <w:rFonts w:ascii="Cambria"/>
          <w:i/>
          <w:color w:val="0432FF"/>
          <w:sz w:val="24"/>
        </w:rPr>
        <w:t>descriptor</w:t>
      </w:r>
      <w:r>
        <w:rPr>
          <w:rFonts w:ascii="Cambria"/>
          <w:i/>
          <w:color w:val="0432FF"/>
          <w:spacing w:val="-7"/>
          <w:sz w:val="24"/>
        </w:rPr>
        <w:t xml:space="preserve"> </w:t>
      </w:r>
      <w:r>
        <w:rPr>
          <w:rFonts w:ascii="Cambria"/>
          <w:i/>
          <w:color w:val="0432FF"/>
          <w:sz w:val="24"/>
        </w:rPr>
        <w:t xml:space="preserve">result </w:t>
      </w:r>
      <w:r>
        <w:rPr>
          <w:rFonts w:ascii="Cambria"/>
          <w:color w:val="0432FF"/>
          <w:sz w:val="24"/>
        </w:rPr>
        <w:t>plus</w:t>
      </w:r>
      <w:r>
        <w:rPr>
          <w:rFonts w:ascii="Cambria"/>
          <w:color w:val="0432FF"/>
          <w:spacing w:val="-3"/>
          <w:sz w:val="24"/>
        </w:rPr>
        <w:t xml:space="preserve"> </w:t>
      </w:r>
      <w:r>
        <w:rPr>
          <w:rFonts w:ascii="Cambria"/>
          <w:color w:val="0432FF"/>
          <w:sz w:val="24"/>
        </w:rPr>
        <w:t>the</w:t>
      </w:r>
      <w:r>
        <w:rPr>
          <w:rFonts w:ascii="Cambria"/>
          <w:color w:val="0432FF"/>
          <w:spacing w:val="-2"/>
          <w:sz w:val="24"/>
        </w:rPr>
        <w:t xml:space="preserve"> </w:t>
      </w:r>
      <w:r>
        <w:rPr>
          <w:rFonts w:ascii="Cambria"/>
          <w:i/>
          <w:color w:val="0432FF"/>
          <w:sz w:val="24"/>
        </w:rPr>
        <w:t>original</w:t>
      </w:r>
      <w:r>
        <w:rPr>
          <w:rFonts w:ascii="Cambria"/>
          <w:i/>
          <w:color w:val="0432FF"/>
          <w:spacing w:val="-3"/>
          <w:sz w:val="24"/>
        </w:rPr>
        <w:t xml:space="preserve"> </w:t>
      </w:r>
      <w:r>
        <w:rPr>
          <w:rFonts w:ascii="Cambria"/>
          <w:i/>
          <w:color w:val="0432FF"/>
          <w:sz w:val="24"/>
        </w:rPr>
        <w:t>offset</w:t>
      </w:r>
      <w:r>
        <w:rPr>
          <w:rFonts w:ascii="Cambria"/>
          <w:i/>
          <w:color w:val="0432FF"/>
          <w:spacing w:val="-3"/>
          <w:sz w:val="24"/>
        </w:rPr>
        <w:t xml:space="preserve"> </w:t>
      </w:r>
      <w:r>
        <w:rPr>
          <w:rFonts w:ascii="Cambria"/>
          <w:color w:val="0432FF"/>
          <w:sz w:val="24"/>
        </w:rPr>
        <w:t>is</w:t>
      </w:r>
      <w:r>
        <w:rPr>
          <w:rFonts w:ascii="Cambria"/>
          <w:color w:val="0432FF"/>
          <w:spacing w:val="-3"/>
          <w:sz w:val="24"/>
        </w:rPr>
        <w:t xml:space="preserve"> </w:t>
      </w:r>
      <w:r>
        <w:rPr>
          <w:rFonts w:ascii="Cambria"/>
          <w:color w:val="0432FF"/>
          <w:sz w:val="24"/>
        </w:rPr>
        <w:t>used</w:t>
      </w:r>
      <w:r>
        <w:rPr>
          <w:rFonts w:ascii="Cambria"/>
          <w:color w:val="0432FF"/>
          <w:spacing w:val="-2"/>
          <w:sz w:val="24"/>
        </w:rPr>
        <w:t xml:space="preserve"> </w:t>
      </w:r>
      <w:r>
        <w:rPr>
          <w:rFonts w:ascii="Cambria"/>
          <w:color w:val="0432FF"/>
          <w:sz w:val="24"/>
        </w:rPr>
        <w:t>to</w:t>
      </w:r>
      <w:r>
        <w:rPr>
          <w:rFonts w:ascii="Cambria"/>
          <w:color w:val="0432FF"/>
          <w:spacing w:val="-3"/>
          <w:sz w:val="24"/>
        </w:rPr>
        <w:t xml:space="preserve"> </w:t>
      </w:r>
      <w:r>
        <w:rPr>
          <w:rFonts w:ascii="Cambria"/>
          <w:color w:val="0432FF"/>
          <w:sz w:val="24"/>
        </w:rPr>
        <w:t>produce</w:t>
      </w:r>
      <w:r>
        <w:rPr>
          <w:rFonts w:ascii="Cambria"/>
          <w:color w:val="0432FF"/>
          <w:spacing w:val="-2"/>
          <w:sz w:val="24"/>
        </w:rPr>
        <w:t xml:space="preserve"> </w:t>
      </w:r>
      <w:r>
        <w:rPr>
          <w:rFonts w:ascii="Cambria"/>
          <w:color w:val="0432FF"/>
          <w:sz w:val="24"/>
        </w:rPr>
        <w:t>a</w:t>
      </w:r>
      <w:r>
        <w:rPr>
          <w:rFonts w:ascii="Cambria"/>
          <w:color w:val="0432FF"/>
          <w:spacing w:val="-3"/>
          <w:sz w:val="24"/>
        </w:rPr>
        <w:t xml:space="preserve"> </w:t>
      </w:r>
      <w:r>
        <w:rPr>
          <w:rFonts w:ascii="Cambria"/>
          <w:i/>
          <w:color w:val="0432FF"/>
          <w:sz w:val="24"/>
        </w:rPr>
        <w:t>linear</w:t>
      </w:r>
      <w:r>
        <w:rPr>
          <w:rFonts w:ascii="Cambria"/>
          <w:i/>
          <w:color w:val="0432FF"/>
          <w:spacing w:val="-3"/>
          <w:sz w:val="24"/>
        </w:rPr>
        <w:t xml:space="preserve"> </w:t>
      </w:r>
      <w:r>
        <w:rPr>
          <w:rFonts w:ascii="Cambria"/>
          <w:i/>
          <w:color w:val="0432FF"/>
          <w:sz w:val="24"/>
        </w:rPr>
        <w:t>address</w:t>
      </w:r>
      <w:r>
        <w:rPr>
          <w:rFonts w:ascii="Cambria"/>
          <w:i/>
          <w:color w:val="0432FF"/>
          <w:spacing w:val="-3"/>
          <w:sz w:val="24"/>
        </w:rPr>
        <w:t xml:space="preserve"> </w:t>
      </w:r>
      <w:r>
        <w:rPr>
          <w:rFonts w:ascii="Cambria"/>
          <w:color w:val="0432FF"/>
          <w:sz w:val="24"/>
        </w:rPr>
        <w:t>with</w:t>
      </w:r>
      <w:r>
        <w:rPr>
          <w:rFonts w:ascii="Cambria"/>
          <w:color w:val="0432FF"/>
          <w:spacing w:val="-3"/>
          <w:sz w:val="24"/>
        </w:rPr>
        <w:t xml:space="preserve"> </w:t>
      </w:r>
      <w:r>
        <w:rPr>
          <w:rFonts w:ascii="Cambria"/>
          <w:color w:val="0432FF"/>
          <w:sz w:val="24"/>
        </w:rPr>
        <w:t>a</w:t>
      </w:r>
      <w:r>
        <w:rPr>
          <w:rFonts w:ascii="Cambria"/>
          <w:color w:val="0432FF"/>
          <w:spacing w:val="-3"/>
          <w:sz w:val="24"/>
        </w:rPr>
        <w:t xml:space="preserve"> </w:t>
      </w:r>
      <w:proofErr w:type="spellStart"/>
      <w:r>
        <w:rPr>
          <w:rFonts w:ascii="Cambria"/>
          <w:i/>
          <w:color w:val="0432FF"/>
          <w:sz w:val="24"/>
        </w:rPr>
        <w:t>dir</w:t>
      </w:r>
      <w:proofErr w:type="spellEnd"/>
      <w:r>
        <w:rPr>
          <w:rFonts w:ascii="Cambria"/>
          <w:color w:val="0432FF"/>
          <w:sz w:val="24"/>
        </w:rPr>
        <w:t>,</w:t>
      </w:r>
      <w:r>
        <w:rPr>
          <w:rFonts w:ascii="Cambria"/>
          <w:color w:val="0432FF"/>
          <w:spacing w:val="-3"/>
          <w:sz w:val="24"/>
        </w:rPr>
        <w:t xml:space="preserve"> </w:t>
      </w:r>
      <w:r>
        <w:rPr>
          <w:rFonts w:ascii="Cambria"/>
          <w:i/>
          <w:color w:val="0432FF"/>
          <w:sz w:val="24"/>
        </w:rPr>
        <w:t>page</w:t>
      </w:r>
      <w:r>
        <w:rPr>
          <w:rFonts w:ascii="Cambria"/>
          <w:color w:val="0432FF"/>
          <w:sz w:val="24"/>
        </w:rPr>
        <w:t>,</w:t>
      </w:r>
      <w:r>
        <w:rPr>
          <w:rFonts w:ascii="Cambria"/>
          <w:color w:val="0432FF"/>
          <w:spacing w:val="-3"/>
          <w:sz w:val="24"/>
        </w:rPr>
        <w:t xml:space="preserve"> </w:t>
      </w:r>
      <w:r>
        <w:rPr>
          <w:rFonts w:ascii="Cambria"/>
          <w:color w:val="0432FF"/>
          <w:sz w:val="24"/>
        </w:rPr>
        <w:t>and</w:t>
      </w:r>
      <w:r>
        <w:rPr>
          <w:rFonts w:ascii="Cambria"/>
          <w:color w:val="0432FF"/>
          <w:spacing w:val="-3"/>
          <w:sz w:val="24"/>
        </w:rPr>
        <w:t xml:space="preserve"> </w:t>
      </w:r>
      <w:r>
        <w:rPr>
          <w:rFonts w:ascii="Cambria"/>
          <w:i/>
          <w:color w:val="0432FF"/>
          <w:sz w:val="24"/>
        </w:rPr>
        <w:t>offset</w:t>
      </w:r>
      <w:r>
        <w:rPr>
          <w:rFonts w:ascii="Cambria"/>
          <w:color w:val="0432FF"/>
          <w:sz w:val="24"/>
        </w:rPr>
        <w:t>.</w:t>
      </w:r>
      <w:r>
        <w:rPr>
          <w:rFonts w:ascii="Cambria"/>
          <w:color w:val="0432FF"/>
          <w:spacing w:val="-3"/>
          <w:sz w:val="24"/>
        </w:rPr>
        <w:t xml:space="preserve"> </w:t>
      </w:r>
      <w:r>
        <w:rPr>
          <w:rFonts w:ascii="Cambria"/>
          <w:color w:val="0432FF"/>
          <w:sz w:val="24"/>
        </w:rPr>
        <w:t xml:space="preserve">The </w:t>
      </w:r>
      <w:proofErr w:type="spellStart"/>
      <w:r>
        <w:rPr>
          <w:rFonts w:ascii="Cambria"/>
          <w:i/>
          <w:color w:val="0432FF"/>
          <w:sz w:val="24"/>
        </w:rPr>
        <w:t>dir</w:t>
      </w:r>
      <w:proofErr w:type="spellEnd"/>
      <w:r>
        <w:rPr>
          <w:rFonts w:ascii="Cambria"/>
          <w:i/>
          <w:color w:val="0432FF"/>
          <w:sz w:val="24"/>
        </w:rPr>
        <w:t xml:space="preserve"> </w:t>
      </w:r>
      <w:r>
        <w:rPr>
          <w:rFonts w:ascii="Cambria"/>
          <w:color w:val="0432FF"/>
          <w:sz w:val="24"/>
        </w:rPr>
        <w:t xml:space="preserve">is an index into a page directory. The entry from the </w:t>
      </w:r>
      <w:r>
        <w:rPr>
          <w:rFonts w:ascii="Cambria"/>
          <w:i/>
          <w:color w:val="0432FF"/>
          <w:sz w:val="24"/>
        </w:rPr>
        <w:t xml:space="preserve">page </w:t>
      </w:r>
      <w:r>
        <w:rPr>
          <w:rFonts w:ascii="Cambria"/>
          <w:color w:val="0432FF"/>
          <w:sz w:val="24"/>
        </w:rPr>
        <w:t xml:space="preserve">directory selects the page table, and the page field is an index into the page table. The entry from the page table, plus the </w:t>
      </w:r>
      <w:r>
        <w:rPr>
          <w:rFonts w:ascii="Cambria"/>
          <w:i/>
          <w:color w:val="0432FF"/>
          <w:sz w:val="24"/>
        </w:rPr>
        <w:t>offset</w:t>
      </w:r>
      <w:r>
        <w:rPr>
          <w:rFonts w:ascii="Cambria"/>
          <w:color w:val="0432FF"/>
          <w:sz w:val="24"/>
        </w:rPr>
        <w:t>, is the physical</w:t>
      </w:r>
      <w:r>
        <w:rPr>
          <w:rFonts w:ascii="Cambria"/>
          <w:color w:val="0432FF"/>
          <w:spacing w:val="-16"/>
          <w:sz w:val="24"/>
        </w:rPr>
        <w:t xml:space="preserve"> </w:t>
      </w:r>
      <w:r>
        <w:rPr>
          <w:rFonts w:ascii="Cambria"/>
          <w:color w:val="0432FF"/>
          <w:sz w:val="24"/>
        </w:rPr>
        <w:t>address.</w:t>
      </w:r>
    </w:p>
    <w:p w:rsidR="00EB6D89" w:rsidRDefault="009B347B">
      <w:pPr>
        <w:pStyle w:val="ListParagraph"/>
        <w:numPr>
          <w:ilvl w:val="0"/>
          <w:numId w:val="2"/>
        </w:numPr>
        <w:tabs>
          <w:tab w:val="left" w:pos="1216"/>
        </w:tabs>
        <w:spacing w:line="242" w:lineRule="auto"/>
        <w:ind w:right="102"/>
        <w:rPr>
          <w:rFonts w:ascii="Cambria"/>
          <w:sz w:val="24"/>
        </w:rPr>
      </w:pPr>
      <w:r>
        <w:rPr>
          <w:rFonts w:ascii="Cambria"/>
          <w:color w:val="0432FF"/>
          <w:sz w:val="24"/>
        </w:rPr>
        <w:t>Such</w:t>
      </w:r>
      <w:r>
        <w:rPr>
          <w:rFonts w:ascii="Cambria"/>
          <w:color w:val="0432FF"/>
          <w:spacing w:val="-6"/>
          <w:sz w:val="24"/>
        </w:rPr>
        <w:t xml:space="preserve"> </w:t>
      </w:r>
      <w:r>
        <w:rPr>
          <w:rFonts w:ascii="Cambria"/>
          <w:color w:val="0432FF"/>
          <w:sz w:val="24"/>
        </w:rPr>
        <w:t>a</w:t>
      </w:r>
      <w:r>
        <w:rPr>
          <w:rFonts w:ascii="Cambria"/>
          <w:color w:val="0432FF"/>
          <w:spacing w:val="-6"/>
          <w:sz w:val="24"/>
        </w:rPr>
        <w:t xml:space="preserve"> </w:t>
      </w:r>
      <w:r>
        <w:rPr>
          <w:rFonts w:ascii="Cambria"/>
          <w:color w:val="0432FF"/>
          <w:sz w:val="24"/>
        </w:rPr>
        <w:t>page-translation</w:t>
      </w:r>
      <w:r>
        <w:rPr>
          <w:rFonts w:ascii="Cambria"/>
          <w:color w:val="0432FF"/>
          <w:spacing w:val="-6"/>
          <w:sz w:val="24"/>
        </w:rPr>
        <w:t xml:space="preserve"> </w:t>
      </w:r>
      <w:r>
        <w:rPr>
          <w:rFonts w:ascii="Cambria"/>
          <w:color w:val="0432FF"/>
          <w:sz w:val="24"/>
        </w:rPr>
        <w:t>mechanism</w:t>
      </w:r>
      <w:r>
        <w:rPr>
          <w:rFonts w:ascii="Cambria"/>
          <w:color w:val="0432FF"/>
          <w:spacing w:val="-6"/>
          <w:sz w:val="24"/>
        </w:rPr>
        <w:t xml:space="preserve"> </w:t>
      </w:r>
      <w:r>
        <w:rPr>
          <w:rFonts w:ascii="Cambria"/>
          <w:color w:val="0432FF"/>
          <w:sz w:val="24"/>
        </w:rPr>
        <w:t>offers</w:t>
      </w:r>
      <w:r>
        <w:rPr>
          <w:rFonts w:ascii="Cambria"/>
          <w:color w:val="0432FF"/>
          <w:spacing w:val="-6"/>
          <w:sz w:val="24"/>
        </w:rPr>
        <w:t xml:space="preserve"> </w:t>
      </w:r>
      <w:r>
        <w:rPr>
          <w:rFonts w:ascii="Cambria"/>
          <w:color w:val="0432FF"/>
          <w:sz w:val="24"/>
        </w:rPr>
        <w:t>the</w:t>
      </w:r>
      <w:r>
        <w:rPr>
          <w:rFonts w:ascii="Cambria"/>
          <w:color w:val="0432FF"/>
          <w:spacing w:val="-6"/>
          <w:sz w:val="24"/>
        </w:rPr>
        <w:t xml:space="preserve"> </w:t>
      </w:r>
      <w:r>
        <w:rPr>
          <w:rFonts w:ascii="Cambria"/>
          <w:color w:val="0432FF"/>
          <w:sz w:val="24"/>
        </w:rPr>
        <w:t>flexibility</w:t>
      </w:r>
      <w:r>
        <w:rPr>
          <w:rFonts w:ascii="Cambria"/>
          <w:color w:val="0432FF"/>
          <w:spacing w:val="-6"/>
          <w:sz w:val="24"/>
        </w:rPr>
        <w:t xml:space="preserve"> </w:t>
      </w:r>
      <w:r>
        <w:rPr>
          <w:rFonts w:ascii="Cambria"/>
          <w:color w:val="0432FF"/>
          <w:sz w:val="24"/>
        </w:rPr>
        <w:t>to</w:t>
      </w:r>
      <w:r>
        <w:rPr>
          <w:rFonts w:ascii="Cambria"/>
          <w:color w:val="0432FF"/>
          <w:spacing w:val="-6"/>
          <w:sz w:val="24"/>
        </w:rPr>
        <w:t xml:space="preserve"> </w:t>
      </w:r>
      <w:r>
        <w:rPr>
          <w:rFonts w:ascii="Cambria"/>
          <w:color w:val="0432FF"/>
          <w:sz w:val="24"/>
        </w:rPr>
        <w:t>allow</w:t>
      </w:r>
      <w:r>
        <w:rPr>
          <w:rFonts w:ascii="Cambria"/>
          <w:color w:val="0432FF"/>
          <w:spacing w:val="-6"/>
          <w:sz w:val="24"/>
        </w:rPr>
        <w:t xml:space="preserve"> </w:t>
      </w:r>
      <w:r>
        <w:rPr>
          <w:rFonts w:ascii="Cambria"/>
          <w:color w:val="0432FF"/>
          <w:sz w:val="24"/>
        </w:rPr>
        <w:t>most</w:t>
      </w:r>
      <w:r>
        <w:rPr>
          <w:rFonts w:ascii="Cambria"/>
          <w:color w:val="0432FF"/>
          <w:spacing w:val="-6"/>
          <w:sz w:val="24"/>
        </w:rPr>
        <w:t xml:space="preserve"> </w:t>
      </w:r>
      <w:r>
        <w:rPr>
          <w:rFonts w:ascii="Cambria"/>
          <w:color w:val="0432FF"/>
          <w:sz w:val="24"/>
        </w:rPr>
        <w:t>operating</w:t>
      </w:r>
      <w:r>
        <w:rPr>
          <w:rFonts w:ascii="Cambria"/>
          <w:color w:val="0432FF"/>
          <w:spacing w:val="-6"/>
          <w:sz w:val="24"/>
        </w:rPr>
        <w:t xml:space="preserve"> </w:t>
      </w:r>
      <w:r>
        <w:rPr>
          <w:rFonts w:ascii="Cambria"/>
          <w:color w:val="0432FF"/>
          <w:sz w:val="24"/>
        </w:rPr>
        <w:t xml:space="preserve">systems to implement their memory scheme in hardware, instead of having to implement  </w:t>
      </w:r>
      <w:r>
        <w:rPr>
          <w:rFonts w:ascii="Cambria"/>
          <w:color w:val="0432FF"/>
          <w:spacing w:val="37"/>
          <w:sz w:val="24"/>
        </w:rPr>
        <w:t xml:space="preserve"> </w:t>
      </w:r>
      <w:r>
        <w:rPr>
          <w:rFonts w:ascii="Cambria"/>
          <w:color w:val="0432FF"/>
          <w:sz w:val="24"/>
        </w:rPr>
        <w:t>some</w:t>
      </w:r>
    </w:p>
    <w:p w:rsidR="00EB6D89" w:rsidRDefault="00EB6D89">
      <w:pPr>
        <w:spacing w:line="242" w:lineRule="auto"/>
        <w:rPr>
          <w:rFonts w:ascii="Cambria"/>
          <w:sz w:val="24"/>
        </w:rPr>
        <w:sectPr w:rsidR="00EB6D89">
          <w:type w:val="continuous"/>
          <w:pgSz w:w="11900" w:h="16840"/>
          <w:pgMar w:top="1420" w:right="500" w:bottom="280" w:left="1080" w:header="720" w:footer="720" w:gutter="0"/>
          <w:cols w:space="720"/>
        </w:sectPr>
      </w:pPr>
    </w:p>
    <w:p w:rsidR="00EB6D89" w:rsidRDefault="009B347B">
      <w:pPr>
        <w:pStyle w:val="BodyText"/>
        <w:spacing w:before="72"/>
        <w:rPr>
          <w:rFonts w:ascii="Cambria"/>
        </w:rPr>
      </w:pPr>
      <w:proofErr w:type="gramStart"/>
      <w:r>
        <w:rPr>
          <w:rFonts w:ascii="Cambria"/>
          <w:color w:val="0432FF"/>
        </w:rPr>
        <w:lastRenderedPageBreak/>
        <w:t>parts</w:t>
      </w:r>
      <w:proofErr w:type="gramEnd"/>
      <w:r>
        <w:rPr>
          <w:rFonts w:ascii="Cambria"/>
          <w:color w:val="0432FF"/>
        </w:rPr>
        <w:t xml:space="preserve"> in hardware and some in software. Because it can be done in hardware, it is more efficient (and the kernel is simpler).</w:t>
      </w:r>
    </w:p>
    <w:p w:rsidR="00EB6D89" w:rsidRDefault="009B347B">
      <w:pPr>
        <w:pStyle w:val="ListParagraph"/>
        <w:numPr>
          <w:ilvl w:val="0"/>
          <w:numId w:val="2"/>
        </w:numPr>
        <w:tabs>
          <w:tab w:val="left" w:pos="1216"/>
        </w:tabs>
        <w:spacing w:line="242" w:lineRule="auto"/>
        <w:ind w:right="102"/>
        <w:rPr>
          <w:rFonts w:ascii="Cambria"/>
          <w:sz w:val="24"/>
        </w:rPr>
      </w:pPr>
      <w:r>
        <w:rPr>
          <w:rFonts w:ascii="Cambria"/>
          <w:color w:val="0432FF"/>
          <w:sz w:val="24"/>
        </w:rPr>
        <w:t>Address translation can take longer due to the multiple table lookups it can invoke. Caches help, but there will still be cache</w:t>
      </w:r>
      <w:r>
        <w:rPr>
          <w:rFonts w:ascii="Cambria"/>
          <w:color w:val="0432FF"/>
          <w:spacing w:val="-5"/>
          <w:sz w:val="24"/>
        </w:rPr>
        <w:t xml:space="preserve"> </w:t>
      </w:r>
      <w:r>
        <w:rPr>
          <w:rFonts w:ascii="Cambria"/>
          <w:color w:val="0432FF"/>
          <w:sz w:val="24"/>
        </w:rPr>
        <w:t>misses.</w:t>
      </w:r>
    </w:p>
    <w:p w:rsidR="00EB6D89" w:rsidRDefault="00EB6D89">
      <w:pPr>
        <w:pStyle w:val="BodyText"/>
        <w:spacing w:before="10"/>
        <w:ind w:left="0"/>
        <w:rPr>
          <w:rFonts w:ascii="Cambria"/>
          <w:sz w:val="23"/>
        </w:rPr>
      </w:pPr>
    </w:p>
    <w:p w:rsidR="00EB6D89" w:rsidRDefault="009B347B">
      <w:pPr>
        <w:pStyle w:val="ListParagraph"/>
        <w:numPr>
          <w:ilvl w:val="0"/>
          <w:numId w:val="4"/>
        </w:numPr>
        <w:tabs>
          <w:tab w:val="left" w:pos="495"/>
          <w:tab w:val="left" w:pos="496"/>
        </w:tabs>
        <w:rPr>
          <w:sz w:val="24"/>
        </w:rPr>
      </w:pPr>
      <w:r>
        <w:rPr>
          <w:sz w:val="24"/>
        </w:rPr>
        <w:t>Consider a simple segmentation system that has the following segment table:</w:t>
      </w:r>
    </w:p>
    <w:p w:rsidR="00EB6D89" w:rsidRDefault="00EB6D89">
      <w:pPr>
        <w:pStyle w:val="BodyText"/>
        <w:spacing w:before="2"/>
        <w:ind w:left="0"/>
      </w:pPr>
    </w:p>
    <w:tbl>
      <w:tblPr>
        <w:tblW w:w="0" w:type="auto"/>
        <w:tblInd w:w="3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4"/>
        <w:gridCol w:w="2366"/>
      </w:tblGrid>
      <w:tr w:rsidR="00EB6D89">
        <w:trPr>
          <w:trHeight w:hRule="exact" w:val="288"/>
        </w:trPr>
        <w:tc>
          <w:tcPr>
            <w:tcW w:w="2314" w:type="dxa"/>
          </w:tcPr>
          <w:p w:rsidR="00EB6D89" w:rsidRDefault="009B347B">
            <w:pPr>
              <w:pStyle w:val="TableParagraph"/>
              <w:spacing w:line="273" w:lineRule="exact"/>
              <w:ind w:left="105"/>
              <w:rPr>
                <w:rFonts w:ascii="Times New Roman"/>
                <w:b/>
                <w:sz w:val="24"/>
              </w:rPr>
            </w:pPr>
            <w:r>
              <w:rPr>
                <w:rFonts w:ascii="Times New Roman"/>
                <w:b/>
                <w:sz w:val="24"/>
              </w:rPr>
              <w:t>Base Address</w:t>
            </w:r>
          </w:p>
        </w:tc>
        <w:tc>
          <w:tcPr>
            <w:tcW w:w="2366" w:type="dxa"/>
          </w:tcPr>
          <w:p w:rsidR="00EB6D89" w:rsidRDefault="009B347B">
            <w:pPr>
              <w:pStyle w:val="TableParagraph"/>
              <w:spacing w:line="273" w:lineRule="exact"/>
              <w:rPr>
                <w:rFonts w:ascii="Times New Roman"/>
                <w:b/>
                <w:sz w:val="24"/>
              </w:rPr>
            </w:pPr>
            <w:r>
              <w:rPr>
                <w:rFonts w:ascii="Times New Roman"/>
                <w:b/>
                <w:sz w:val="24"/>
              </w:rPr>
              <w:t>Length (bytes)</w:t>
            </w:r>
          </w:p>
        </w:tc>
      </w:tr>
      <w:tr w:rsidR="00EB6D89">
        <w:trPr>
          <w:trHeight w:hRule="exact" w:val="283"/>
        </w:trPr>
        <w:tc>
          <w:tcPr>
            <w:tcW w:w="2314" w:type="dxa"/>
          </w:tcPr>
          <w:p w:rsidR="00EB6D89" w:rsidRDefault="009B347B">
            <w:pPr>
              <w:pStyle w:val="TableParagraph"/>
              <w:ind w:left="105"/>
              <w:rPr>
                <w:sz w:val="24"/>
              </w:rPr>
            </w:pPr>
            <w:r>
              <w:rPr>
                <w:sz w:val="24"/>
              </w:rPr>
              <w:t>0010 1001 0100</w:t>
            </w:r>
          </w:p>
        </w:tc>
        <w:tc>
          <w:tcPr>
            <w:tcW w:w="2366" w:type="dxa"/>
          </w:tcPr>
          <w:p w:rsidR="00EB6D89" w:rsidRDefault="009B347B">
            <w:pPr>
              <w:pStyle w:val="TableParagraph"/>
              <w:rPr>
                <w:sz w:val="24"/>
              </w:rPr>
            </w:pPr>
            <w:r>
              <w:rPr>
                <w:sz w:val="24"/>
              </w:rPr>
              <w:t>0000 1111 1000</w:t>
            </w:r>
          </w:p>
        </w:tc>
      </w:tr>
      <w:tr w:rsidR="00EB6D89">
        <w:trPr>
          <w:trHeight w:hRule="exact" w:val="288"/>
        </w:trPr>
        <w:tc>
          <w:tcPr>
            <w:tcW w:w="2314" w:type="dxa"/>
          </w:tcPr>
          <w:p w:rsidR="00EB6D89" w:rsidRDefault="009B347B">
            <w:pPr>
              <w:pStyle w:val="TableParagraph"/>
              <w:ind w:left="105"/>
              <w:rPr>
                <w:sz w:val="24"/>
              </w:rPr>
            </w:pPr>
            <w:r>
              <w:rPr>
                <w:sz w:val="24"/>
              </w:rPr>
              <w:t>0110 1101 1000</w:t>
            </w:r>
          </w:p>
        </w:tc>
        <w:tc>
          <w:tcPr>
            <w:tcW w:w="2366" w:type="dxa"/>
          </w:tcPr>
          <w:p w:rsidR="00EB6D89" w:rsidRDefault="009B347B">
            <w:pPr>
              <w:pStyle w:val="TableParagraph"/>
              <w:rPr>
                <w:sz w:val="24"/>
              </w:rPr>
            </w:pPr>
            <w:r>
              <w:rPr>
                <w:sz w:val="24"/>
              </w:rPr>
              <w:t>0001 1010 0110</w:t>
            </w:r>
          </w:p>
        </w:tc>
      </w:tr>
      <w:tr w:rsidR="00EB6D89">
        <w:trPr>
          <w:trHeight w:hRule="exact" w:val="283"/>
        </w:trPr>
        <w:tc>
          <w:tcPr>
            <w:tcW w:w="2314" w:type="dxa"/>
          </w:tcPr>
          <w:p w:rsidR="00EB6D89" w:rsidRDefault="009B347B">
            <w:pPr>
              <w:pStyle w:val="TableParagraph"/>
              <w:ind w:left="105"/>
              <w:rPr>
                <w:sz w:val="24"/>
              </w:rPr>
            </w:pPr>
            <w:r>
              <w:rPr>
                <w:sz w:val="24"/>
              </w:rPr>
              <w:t>0000 1101 1110</w:t>
            </w:r>
          </w:p>
        </w:tc>
        <w:tc>
          <w:tcPr>
            <w:tcW w:w="2366" w:type="dxa"/>
          </w:tcPr>
          <w:p w:rsidR="00EB6D89" w:rsidRDefault="009B347B">
            <w:pPr>
              <w:pStyle w:val="TableParagraph"/>
              <w:rPr>
                <w:sz w:val="24"/>
              </w:rPr>
            </w:pPr>
            <w:r>
              <w:rPr>
                <w:sz w:val="24"/>
              </w:rPr>
              <w:t>0000 1100 0110</w:t>
            </w:r>
          </w:p>
        </w:tc>
      </w:tr>
      <w:tr w:rsidR="00EB6D89">
        <w:trPr>
          <w:trHeight w:hRule="exact" w:val="288"/>
        </w:trPr>
        <w:tc>
          <w:tcPr>
            <w:tcW w:w="2314" w:type="dxa"/>
          </w:tcPr>
          <w:p w:rsidR="00EB6D89" w:rsidRDefault="009B347B">
            <w:pPr>
              <w:pStyle w:val="TableParagraph"/>
              <w:ind w:left="105"/>
              <w:rPr>
                <w:sz w:val="24"/>
              </w:rPr>
            </w:pPr>
            <w:r>
              <w:rPr>
                <w:sz w:val="24"/>
              </w:rPr>
              <w:t>0011 1110 0100</w:t>
            </w:r>
          </w:p>
        </w:tc>
        <w:tc>
          <w:tcPr>
            <w:tcW w:w="2366" w:type="dxa"/>
          </w:tcPr>
          <w:p w:rsidR="00EB6D89" w:rsidRDefault="009B347B">
            <w:pPr>
              <w:pStyle w:val="TableParagraph"/>
              <w:rPr>
                <w:sz w:val="24"/>
              </w:rPr>
            </w:pPr>
            <w:r>
              <w:rPr>
                <w:sz w:val="24"/>
              </w:rPr>
              <w:t>0010 0101 1100</w:t>
            </w:r>
          </w:p>
        </w:tc>
      </w:tr>
    </w:tbl>
    <w:p w:rsidR="00EB6D89" w:rsidRDefault="00EB6D89">
      <w:pPr>
        <w:pStyle w:val="BodyText"/>
        <w:spacing w:before="4"/>
        <w:ind w:left="0"/>
      </w:pPr>
    </w:p>
    <w:p w:rsidR="00EB6D89" w:rsidRDefault="009B347B">
      <w:pPr>
        <w:pStyle w:val="BodyText"/>
        <w:spacing w:line="274" w:lineRule="exact"/>
        <w:ind w:left="495"/>
      </w:pPr>
      <w:r>
        <w:t>For each of the following logical addresses, determine the physical address or indicate if a segment fault occurs. Assume an offset field of 1</w:t>
      </w:r>
      <w:r w:rsidR="008068AC">
        <w:t>2</w:t>
      </w:r>
      <w:r>
        <w:t xml:space="preserve"> bits, leaving 4 left-most bits for the segment number:</w:t>
      </w:r>
    </w:p>
    <w:p w:rsidR="00EB6D89" w:rsidRDefault="009B347B">
      <w:pPr>
        <w:pStyle w:val="BodyText"/>
        <w:spacing w:line="273" w:lineRule="exact"/>
        <w:ind w:left="855"/>
        <w:rPr>
          <w:rFonts w:ascii="Arial"/>
        </w:rPr>
      </w:pPr>
      <w:proofErr w:type="gramStart"/>
      <w:r>
        <w:rPr>
          <w:rFonts w:ascii="Arial"/>
        </w:rPr>
        <w:t>a</w:t>
      </w:r>
      <w:proofErr w:type="gramEnd"/>
      <w:r>
        <w:rPr>
          <w:rFonts w:ascii="Arial"/>
        </w:rPr>
        <w:t>)  0000 0000 1100 0110</w:t>
      </w:r>
    </w:p>
    <w:p w:rsidR="00EB6D89" w:rsidRDefault="009B347B">
      <w:pPr>
        <w:pStyle w:val="BodyText"/>
        <w:spacing w:line="275" w:lineRule="exact"/>
        <w:ind w:left="855"/>
        <w:rPr>
          <w:rFonts w:ascii="Arial"/>
        </w:rPr>
      </w:pPr>
      <w:proofErr w:type="gramStart"/>
      <w:r>
        <w:rPr>
          <w:rFonts w:ascii="Arial"/>
        </w:rPr>
        <w:t>b</w:t>
      </w:r>
      <w:proofErr w:type="gramEnd"/>
      <w:r>
        <w:rPr>
          <w:rFonts w:ascii="Arial"/>
        </w:rPr>
        <w:t>)  0010 0000 1001 1100</w:t>
      </w:r>
    </w:p>
    <w:p w:rsidR="00EB6D89" w:rsidRDefault="009B347B">
      <w:pPr>
        <w:pStyle w:val="BodyText"/>
        <w:spacing w:before="2" w:line="275" w:lineRule="exact"/>
        <w:ind w:left="855"/>
        <w:rPr>
          <w:rFonts w:ascii="Arial"/>
        </w:rPr>
      </w:pPr>
      <w:proofErr w:type="gramStart"/>
      <w:r>
        <w:rPr>
          <w:rFonts w:ascii="Arial"/>
        </w:rPr>
        <w:t>c</w:t>
      </w:r>
      <w:proofErr w:type="gramEnd"/>
      <w:r>
        <w:rPr>
          <w:rFonts w:ascii="Arial"/>
        </w:rPr>
        <w:t>)  0001 0010 0001 0010</w:t>
      </w:r>
    </w:p>
    <w:p w:rsidR="00EB6D89" w:rsidRDefault="009B347B">
      <w:pPr>
        <w:pStyle w:val="BodyText"/>
        <w:spacing w:line="275" w:lineRule="exact"/>
        <w:ind w:left="855"/>
        <w:rPr>
          <w:rFonts w:ascii="Arial"/>
        </w:rPr>
      </w:pPr>
      <w:proofErr w:type="gramStart"/>
      <w:r>
        <w:rPr>
          <w:rFonts w:ascii="Arial"/>
        </w:rPr>
        <w:t>d</w:t>
      </w:r>
      <w:proofErr w:type="gramEnd"/>
      <w:r>
        <w:rPr>
          <w:rFonts w:ascii="Arial"/>
        </w:rPr>
        <w:t>)  0011 0001 1011 1100</w:t>
      </w:r>
    </w:p>
    <w:p w:rsidR="00EB6D89" w:rsidRDefault="00EB6D89">
      <w:pPr>
        <w:pStyle w:val="BodyText"/>
        <w:spacing w:before="1"/>
        <w:ind w:left="0"/>
        <w:rPr>
          <w:rFonts w:ascii="Arial"/>
        </w:rPr>
      </w:pPr>
    </w:p>
    <w:p w:rsidR="00EB6D89" w:rsidRDefault="009B347B">
      <w:pPr>
        <w:pStyle w:val="Heading2"/>
        <w:rPr>
          <w:b w:val="0"/>
        </w:rPr>
      </w:pPr>
      <w:r>
        <w:rPr>
          <w:color w:val="0432FF"/>
        </w:rPr>
        <w:t>Answer</w:t>
      </w:r>
      <w:r>
        <w:rPr>
          <w:b w:val="0"/>
          <w:color w:val="0432FF"/>
        </w:rPr>
        <w:t>:</w:t>
      </w:r>
    </w:p>
    <w:p w:rsidR="0088410E" w:rsidRDefault="0088410E">
      <w:pPr>
        <w:pStyle w:val="ListParagraph"/>
        <w:numPr>
          <w:ilvl w:val="1"/>
          <w:numId w:val="4"/>
        </w:numPr>
        <w:tabs>
          <w:tab w:val="left" w:pos="1216"/>
        </w:tabs>
        <w:spacing w:before="1" w:line="275" w:lineRule="exact"/>
        <w:rPr>
          <w:color w:val="0432FF"/>
          <w:sz w:val="24"/>
        </w:rPr>
      </w:pPr>
      <w:r>
        <w:rPr>
          <w:color w:val="0432FF"/>
          <w:sz w:val="24"/>
        </w:rPr>
        <w:t>The left-most 4 bits indicates segment number so ‘</w:t>
      </w:r>
      <w:r w:rsidRPr="0088410E">
        <w:rPr>
          <w:rFonts w:ascii="Arial"/>
          <w:color w:val="0432FF"/>
          <w:sz w:val="24"/>
        </w:rPr>
        <w:t>0000</w:t>
      </w:r>
      <w:r>
        <w:rPr>
          <w:color w:val="0432FF"/>
          <w:sz w:val="24"/>
        </w:rPr>
        <w:t>’ indicates segment 0.</w:t>
      </w:r>
    </w:p>
    <w:p w:rsidR="0088410E" w:rsidRDefault="0088410E" w:rsidP="0088410E">
      <w:pPr>
        <w:pStyle w:val="ListParagraph"/>
        <w:tabs>
          <w:tab w:val="left" w:pos="1216"/>
        </w:tabs>
        <w:spacing w:before="1" w:line="275" w:lineRule="exact"/>
        <w:ind w:firstLine="0"/>
        <w:rPr>
          <w:color w:val="0432FF"/>
          <w:sz w:val="24"/>
        </w:rPr>
      </w:pPr>
      <w:r>
        <w:rPr>
          <w:color w:val="0432FF"/>
          <w:sz w:val="24"/>
        </w:rPr>
        <w:t xml:space="preserve">And the remaining 12bits indicate the offset </w:t>
      </w:r>
      <w:r w:rsidRPr="0088410E">
        <w:rPr>
          <w:rFonts w:ascii="Arial"/>
          <w:color w:val="0432FF"/>
          <w:sz w:val="24"/>
        </w:rPr>
        <w:t>0000 1100 0110</w:t>
      </w:r>
      <w:r w:rsidR="00813087">
        <w:rPr>
          <w:rFonts w:ascii="Arial"/>
          <w:color w:val="0432FF"/>
          <w:sz w:val="24"/>
        </w:rPr>
        <w:t xml:space="preserve"> </w:t>
      </w:r>
      <w:r w:rsidR="00813087" w:rsidRPr="00813087">
        <w:rPr>
          <w:color w:val="0432FF"/>
          <w:sz w:val="24"/>
        </w:rPr>
        <w:t>which is less than the segment length</w:t>
      </w:r>
      <w:r w:rsidR="00813087">
        <w:rPr>
          <w:rFonts w:ascii="Arial"/>
          <w:color w:val="0432FF"/>
          <w:sz w:val="24"/>
        </w:rPr>
        <w:t xml:space="preserve"> </w:t>
      </w:r>
      <w:r w:rsidR="00813087">
        <w:rPr>
          <w:rFonts w:ascii="Arial"/>
          <w:color w:val="0432FF"/>
          <w:sz w:val="24"/>
        </w:rPr>
        <w:t>‘</w:t>
      </w:r>
      <w:r w:rsidR="00813087">
        <w:rPr>
          <w:rFonts w:ascii="Arial"/>
          <w:color w:val="0432FF"/>
          <w:sz w:val="24"/>
        </w:rPr>
        <w:t>0000 1111 1000</w:t>
      </w:r>
      <w:r w:rsidR="00813087">
        <w:rPr>
          <w:rFonts w:ascii="Arial"/>
          <w:color w:val="0432FF"/>
          <w:sz w:val="24"/>
        </w:rPr>
        <w:t>’</w:t>
      </w:r>
    </w:p>
    <w:p w:rsidR="00EB6D89" w:rsidRDefault="0088410E" w:rsidP="0088410E">
      <w:pPr>
        <w:pStyle w:val="ListParagraph"/>
        <w:tabs>
          <w:tab w:val="left" w:pos="1216"/>
        </w:tabs>
        <w:spacing w:before="1" w:line="275" w:lineRule="exact"/>
        <w:ind w:firstLine="0"/>
        <w:rPr>
          <w:color w:val="0432FF"/>
          <w:sz w:val="24"/>
        </w:rPr>
      </w:pPr>
      <w:r>
        <w:rPr>
          <w:color w:val="0432FF"/>
          <w:sz w:val="24"/>
        </w:rPr>
        <w:t xml:space="preserve">Now the base address of </w:t>
      </w:r>
      <w:r w:rsidR="009B347B">
        <w:rPr>
          <w:color w:val="0432FF"/>
          <w:sz w:val="24"/>
        </w:rPr>
        <w:t xml:space="preserve">Segment 0 </w:t>
      </w:r>
      <w:r>
        <w:rPr>
          <w:color w:val="0432FF"/>
          <w:sz w:val="24"/>
        </w:rPr>
        <w:t>is</w:t>
      </w:r>
      <w:r w:rsidR="009B347B">
        <w:rPr>
          <w:color w:val="0432FF"/>
          <w:sz w:val="24"/>
        </w:rPr>
        <w:t xml:space="preserve"> </w:t>
      </w:r>
      <w:r w:rsidR="009B347B">
        <w:rPr>
          <w:rFonts w:ascii="Arial"/>
          <w:color w:val="0432FF"/>
          <w:sz w:val="24"/>
        </w:rPr>
        <w:t xml:space="preserve">0010 1001 0100. </w:t>
      </w:r>
      <w:r w:rsidR="009B347B">
        <w:rPr>
          <w:color w:val="0432FF"/>
          <w:sz w:val="24"/>
        </w:rPr>
        <w:t>With the offset, we have a physical address</w:t>
      </w:r>
      <w:r w:rsidR="009B347B">
        <w:rPr>
          <w:color w:val="0432FF"/>
          <w:spacing w:val="-13"/>
          <w:sz w:val="24"/>
        </w:rPr>
        <w:t xml:space="preserve"> </w:t>
      </w:r>
      <w:r w:rsidR="009B347B">
        <w:rPr>
          <w:color w:val="0432FF"/>
          <w:sz w:val="24"/>
        </w:rPr>
        <w:t>of</w:t>
      </w:r>
    </w:p>
    <w:p w:rsidR="00EB6D89" w:rsidRDefault="009B347B">
      <w:pPr>
        <w:pStyle w:val="BodyText"/>
        <w:spacing w:line="274" w:lineRule="exact"/>
        <w:rPr>
          <w:rFonts w:ascii="Arial"/>
          <w:color w:val="0432FF"/>
        </w:rPr>
      </w:pPr>
      <w:r>
        <w:rPr>
          <w:rFonts w:ascii="Arial"/>
          <w:color w:val="0432FF"/>
        </w:rPr>
        <w:t>0010 1</w:t>
      </w:r>
      <w:r w:rsidR="0088410E">
        <w:rPr>
          <w:rFonts w:ascii="Arial"/>
          <w:color w:val="0432FF"/>
        </w:rPr>
        <w:t>001 0100 + 0000 1100 0110 =</w:t>
      </w:r>
      <w:r>
        <w:rPr>
          <w:rFonts w:ascii="Arial"/>
          <w:color w:val="0432FF"/>
        </w:rPr>
        <w:t xml:space="preserve"> </w:t>
      </w:r>
      <w:r w:rsidR="0088410E">
        <w:rPr>
          <w:rFonts w:ascii="Arial"/>
          <w:color w:val="0432FF"/>
        </w:rPr>
        <w:t>0011 0101 1010</w:t>
      </w:r>
    </w:p>
    <w:p w:rsidR="00093C48" w:rsidRDefault="00093C48">
      <w:pPr>
        <w:pStyle w:val="BodyText"/>
        <w:spacing w:line="274" w:lineRule="exact"/>
        <w:rPr>
          <w:rFonts w:ascii="Arial"/>
        </w:rPr>
      </w:pPr>
    </w:p>
    <w:p w:rsidR="00093C48" w:rsidRDefault="00813087" w:rsidP="00093C48">
      <w:pPr>
        <w:pStyle w:val="BodyText"/>
        <w:numPr>
          <w:ilvl w:val="1"/>
          <w:numId w:val="4"/>
        </w:numPr>
        <w:spacing w:before="2" w:line="275" w:lineRule="exact"/>
        <w:rPr>
          <w:color w:val="0432FF"/>
        </w:rPr>
      </w:pPr>
      <w:r>
        <w:rPr>
          <w:color w:val="0432FF"/>
        </w:rPr>
        <w:t>H</w:t>
      </w:r>
      <w:r w:rsidR="00093C48">
        <w:rPr>
          <w:color w:val="0432FF"/>
        </w:rPr>
        <w:t>ere</w:t>
      </w:r>
      <w:r>
        <w:rPr>
          <w:color w:val="0432FF"/>
        </w:rPr>
        <w:t>, the left-most 4 bits</w:t>
      </w:r>
      <w:r w:rsidR="00093C48">
        <w:rPr>
          <w:color w:val="0432FF"/>
        </w:rPr>
        <w:t xml:space="preserve"> ‘</w:t>
      </w:r>
      <w:r w:rsidR="00093C48" w:rsidRPr="00093C48">
        <w:rPr>
          <w:rFonts w:ascii="Arial"/>
          <w:color w:val="0432FF"/>
        </w:rPr>
        <w:t>0010</w:t>
      </w:r>
      <w:r w:rsidR="00093C48">
        <w:rPr>
          <w:color w:val="0432FF"/>
        </w:rPr>
        <w:t>’ indicate segment 2</w:t>
      </w:r>
      <w:r>
        <w:rPr>
          <w:color w:val="0432FF"/>
        </w:rPr>
        <w:t xml:space="preserve"> and the offset is ‘</w:t>
      </w:r>
      <w:r w:rsidRPr="00813087">
        <w:rPr>
          <w:rFonts w:ascii="Arial"/>
          <w:color w:val="0432FF"/>
        </w:rPr>
        <w:t>0000 1001 1100</w:t>
      </w:r>
      <w:r>
        <w:rPr>
          <w:color w:val="0432FF"/>
        </w:rPr>
        <w:t>’</w:t>
      </w:r>
    </w:p>
    <w:p w:rsidR="00813087" w:rsidRDefault="00813087" w:rsidP="00813087">
      <w:pPr>
        <w:pStyle w:val="BodyText"/>
        <w:spacing w:before="2" w:line="275" w:lineRule="exact"/>
        <w:rPr>
          <w:color w:val="0432FF"/>
        </w:rPr>
      </w:pPr>
      <w:r>
        <w:rPr>
          <w:color w:val="0432FF"/>
        </w:rPr>
        <w:t>Since the offset is less than the segment length, the physical address is</w:t>
      </w:r>
    </w:p>
    <w:p w:rsidR="00EB6D89" w:rsidRDefault="00093C48" w:rsidP="00093C48">
      <w:pPr>
        <w:pStyle w:val="BodyText"/>
        <w:spacing w:before="2" w:line="275" w:lineRule="exact"/>
        <w:rPr>
          <w:rFonts w:ascii="Arial"/>
          <w:color w:val="0432FF"/>
        </w:rPr>
      </w:pPr>
      <w:r>
        <w:rPr>
          <w:rFonts w:ascii="Arial"/>
          <w:color w:val="0432FF"/>
        </w:rPr>
        <w:t xml:space="preserve">0000 1101 1110 + </w:t>
      </w:r>
      <w:r w:rsidR="00813087">
        <w:rPr>
          <w:rFonts w:ascii="Arial"/>
          <w:color w:val="0432FF"/>
        </w:rPr>
        <w:t xml:space="preserve">0000 1001 1100 </w:t>
      </w:r>
      <w:proofErr w:type="gramStart"/>
      <w:r w:rsidR="00813087">
        <w:rPr>
          <w:rFonts w:ascii="Arial"/>
          <w:color w:val="0432FF"/>
        </w:rPr>
        <w:t xml:space="preserve">= </w:t>
      </w:r>
      <w:r w:rsidR="009B347B">
        <w:rPr>
          <w:rFonts w:ascii="Arial"/>
          <w:color w:val="0432FF"/>
        </w:rPr>
        <w:t xml:space="preserve"> 0001</w:t>
      </w:r>
      <w:proofErr w:type="gramEnd"/>
      <w:r w:rsidR="009B347B">
        <w:rPr>
          <w:rFonts w:ascii="Arial"/>
          <w:color w:val="0432FF"/>
        </w:rPr>
        <w:t xml:space="preserve"> 0111 1010</w:t>
      </w:r>
    </w:p>
    <w:p w:rsidR="00813087" w:rsidRDefault="00813087" w:rsidP="00093C48">
      <w:pPr>
        <w:pStyle w:val="BodyText"/>
        <w:spacing w:before="2" w:line="275" w:lineRule="exact"/>
        <w:rPr>
          <w:rFonts w:ascii="Arial"/>
        </w:rPr>
      </w:pPr>
    </w:p>
    <w:p w:rsidR="00813087" w:rsidRDefault="009B347B">
      <w:pPr>
        <w:pStyle w:val="BodyText"/>
        <w:spacing w:line="242" w:lineRule="auto"/>
        <w:ind w:right="122" w:hanging="360"/>
        <w:rPr>
          <w:color w:val="0432FF"/>
        </w:rPr>
      </w:pPr>
      <w:r>
        <w:rPr>
          <w:color w:val="0432FF"/>
        </w:rPr>
        <w:t xml:space="preserve">c) </w:t>
      </w:r>
      <w:r w:rsidR="00813087">
        <w:rPr>
          <w:color w:val="0432FF"/>
        </w:rPr>
        <w:t xml:space="preserve"> Here the left-most 4 bits ‘</w:t>
      </w:r>
      <w:r w:rsidR="00813087" w:rsidRPr="00813087">
        <w:rPr>
          <w:rFonts w:ascii="Arial"/>
          <w:color w:val="0432FF"/>
        </w:rPr>
        <w:t>0001</w:t>
      </w:r>
      <w:r w:rsidR="00813087">
        <w:rPr>
          <w:color w:val="0432FF"/>
        </w:rPr>
        <w:t>’ indicate segment 1 and the offset is ‘</w:t>
      </w:r>
      <w:r w:rsidR="00813087" w:rsidRPr="00813087">
        <w:rPr>
          <w:rFonts w:ascii="Arial"/>
          <w:color w:val="0432FF"/>
        </w:rPr>
        <w:t>0010 0001 0010</w:t>
      </w:r>
      <w:r w:rsidR="00813087">
        <w:rPr>
          <w:color w:val="0432FF"/>
        </w:rPr>
        <w:t>’</w:t>
      </w:r>
    </w:p>
    <w:p w:rsidR="00EB6D89" w:rsidRDefault="00813087">
      <w:pPr>
        <w:pStyle w:val="BodyText"/>
        <w:spacing w:line="242" w:lineRule="auto"/>
        <w:ind w:right="122" w:hanging="360"/>
        <w:rPr>
          <w:color w:val="0432FF"/>
        </w:rPr>
      </w:pPr>
      <w:r>
        <w:rPr>
          <w:color w:val="0432FF"/>
        </w:rPr>
        <w:t xml:space="preserve">     </w:t>
      </w:r>
      <w:r w:rsidR="009B347B">
        <w:rPr>
          <w:color w:val="0432FF"/>
        </w:rPr>
        <w:t xml:space="preserve">Segment 1 has a length of </w:t>
      </w:r>
      <w:r w:rsidR="009B347B">
        <w:rPr>
          <w:rFonts w:ascii="Arial"/>
          <w:color w:val="0432FF"/>
        </w:rPr>
        <w:t xml:space="preserve">0001 1010 0110 </w:t>
      </w:r>
      <w:r w:rsidR="009B347B">
        <w:rPr>
          <w:color w:val="0432FF"/>
        </w:rPr>
        <w:t xml:space="preserve">which is less than </w:t>
      </w:r>
      <w:r w:rsidR="009B347B">
        <w:rPr>
          <w:rFonts w:ascii="Arial"/>
          <w:color w:val="0432FF"/>
        </w:rPr>
        <w:t xml:space="preserve">0010 0001 0010 </w:t>
      </w:r>
      <w:r w:rsidR="009B347B">
        <w:rPr>
          <w:color w:val="0432FF"/>
        </w:rPr>
        <w:t>bytes, so this address triggers a segment fault.</w:t>
      </w:r>
    </w:p>
    <w:p w:rsidR="00813087" w:rsidRDefault="00813087">
      <w:pPr>
        <w:pStyle w:val="BodyText"/>
        <w:spacing w:line="242" w:lineRule="auto"/>
        <w:ind w:right="122" w:hanging="360"/>
      </w:pPr>
    </w:p>
    <w:p w:rsidR="00813087" w:rsidRDefault="00813087" w:rsidP="00813087">
      <w:pPr>
        <w:pStyle w:val="BodyText"/>
        <w:spacing w:before="2" w:line="275" w:lineRule="exact"/>
        <w:ind w:left="0" w:firstLine="720"/>
        <w:rPr>
          <w:color w:val="0432FF"/>
        </w:rPr>
      </w:pPr>
      <w:r>
        <w:rPr>
          <w:rFonts w:ascii="Arial"/>
          <w:color w:val="0432FF"/>
        </w:rPr>
        <w:t xml:space="preserve">d) </w:t>
      </w:r>
      <w:r>
        <w:rPr>
          <w:color w:val="0432FF"/>
        </w:rPr>
        <w:t>Here, the left-most 4 bits ‘</w:t>
      </w:r>
      <w:r w:rsidRPr="00093C48">
        <w:rPr>
          <w:rFonts w:ascii="Arial"/>
          <w:color w:val="0432FF"/>
        </w:rPr>
        <w:t>001</w:t>
      </w:r>
      <w:r>
        <w:rPr>
          <w:rFonts w:ascii="Arial"/>
          <w:color w:val="0432FF"/>
        </w:rPr>
        <w:t>1</w:t>
      </w:r>
      <w:r>
        <w:rPr>
          <w:color w:val="0432FF"/>
        </w:rPr>
        <w:t xml:space="preserve">’ indicate segment </w:t>
      </w:r>
      <w:r>
        <w:rPr>
          <w:color w:val="0432FF"/>
        </w:rPr>
        <w:t>3</w:t>
      </w:r>
      <w:r>
        <w:rPr>
          <w:color w:val="0432FF"/>
        </w:rPr>
        <w:t xml:space="preserve"> and the offset is ‘</w:t>
      </w:r>
      <w:r w:rsidRPr="00813087">
        <w:rPr>
          <w:rFonts w:ascii="Arial"/>
          <w:color w:val="0432FF"/>
        </w:rPr>
        <w:t>000</w:t>
      </w:r>
      <w:r>
        <w:rPr>
          <w:rFonts w:ascii="Arial"/>
          <w:color w:val="0432FF"/>
        </w:rPr>
        <w:t>1</w:t>
      </w:r>
      <w:r w:rsidRPr="00813087">
        <w:rPr>
          <w:rFonts w:ascii="Arial"/>
          <w:color w:val="0432FF"/>
        </w:rPr>
        <w:t xml:space="preserve"> 10</w:t>
      </w:r>
      <w:r>
        <w:rPr>
          <w:rFonts w:ascii="Arial"/>
          <w:color w:val="0432FF"/>
        </w:rPr>
        <w:t>1</w:t>
      </w:r>
      <w:r w:rsidRPr="00813087">
        <w:rPr>
          <w:rFonts w:ascii="Arial"/>
          <w:color w:val="0432FF"/>
        </w:rPr>
        <w:t>1 1100</w:t>
      </w:r>
      <w:r>
        <w:rPr>
          <w:color w:val="0432FF"/>
        </w:rPr>
        <w:t>’</w:t>
      </w:r>
    </w:p>
    <w:p w:rsidR="00813087" w:rsidRDefault="00813087" w:rsidP="00813087">
      <w:pPr>
        <w:pStyle w:val="BodyText"/>
        <w:spacing w:before="2" w:line="275" w:lineRule="exact"/>
        <w:rPr>
          <w:color w:val="0432FF"/>
        </w:rPr>
      </w:pPr>
      <w:r>
        <w:rPr>
          <w:color w:val="0432FF"/>
        </w:rPr>
        <w:t>Since the offset is less than the segment length, the physical address is</w:t>
      </w:r>
    </w:p>
    <w:p w:rsidR="00813087" w:rsidRDefault="00813087">
      <w:pPr>
        <w:pStyle w:val="BodyText"/>
        <w:spacing w:before="2" w:line="270" w:lineRule="exact"/>
        <w:ind w:left="855"/>
        <w:rPr>
          <w:rFonts w:ascii="Arial"/>
          <w:color w:val="0432FF"/>
        </w:rPr>
      </w:pPr>
    </w:p>
    <w:p w:rsidR="00EB6D89" w:rsidRDefault="009B347B">
      <w:pPr>
        <w:pStyle w:val="BodyText"/>
        <w:spacing w:before="2" w:line="270" w:lineRule="exact"/>
        <w:ind w:left="855"/>
        <w:rPr>
          <w:rFonts w:ascii="Arial"/>
        </w:rPr>
      </w:pPr>
      <w:r>
        <w:rPr>
          <w:rFonts w:ascii="Arial"/>
          <w:color w:val="0432FF"/>
        </w:rPr>
        <w:t xml:space="preserve">0011 1110 0100 </w:t>
      </w:r>
      <w:proofErr w:type="gramStart"/>
      <w:r>
        <w:rPr>
          <w:rFonts w:ascii="Arial"/>
          <w:color w:val="0432FF"/>
        </w:rPr>
        <w:t>+  0001</w:t>
      </w:r>
      <w:proofErr w:type="gramEnd"/>
      <w:r>
        <w:rPr>
          <w:rFonts w:ascii="Arial"/>
          <w:color w:val="0432FF"/>
        </w:rPr>
        <w:t xml:space="preserve"> 1011 1100 </w:t>
      </w:r>
      <w:r w:rsidR="00BC74A9">
        <w:rPr>
          <w:rFonts w:ascii="Arial"/>
          <w:color w:val="0432FF"/>
        </w:rPr>
        <w:t xml:space="preserve">= </w:t>
      </w:r>
      <w:r>
        <w:rPr>
          <w:rFonts w:ascii="Arial"/>
          <w:color w:val="0432FF"/>
        </w:rPr>
        <w:t>0101 1010 0000</w:t>
      </w:r>
    </w:p>
    <w:p w:rsidR="00EB6D89" w:rsidRDefault="00EB6D89">
      <w:pPr>
        <w:pStyle w:val="BodyText"/>
        <w:spacing w:before="1"/>
        <w:ind w:left="0"/>
        <w:rPr>
          <w:rFonts w:ascii="Arial"/>
        </w:rPr>
      </w:pPr>
    </w:p>
    <w:p w:rsidR="00EB6D89" w:rsidRDefault="009B347B">
      <w:pPr>
        <w:pStyle w:val="ListParagraph"/>
        <w:numPr>
          <w:ilvl w:val="0"/>
          <w:numId w:val="4"/>
        </w:numPr>
        <w:tabs>
          <w:tab w:val="left" w:pos="496"/>
        </w:tabs>
        <w:ind w:right="102"/>
        <w:jc w:val="both"/>
        <w:rPr>
          <w:sz w:val="24"/>
        </w:rPr>
      </w:pPr>
      <w:r>
        <w:rPr>
          <w:sz w:val="24"/>
        </w:rPr>
        <w:t>This diagram shows an example of memory configuration under dynamic partitioning, after a</w:t>
      </w:r>
      <w:r>
        <w:rPr>
          <w:spacing w:val="-39"/>
          <w:sz w:val="24"/>
        </w:rPr>
        <w:t xml:space="preserve"> </w:t>
      </w:r>
      <w:r>
        <w:rPr>
          <w:sz w:val="24"/>
        </w:rPr>
        <w:t>number of</w:t>
      </w:r>
      <w:r>
        <w:rPr>
          <w:spacing w:val="-7"/>
          <w:sz w:val="24"/>
        </w:rPr>
        <w:t xml:space="preserve"> </w:t>
      </w:r>
      <w:r>
        <w:rPr>
          <w:sz w:val="24"/>
        </w:rPr>
        <w:t>placement</w:t>
      </w:r>
      <w:r>
        <w:rPr>
          <w:spacing w:val="-7"/>
          <w:sz w:val="24"/>
        </w:rPr>
        <w:t xml:space="preserve"> </w:t>
      </w:r>
      <w:r>
        <w:rPr>
          <w:sz w:val="24"/>
        </w:rPr>
        <w:t>and</w:t>
      </w:r>
      <w:r>
        <w:rPr>
          <w:spacing w:val="-7"/>
          <w:sz w:val="24"/>
        </w:rPr>
        <w:t xml:space="preserve"> </w:t>
      </w:r>
      <w:r>
        <w:rPr>
          <w:sz w:val="24"/>
        </w:rPr>
        <w:t>swapping-out</w:t>
      </w:r>
      <w:r>
        <w:rPr>
          <w:spacing w:val="-7"/>
          <w:sz w:val="24"/>
        </w:rPr>
        <w:t xml:space="preserve"> </w:t>
      </w:r>
      <w:r>
        <w:rPr>
          <w:sz w:val="24"/>
        </w:rPr>
        <w:t>operations</w:t>
      </w:r>
      <w:r>
        <w:rPr>
          <w:spacing w:val="-7"/>
          <w:sz w:val="24"/>
        </w:rPr>
        <w:t xml:space="preserve"> </w:t>
      </w:r>
      <w:r>
        <w:rPr>
          <w:sz w:val="24"/>
        </w:rPr>
        <w:t>have</w:t>
      </w:r>
      <w:r>
        <w:rPr>
          <w:spacing w:val="-7"/>
          <w:sz w:val="24"/>
        </w:rPr>
        <w:t xml:space="preserve"> </w:t>
      </w:r>
      <w:r>
        <w:rPr>
          <w:sz w:val="24"/>
        </w:rPr>
        <w:t>been</w:t>
      </w:r>
      <w:r>
        <w:rPr>
          <w:spacing w:val="-7"/>
          <w:sz w:val="24"/>
        </w:rPr>
        <w:t xml:space="preserve"> </w:t>
      </w:r>
      <w:r>
        <w:rPr>
          <w:sz w:val="24"/>
        </w:rPr>
        <w:t>carried</w:t>
      </w:r>
      <w:r>
        <w:rPr>
          <w:spacing w:val="-7"/>
          <w:sz w:val="24"/>
        </w:rPr>
        <w:t xml:space="preserve"> </w:t>
      </w:r>
      <w:r>
        <w:rPr>
          <w:sz w:val="24"/>
        </w:rPr>
        <w:t>out.</w:t>
      </w:r>
      <w:r>
        <w:rPr>
          <w:spacing w:val="-7"/>
          <w:sz w:val="24"/>
        </w:rPr>
        <w:t xml:space="preserve"> </w:t>
      </w:r>
      <w:r>
        <w:rPr>
          <w:sz w:val="24"/>
        </w:rPr>
        <w:t>Addresses</w:t>
      </w:r>
      <w:r>
        <w:rPr>
          <w:spacing w:val="-7"/>
          <w:sz w:val="24"/>
        </w:rPr>
        <w:t xml:space="preserve"> </w:t>
      </w:r>
      <w:r>
        <w:rPr>
          <w:sz w:val="24"/>
        </w:rPr>
        <w:t>go</w:t>
      </w:r>
      <w:r>
        <w:rPr>
          <w:spacing w:val="-7"/>
          <w:sz w:val="24"/>
        </w:rPr>
        <w:t xml:space="preserve"> </w:t>
      </w:r>
      <w:r>
        <w:rPr>
          <w:sz w:val="24"/>
        </w:rPr>
        <w:t>from</w:t>
      </w:r>
      <w:r>
        <w:rPr>
          <w:spacing w:val="-7"/>
          <w:sz w:val="24"/>
        </w:rPr>
        <w:t xml:space="preserve"> </w:t>
      </w:r>
      <w:r>
        <w:rPr>
          <w:sz w:val="24"/>
        </w:rPr>
        <w:t>left</w:t>
      </w:r>
      <w:r>
        <w:rPr>
          <w:spacing w:val="-7"/>
          <w:sz w:val="24"/>
        </w:rPr>
        <w:t xml:space="preserve"> </w:t>
      </w:r>
      <w:r>
        <w:rPr>
          <w:sz w:val="24"/>
        </w:rPr>
        <w:t>to</w:t>
      </w:r>
      <w:r>
        <w:rPr>
          <w:spacing w:val="-7"/>
          <w:sz w:val="24"/>
        </w:rPr>
        <w:t xml:space="preserve"> </w:t>
      </w:r>
      <w:r>
        <w:rPr>
          <w:sz w:val="24"/>
        </w:rPr>
        <w:t>right;</w:t>
      </w:r>
      <w:r>
        <w:rPr>
          <w:spacing w:val="-7"/>
          <w:sz w:val="24"/>
        </w:rPr>
        <w:t xml:space="preserve"> </w:t>
      </w:r>
      <w:r>
        <w:rPr>
          <w:sz w:val="24"/>
        </w:rPr>
        <w:t>gray areas</w:t>
      </w:r>
      <w:r>
        <w:rPr>
          <w:spacing w:val="-12"/>
          <w:sz w:val="24"/>
        </w:rPr>
        <w:t xml:space="preserve"> </w:t>
      </w:r>
      <w:r>
        <w:rPr>
          <w:sz w:val="24"/>
        </w:rPr>
        <w:t>indicate</w:t>
      </w:r>
      <w:r>
        <w:rPr>
          <w:spacing w:val="-12"/>
          <w:sz w:val="24"/>
        </w:rPr>
        <w:t xml:space="preserve"> </w:t>
      </w:r>
      <w:r>
        <w:rPr>
          <w:sz w:val="24"/>
        </w:rPr>
        <w:t>blocks</w:t>
      </w:r>
      <w:r>
        <w:rPr>
          <w:spacing w:val="-12"/>
          <w:sz w:val="24"/>
        </w:rPr>
        <w:t xml:space="preserve"> </w:t>
      </w:r>
      <w:r>
        <w:rPr>
          <w:sz w:val="24"/>
        </w:rPr>
        <w:t>occupied</w:t>
      </w:r>
      <w:r>
        <w:rPr>
          <w:spacing w:val="-12"/>
          <w:sz w:val="24"/>
        </w:rPr>
        <w:t xml:space="preserve"> </w:t>
      </w:r>
      <w:r>
        <w:rPr>
          <w:sz w:val="24"/>
        </w:rPr>
        <w:t>by</w:t>
      </w:r>
      <w:r>
        <w:rPr>
          <w:spacing w:val="-12"/>
          <w:sz w:val="24"/>
        </w:rPr>
        <w:t xml:space="preserve"> </w:t>
      </w:r>
      <w:r>
        <w:rPr>
          <w:sz w:val="24"/>
        </w:rPr>
        <w:t>processes;</w:t>
      </w:r>
      <w:r>
        <w:rPr>
          <w:spacing w:val="-12"/>
          <w:sz w:val="24"/>
        </w:rPr>
        <w:t xml:space="preserve"> </w:t>
      </w:r>
      <w:r>
        <w:rPr>
          <w:sz w:val="24"/>
        </w:rPr>
        <w:t>white</w:t>
      </w:r>
      <w:r>
        <w:rPr>
          <w:spacing w:val="-12"/>
          <w:sz w:val="24"/>
        </w:rPr>
        <w:t xml:space="preserve"> </w:t>
      </w:r>
      <w:r>
        <w:rPr>
          <w:sz w:val="24"/>
        </w:rPr>
        <w:t>areas</w:t>
      </w:r>
      <w:r>
        <w:rPr>
          <w:spacing w:val="-12"/>
          <w:sz w:val="24"/>
        </w:rPr>
        <w:t xml:space="preserve"> </w:t>
      </w:r>
      <w:r>
        <w:rPr>
          <w:sz w:val="24"/>
        </w:rPr>
        <w:t>indicate</w:t>
      </w:r>
      <w:r>
        <w:rPr>
          <w:spacing w:val="-12"/>
          <w:sz w:val="24"/>
        </w:rPr>
        <w:t xml:space="preserve"> </w:t>
      </w:r>
      <w:r>
        <w:rPr>
          <w:sz w:val="24"/>
        </w:rPr>
        <w:t>free</w:t>
      </w:r>
      <w:r>
        <w:rPr>
          <w:spacing w:val="-12"/>
          <w:sz w:val="24"/>
        </w:rPr>
        <w:t xml:space="preserve"> </w:t>
      </w:r>
      <w:r>
        <w:rPr>
          <w:sz w:val="24"/>
        </w:rPr>
        <w:t>memory</w:t>
      </w:r>
      <w:r>
        <w:rPr>
          <w:spacing w:val="-12"/>
          <w:sz w:val="24"/>
        </w:rPr>
        <w:t xml:space="preserve"> </w:t>
      </w:r>
      <w:r>
        <w:rPr>
          <w:sz w:val="24"/>
        </w:rPr>
        <w:t>blocks.</w:t>
      </w:r>
      <w:r>
        <w:rPr>
          <w:spacing w:val="-12"/>
          <w:sz w:val="24"/>
        </w:rPr>
        <w:t xml:space="preserve"> </w:t>
      </w:r>
      <w:r>
        <w:rPr>
          <w:sz w:val="24"/>
        </w:rPr>
        <w:t>The</w:t>
      </w:r>
      <w:r>
        <w:rPr>
          <w:spacing w:val="-12"/>
          <w:sz w:val="24"/>
        </w:rPr>
        <w:t xml:space="preserve"> </w:t>
      </w:r>
      <w:r>
        <w:rPr>
          <w:sz w:val="24"/>
        </w:rPr>
        <w:t>last</w:t>
      </w:r>
      <w:r>
        <w:rPr>
          <w:spacing w:val="-12"/>
          <w:sz w:val="24"/>
        </w:rPr>
        <w:t xml:space="preserve"> </w:t>
      </w:r>
      <w:r>
        <w:rPr>
          <w:sz w:val="24"/>
        </w:rPr>
        <w:t>process placed is 2-Mbyte and is marked with an X. Only one process was swapped out after that.</w:t>
      </w:r>
    </w:p>
    <w:p w:rsidR="00EB6D89" w:rsidRDefault="009B347B">
      <w:pPr>
        <w:pStyle w:val="BodyText"/>
        <w:ind w:left="1488"/>
        <w:rPr>
          <w:sz w:val="20"/>
        </w:rPr>
      </w:pPr>
      <w:r>
        <w:rPr>
          <w:noProof/>
          <w:sz w:val="20"/>
          <w:lang w:val="en-AU" w:eastAsia="en-AU"/>
        </w:rPr>
        <w:drawing>
          <wp:inline distT="0" distB="0" distL="0" distR="0">
            <wp:extent cx="4876848" cy="49949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4876848" cy="499490"/>
                    </a:xfrm>
                    <a:prstGeom prst="rect">
                      <a:avLst/>
                    </a:prstGeom>
                  </pic:spPr>
                </pic:pic>
              </a:graphicData>
            </a:graphic>
          </wp:inline>
        </w:drawing>
      </w:r>
    </w:p>
    <w:p w:rsidR="00EB6D89" w:rsidRDefault="00EB6D89">
      <w:pPr>
        <w:pStyle w:val="BodyText"/>
        <w:spacing w:before="2"/>
        <w:ind w:left="0"/>
        <w:rPr>
          <w:sz w:val="25"/>
        </w:rPr>
      </w:pPr>
    </w:p>
    <w:p w:rsidR="00EB6D89" w:rsidRDefault="009B347B">
      <w:pPr>
        <w:pStyle w:val="ListParagraph"/>
        <w:numPr>
          <w:ilvl w:val="1"/>
          <w:numId w:val="4"/>
        </w:numPr>
        <w:tabs>
          <w:tab w:val="left" w:pos="1216"/>
        </w:tabs>
        <w:spacing w:line="275" w:lineRule="exact"/>
        <w:rPr>
          <w:sz w:val="24"/>
        </w:rPr>
      </w:pPr>
      <w:r>
        <w:rPr>
          <w:sz w:val="24"/>
        </w:rPr>
        <w:lastRenderedPageBreak/>
        <w:t>What was the maximum size of the swapped-out process?</w:t>
      </w:r>
    </w:p>
    <w:p w:rsidR="00EB6D89" w:rsidRDefault="009B347B">
      <w:pPr>
        <w:pStyle w:val="ListParagraph"/>
        <w:numPr>
          <w:ilvl w:val="1"/>
          <w:numId w:val="4"/>
        </w:numPr>
        <w:tabs>
          <w:tab w:val="left" w:pos="1216"/>
        </w:tabs>
        <w:spacing w:line="275" w:lineRule="exact"/>
        <w:rPr>
          <w:sz w:val="24"/>
        </w:rPr>
      </w:pPr>
      <w:r>
        <w:rPr>
          <w:sz w:val="24"/>
        </w:rPr>
        <w:t>What was the size of the free block just before it was partitioned by X?</w:t>
      </w:r>
    </w:p>
    <w:p w:rsidR="00EB6D89" w:rsidRDefault="009B347B">
      <w:pPr>
        <w:pStyle w:val="ListParagraph"/>
        <w:numPr>
          <w:ilvl w:val="1"/>
          <w:numId w:val="4"/>
        </w:numPr>
        <w:tabs>
          <w:tab w:val="left" w:pos="1216"/>
        </w:tabs>
        <w:spacing w:before="2"/>
        <w:ind w:right="102"/>
        <w:jc w:val="both"/>
        <w:rPr>
          <w:sz w:val="24"/>
        </w:rPr>
      </w:pPr>
      <w:r>
        <w:rPr>
          <w:sz w:val="24"/>
        </w:rPr>
        <w:t>A new 3-Mbyte allocation request must be satisfied next. Indicate the intervals of memory where a partition will be created for the new process under the following four placement algorithms: best-fit, first-fit, next-fit, and worst-fit. For</w:t>
      </w:r>
      <w:r w:rsidR="00497572">
        <w:rPr>
          <w:sz w:val="24"/>
        </w:rPr>
        <w:t xml:space="preserve"> </w:t>
      </w:r>
      <w:r>
        <w:rPr>
          <w:sz w:val="24"/>
        </w:rPr>
        <w:t>each algorithm, draw a horizontal segment under the memory strip and label it clearly.</w:t>
      </w:r>
    </w:p>
    <w:p w:rsidR="00EB6D89" w:rsidRDefault="009B347B">
      <w:pPr>
        <w:pStyle w:val="Heading2"/>
        <w:spacing w:before="1" w:line="275" w:lineRule="exact"/>
      </w:pPr>
      <w:r>
        <w:rPr>
          <w:color w:val="0432FF"/>
        </w:rPr>
        <w:t>Answer:</w:t>
      </w:r>
    </w:p>
    <w:p w:rsidR="00EB6D89" w:rsidRDefault="009B347B">
      <w:pPr>
        <w:pStyle w:val="ListParagraph"/>
        <w:numPr>
          <w:ilvl w:val="0"/>
          <w:numId w:val="1"/>
        </w:numPr>
        <w:tabs>
          <w:tab w:val="left" w:pos="1216"/>
        </w:tabs>
        <w:ind w:right="102"/>
        <w:jc w:val="both"/>
        <w:rPr>
          <w:color w:val="0432FF"/>
          <w:sz w:val="24"/>
        </w:rPr>
      </w:pPr>
      <w:r>
        <w:rPr>
          <w:color w:val="0432FF"/>
          <w:sz w:val="24"/>
        </w:rPr>
        <w:t>When the 2-MB process is placed, it fills the leftmost portion of the free block selected for placement. Because the diagram shows an empty block to the left of X, the process swapped out after X was placed must have created that empty block. Therefore, the maximum size of the swapped out process is 1M.</w:t>
      </w:r>
    </w:p>
    <w:p w:rsidR="00EB6D89" w:rsidRDefault="009B347B">
      <w:pPr>
        <w:pStyle w:val="ListParagraph"/>
        <w:numPr>
          <w:ilvl w:val="0"/>
          <w:numId w:val="1"/>
        </w:numPr>
        <w:tabs>
          <w:tab w:val="left" w:pos="1216"/>
        </w:tabs>
        <w:spacing w:before="2" w:line="274" w:lineRule="exact"/>
        <w:rPr>
          <w:color w:val="0432FF"/>
          <w:sz w:val="24"/>
        </w:rPr>
      </w:pPr>
      <w:r>
        <w:rPr>
          <w:color w:val="0432FF"/>
          <w:sz w:val="24"/>
        </w:rPr>
        <w:t>The</w:t>
      </w:r>
      <w:r>
        <w:rPr>
          <w:color w:val="0432FF"/>
          <w:spacing w:val="-4"/>
          <w:sz w:val="24"/>
        </w:rPr>
        <w:t xml:space="preserve"> </w:t>
      </w:r>
      <w:r>
        <w:rPr>
          <w:color w:val="0432FF"/>
          <w:sz w:val="24"/>
        </w:rPr>
        <w:t>free</w:t>
      </w:r>
      <w:r>
        <w:rPr>
          <w:color w:val="0432FF"/>
          <w:spacing w:val="-4"/>
          <w:sz w:val="24"/>
        </w:rPr>
        <w:t xml:space="preserve"> </w:t>
      </w:r>
      <w:r>
        <w:rPr>
          <w:color w:val="0432FF"/>
          <w:sz w:val="24"/>
        </w:rPr>
        <w:t>block</w:t>
      </w:r>
      <w:r>
        <w:rPr>
          <w:color w:val="0432FF"/>
          <w:spacing w:val="-4"/>
          <w:sz w:val="24"/>
        </w:rPr>
        <w:t xml:space="preserve"> </w:t>
      </w:r>
      <w:r>
        <w:rPr>
          <w:color w:val="0432FF"/>
          <w:sz w:val="24"/>
        </w:rPr>
        <w:t>consisted</w:t>
      </w:r>
      <w:r>
        <w:rPr>
          <w:color w:val="0432FF"/>
          <w:spacing w:val="-4"/>
          <w:sz w:val="24"/>
        </w:rPr>
        <w:t xml:space="preserve"> </w:t>
      </w:r>
      <w:r>
        <w:rPr>
          <w:color w:val="0432FF"/>
          <w:sz w:val="24"/>
        </w:rPr>
        <w:t>of</w:t>
      </w:r>
      <w:r>
        <w:rPr>
          <w:color w:val="0432FF"/>
          <w:spacing w:val="-4"/>
          <w:sz w:val="24"/>
        </w:rPr>
        <w:t xml:space="preserve"> </w:t>
      </w:r>
      <w:r>
        <w:rPr>
          <w:color w:val="0432FF"/>
          <w:sz w:val="24"/>
        </w:rPr>
        <w:t>the</w:t>
      </w:r>
      <w:r>
        <w:rPr>
          <w:color w:val="0432FF"/>
          <w:spacing w:val="-4"/>
          <w:sz w:val="24"/>
        </w:rPr>
        <w:t xml:space="preserve"> </w:t>
      </w:r>
      <w:r>
        <w:rPr>
          <w:color w:val="0432FF"/>
          <w:sz w:val="24"/>
        </w:rPr>
        <w:t>5M</w:t>
      </w:r>
      <w:r>
        <w:rPr>
          <w:color w:val="0432FF"/>
          <w:spacing w:val="-4"/>
          <w:sz w:val="24"/>
        </w:rPr>
        <w:t xml:space="preserve"> </w:t>
      </w:r>
      <w:r>
        <w:rPr>
          <w:color w:val="0432FF"/>
          <w:sz w:val="24"/>
        </w:rPr>
        <w:t>still</w:t>
      </w:r>
      <w:r>
        <w:rPr>
          <w:color w:val="0432FF"/>
          <w:spacing w:val="-4"/>
          <w:sz w:val="24"/>
        </w:rPr>
        <w:t xml:space="preserve"> </w:t>
      </w:r>
      <w:r>
        <w:rPr>
          <w:color w:val="0432FF"/>
          <w:sz w:val="24"/>
        </w:rPr>
        <w:t>empty</w:t>
      </w:r>
      <w:r>
        <w:rPr>
          <w:color w:val="0432FF"/>
          <w:spacing w:val="-4"/>
          <w:sz w:val="24"/>
        </w:rPr>
        <w:t xml:space="preserve"> </w:t>
      </w:r>
      <w:r>
        <w:rPr>
          <w:color w:val="0432FF"/>
          <w:sz w:val="24"/>
        </w:rPr>
        <w:t>plus</w:t>
      </w:r>
      <w:r>
        <w:rPr>
          <w:color w:val="0432FF"/>
          <w:spacing w:val="-4"/>
          <w:sz w:val="24"/>
        </w:rPr>
        <w:t xml:space="preserve"> </w:t>
      </w:r>
      <w:r>
        <w:rPr>
          <w:color w:val="0432FF"/>
          <w:sz w:val="24"/>
        </w:rPr>
        <w:t>the</w:t>
      </w:r>
      <w:r>
        <w:rPr>
          <w:color w:val="0432FF"/>
          <w:spacing w:val="-4"/>
          <w:sz w:val="24"/>
        </w:rPr>
        <w:t xml:space="preserve"> </w:t>
      </w:r>
      <w:r>
        <w:rPr>
          <w:color w:val="0432FF"/>
          <w:sz w:val="24"/>
        </w:rPr>
        <w:t>space</w:t>
      </w:r>
      <w:r>
        <w:rPr>
          <w:color w:val="0432FF"/>
          <w:spacing w:val="-4"/>
          <w:sz w:val="24"/>
        </w:rPr>
        <w:t xml:space="preserve"> </w:t>
      </w:r>
      <w:r>
        <w:rPr>
          <w:color w:val="0432FF"/>
          <w:sz w:val="24"/>
        </w:rPr>
        <w:t>occupied</w:t>
      </w:r>
      <w:r>
        <w:rPr>
          <w:color w:val="0432FF"/>
          <w:spacing w:val="-4"/>
          <w:sz w:val="24"/>
        </w:rPr>
        <w:t xml:space="preserve"> </w:t>
      </w:r>
      <w:r>
        <w:rPr>
          <w:color w:val="0432FF"/>
          <w:sz w:val="24"/>
        </w:rPr>
        <w:t>by</w:t>
      </w:r>
      <w:r>
        <w:rPr>
          <w:color w:val="0432FF"/>
          <w:spacing w:val="-4"/>
          <w:sz w:val="24"/>
        </w:rPr>
        <w:t xml:space="preserve"> </w:t>
      </w:r>
      <w:r>
        <w:rPr>
          <w:color w:val="0432FF"/>
          <w:sz w:val="24"/>
        </w:rPr>
        <w:t>X,</w:t>
      </w:r>
      <w:r>
        <w:rPr>
          <w:color w:val="0432FF"/>
          <w:spacing w:val="-4"/>
          <w:sz w:val="24"/>
        </w:rPr>
        <w:t xml:space="preserve"> </w:t>
      </w:r>
      <w:r>
        <w:rPr>
          <w:color w:val="0432FF"/>
          <w:sz w:val="24"/>
        </w:rPr>
        <w:t>for</w:t>
      </w:r>
      <w:r>
        <w:rPr>
          <w:color w:val="0432FF"/>
          <w:spacing w:val="-4"/>
          <w:sz w:val="24"/>
        </w:rPr>
        <w:t xml:space="preserve"> </w:t>
      </w:r>
      <w:r>
        <w:rPr>
          <w:color w:val="0432FF"/>
          <w:sz w:val="24"/>
        </w:rPr>
        <w:t>a</w:t>
      </w:r>
      <w:r>
        <w:rPr>
          <w:color w:val="0432FF"/>
          <w:spacing w:val="-4"/>
          <w:sz w:val="24"/>
        </w:rPr>
        <w:t xml:space="preserve"> </w:t>
      </w:r>
      <w:r>
        <w:rPr>
          <w:color w:val="0432FF"/>
          <w:sz w:val="24"/>
        </w:rPr>
        <w:t>total</w:t>
      </w:r>
      <w:r>
        <w:rPr>
          <w:color w:val="0432FF"/>
          <w:spacing w:val="-4"/>
          <w:sz w:val="24"/>
        </w:rPr>
        <w:t xml:space="preserve"> </w:t>
      </w:r>
      <w:r>
        <w:rPr>
          <w:color w:val="0432FF"/>
          <w:sz w:val="24"/>
        </w:rPr>
        <w:t>of</w:t>
      </w:r>
      <w:r>
        <w:rPr>
          <w:color w:val="0432FF"/>
          <w:spacing w:val="-4"/>
          <w:sz w:val="24"/>
        </w:rPr>
        <w:t xml:space="preserve"> </w:t>
      </w:r>
      <w:r>
        <w:rPr>
          <w:color w:val="0432FF"/>
          <w:sz w:val="24"/>
        </w:rPr>
        <w:t>7M.</w:t>
      </w:r>
    </w:p>
    <w:p w:rsidR="00EB6D89" w:rsidRDefault="009B347B">
      <w:pPr>
        <w:pStyle w:val="ListParagraph"/>
        <w:numPr>
          <w:ilvl w:val="0"/>
          <w:numId w:val="1"/>
        </w:numPr>
        <w:tabs>
          <w:tab w:val="left" w:pos="1216"/>
        </w:tabs>
        <w:spacing w:before="16"/>
        <w:rPr>
          <w:color w:val="0432FF"/>
        </w:rPr>
      </w:pPr>
      <w:r>
        <w:rPr>
          <w:color w:val="0432FF"/>
          <w:w w:val="105"/>
        </w:rPr>
        <w:t>The answers are indicated in the following</w:t>
      </w:r>
      <w:r>
        <w:rPr>
          <w:color w:val="0432FF"/>
          <w:spacing w:val="-33"/>
          <w:w w:val="105"/>
        </w:rPr>
        <w:t xml:space="preserve"> </w:t>
      </w:r>
      <w:r>
        <w:rPr>
          <w:color w:val="0432FF"/>
          <w:w w:val="105"/>
        </w:rPr>
        <w:t>figure:</w:t>
      </w:r>
    </w:p>
    <w:p w:rsidR="00EB6D89" w:rsidRDefault="00EB6D89"/>
    <w:p w:rsidR="00497572" w:rsidRDefault="00497572"/>
    <w:p w:rsidR="00EB6D89" w:rsidRDefault="009B347B">
      <w:pPr>
        <w:pStyle w:val="BodyText"/>
        <w:ind w:left="495"/>
        <w:rPr>
          <w:sz w:val="20"/>
        </w:rPr>
      </w:pPr>
      <w:r>
        <w:rPr>
          <w:noProof/>
          <w:sz w:val="20"/>
          <w:lang w:val="en-AU" w:eastAsia="en-AU"/>
        </w:rPr>
        <w:drawing>
          <wp:inline distT="0" distB="0" distL="0" distR="0">
            <wp:extent cx="6175016" cy="80238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6175016" cy="802385"/>
                    </a:xfrm>
                    <a:prstGeom prst="rect">
                      <a:avLst/>
                    </a:prstGeom>
                  </pic:spPr>
                </pic:pic>
              </a:graphicData>
            </a:graphic>
          </wp:inline>
        </w:drawing>
      </w:r>
    </w:p>
    <w:p w:rsidR="00EB6D89" w:rsidRDefault="009B347B">
      <w:pPr>
        <w:pStyle w:val="ListParagraph"/>
        <w:numPr>
          <w:ilvl w:val="0"/>
          <w:numId w:val="4"/>
        </w:numPr>
        <w:tabs>
          <w:tab w:val="left" w:pos="495"/>
          <w:tab w:val="left" w:pos="496"/>
        </w:tabs>
        <w:spacing w:before="14" w:line="274" w:lineRule="exact"/>
        <w:ind w:right="1838"/>
        <w:rPr>
          <w:sz w:val="24"/>
        </w:rPr>
      </w:pPr>
      <w:r>
        <w:rPr>
          <w:sz w:val="24"/>
        </w:rPr>
        <w:t>Another placement algorithm for dynamic partitioning is referred to as worst-fit. In this case, the largest free block of memory is used for bringing in a process.</w:t>
      </w:r>
    </w:p>
    <w:p w:rsidR="00EB6D89" w:rsidRDefault="009B347B">
      <w:pPr>
        <w:pStyle w:val="ListParagraph"/>
        <w:numPr>
          <w:ilvl w:val="1"/>
          <w:numId w:val="4"/>
        </w:numPr>
        <w:tabs>
          <w:tab w:val="left" w:pos="1216"/>
        </w:tabs>
        <w:spacing w:line="274" w:lineRule="exact"/>
        <w:rPr>
          <w:sz w:val="24"/>
        </w:rPr>
      </w:pPr>
      <w:r>
        <w:rPr>
          <w:sz w:val="24"/>
        </w:rPr>
        <w:t>Discuss the pros and cons of this method compared to first-, next-, and best-fit.</w:t>
      </w:r>
    </w:p>
    <w:p w:rsidR="00EB6D89" w:rsidRDefault="009B347B">
      <w:pPr>
        <w:pStyle w:val="ListParagraph"/>
        <w:numPr>
          <w:ilvl w:val="1"/>
          <w:numId w:val="4"/>
        </w:numPr>
        <w:tabs>
          <w:tab w:val="left" w:pos="1216"/>
        </w:tabs>
        <w:spacing w:line="275" w:lineRule="exact"/>
        <w:rPr>
          <w:sz w:val="24"/>
        </w:rPr>
      </w:pPr>
      <w:r>
        <w:rPr>
          <w:sz w:val="24"/>
        </w:rPr>
        <w:t>What is the average length of the search for worst-fit?</w:t>
      </w:r>
    </w:p>
    <w:p w:rsidR="00EB6D89" w:rsidRDefault="00EB6D89">
      <w:pPr>
        <w:pStyle w:val="BodyText"/>
        <w:spacing w:before="2"/>
        <w:ind w:left="0"/>
        <w:rPr>
          <w:sz w:val="23"/>
        </w:rPr>
      </w:pPr>
    </w:p>
    <w:p w:rsidR="00EB6D89" w:rsidRDefault="009B347B">
      <w:pPr>
        <w:pStyle w:val="Heading1"/>
        <w:ind w:right="0"/>
        <w:jc w:val="left"/>
      </w:pPr>
      <w:r>
        <w:rPr>
          <w:color w:val="0432FF"/>
        </w:rPr>
        <w:t>Answer:</w:t>
      </w:r>
    </w:p>
    <w:p w:rsidR="00EB6D89" w:rsidRDefault="009B347B">
      <w:pPr>
        <w:pStyle w:val="ListParagraph"/>
        <w:numPr>
          <w:ilvl w:val="2"/>
          <w:numId w:val="4"/>
        </w:numPr>
        <w:tabs>
          <w:tab w:val="left" w:pos="1456"/>
        </w:tabs>
        <w:spacing w:before="12"/>
        <w:ind w:right="1282"/>
        <w:jc w:val="both"/>
        <w:rPr>
          <w:color w:val="0432FF"/>
          <w:sz w:val="24"/>
        </w:rPr>
      </w:pPr>
      <w:r>
        <w:rPr>
          <w:color w:val="0432FF"/>
          <w:sz w:val="24"/>
        </w:rPr>
        <w:t>A criticism of the best-fit algorithm is that the space remaining after allocating a block of the required size is so small that in general it is of no real use. The worst fit algorithm maximizes the chance that the free space left after a placement will be large enough to satisfy another request, thus minimizing the frequency of compaction. The disadvantage of this approach is that the largest blocks are allocated first; therefore a request for a large area is more likely to fail.</w:t>
      </w:r>
    </w:p>
    <w:p w:rsidR="00EB6D89" w:rsidRDefault="009B347B">
      <w:pPr>
        <w:pStyle w:val="ListParagraph"/>
        <w:numPr>
          <w:ilvl w:val="2"/>
          <w:numId w:val="4"/>
        </w:numPr>
        <w:tabs>
          <w:tab w:val="left" w:pos="1456"/>
        </w:tabs>
        <w:spacing w:line="316" w:lineRule="exact"/>
        <w:jc w:val="both"/>
        <w:rPr>
          <w:color w:val="0432FF"/>
          <w:sz w:val="28"/>
        </w:rPr>
      </w:pPr>
      <w:r>
        <w:rPr>
          <w:color w:val="0432FF"/>
          <w:sz w:val="24"/>
        </w:rPr>
        <w:t>Same as best fit.</w:t>
      </w:r>
    </w:p>
    <w:p w:rsidR="00EB6D89" w:rsidRDefault="00EB6D89">
      <w:pPr>
        <w:pStyle w:val="BodyText"/>
        <w:ind w:left="0"/>
        <w:rPr>
          <w:sz w:val="28"/>
        </w:rPr>
      </w:pPr>
    </w:p>
    <w:p w:rsidR="00EB6D89" w:rsidRDefault="009B347B">
      <w:pPr>
        <w:pStyle w:val="Heading2"/>
        <w:spacing w:before="214"/>
        <w:ind w:left="735"/>
      </w:pPr>
      <w:r>
        <w:t>Supplementary problems:</w:t>
      </w:r>
    </w:p>
    <w:p w:rsidR="00EB6D89" w:rsidRDefault="00EB6D89">
      <w:pPr>
        <w:pStyle w:val="BodyText"/>
        <w:spacing w:before="2"/>
        <w:ind w:left="0"/>
        <w:rPr>
          <w:b/>
          <w:sz w:val="25"/>
        </w:rPr>
      </w:pPr>
    </w:p>
    <w:p w:rsidR="00EB6D89" w:rsidRDefault="009B347B">
      <w:pPr>
        <w:pStyle w:val="BodyText"/>
        <w:tabs>
          <w:tab w:val="left" w:pos="1162"/>
        </w:tabs>
        <w:ind w:left="1162" w:right="286" w:hanging="1061"/>
        <w:jc w:val="both"/>
      </w:pPr>
      <w:r>
        <w:rPr>
          <w:b/>
        </w:rPr>
        <w:t>S1.</w:t>
      </w:r>
      <w:r>
        <w:rPr>
          <w:b/>
        </w:rPr>
        <w:tab/>
      </w:r>
      <w:r>
        <w:t>The</w:t>
      </w:r>
      <w:r>
        <w:rPr>
          <w:spacing w:val="21"/>
        </w:rPr>
        <w:t xml:space="preserve"> </w:t>
      </w:r>
      <w:r>
        <w:t>Intel</w:t>
      </w:r>
      <w:r>
        <w:rPr>
          <w:spacing w:val="21"/>
        </w:rPr>
        <w:t xml:space="preserve"> </w:t>
      </w:r>
      <w:r>
        <w:t>8086</w:t>
      </w:r>
      <w:r>
        <w:rPr>
          <w:spacing w:val="21"/>
        </w:rPr>
        <w:t xml:space="preserve"> </w:t>
      </w:r>
      <w:r>
        <w:t>processor</w:t>
      </w:r>
      <w:r>
        <w:rPr>
          <w:spacing w:val="21"/>
        </w:rPr>
        <w:t xml:space="preserve"> </w:t>
      </w:r>
      <w:r>
        <w:t>did</w:t>
      </w:r>
      <w:r>
        <w:rPr>
          <w:spacing w:val="21"/>
        </w:rPr>
        <w:t xml:space="preserve"> </w:t>
      </w:r>
      <w:r>
        <w:t>not</w:t>
      </w:r>
      <w:r>
        <w:rPr>
          <w:spacing w:val="21"/>
        </w:rPr>
        <w:t xml:space="preserve"> </w:t>
      </w:r>
      <w:r>
        <w:t>have</w:t>
      </w:r>
      <w:r>
        <w:rPr>
          <w:spacing w:val="21"/>
        </w:rPr>
        <w:t xml:space="preserve"> </w:t>
      </w:r>
      <w:r>
        <w:t>an</w:t>
      </w:r>
      <w:r>
        <w:rPr>
          <w:spacing w:val="21"/>
        </w:rPr>
        <w:t xml:space="preserve"> </w:t>
      </w:r>
      <w:r>
        <w:t>MMU</w:t>
      </w:r>
      <w:r>
        <w:rPr>
          <w:spacing w:val="21"/>
        </w:rPr>
        <w:t xml:space="preserve"> </w:t>
      </w:r>
      <w:r>
        <w:t>or</w:t>
      </w:r>
      <w:r>
        <w:rPr>
          <w:spacing w:val="21"/>
        </w:rPr>
        <w:t xml:space="preserve"> </w:t>
      </w:r>
      <w:r>
        <w:t>support</w:t>
      </w:r>
      <w:r>
        <w:rPr>
          <w:spacing w:val="21"/>
        </w:rPr>
        <w:t xml:space="preserve"> </w:t>
      </w:r>
      <w:r>
        <w:t>virtual</w:t>
      </w:r>
      <w:r>
        <w:rPr>
          <w:spacing w:val="21"/>
        </w:rPr>
        <w:t xml:space="preserve"> </w:t>
      </w:r>
      <w:r>
        <w:t>memory.</w:t>
      </w:r>
      <w:r>
        <w:rPr>
          <w:spacing w:val="21"/>
        </w:rPr>
        <w:t xml:space="preserve"> </w:t>
      </w:r>
      <w:r>
        <w:t>Nevertheless, some</w:t>
      </w:r>
      <w:r>
        <w:rPr>
          <w:spacing w:val="-7"/>
        </w:rPr>
        <w:t xml:space="preserve"> </w:t>
      </w:r>
      <w:r>
        <w:t>companies</w:t>
      </w:r>
      <w:r>
        <w:rPr>
          <w:spacing w:val="-7"/>
        </w:rPr>
        <w:t xml:space="preserve"> </w:t>
      </w:r>
      <w:r>
        <w:t>sold</w:t>
      </w:r>
      <w:r>
        <w:rPr>
          <w:spacing w:val="-7"/>
        </w:rPr>
        <w:t xml:space="preserve"> </w:t>
      </w:r>
      <w:r>
        <w:t>systems</w:t>
      </w:r>
      <w:r>
        <w:rPr>
          <w:spacing w:val="-7"/>
        </w:rPr>
        <w:t xml:space="preserve"> </w:t>
      </w:r>
      <w:r>
        <w:t>that</w:t>
      </w:r>
      <w:r>
        <w:rPr>
          <w:spacing w:val="-7"/>
        </w:rPr>
        <w:t xml:space="preserve"> </w:t>
      </w:r>
      <w:r>
        <w:t>contained</w:t>
      </w:r>
      <w:r>
        <w:rPr>
          <w:spacing w:val="-7"/>
        </w:rPr>
        <w:t xml:space="preserve"> </w:t>
      </w:r>
      <w:r>
        <w:t>an</w:t>
      </w:r>
      <w:r>
        <w:rPr>
          <w:spacing w:val="-7"/>
        </w:rPr>
        <w:t xml:space="preserve"> </w:t>
      </w:r>
      <w:r>
        <w:t>unmodified</w:t>
      </w:r>
      <w:r>
        <w:rPr>
          <w:spacing w:val="-7"/>
        </w:rPr>
        <w:t xml:space="preserve"> </w:t>
      </w:r>
      <w:r>
        <w:t>8086</w:t>
      </w:r>
      <w:r>
        <w:rPr>
          <w:spacing w:val="-7"/>
        </w:rPr>
        <w:t xml:space="preserve"> </w:t>
      </w:r>
      <w:r>
        <w:t>CPU</w:t>
      </w:r>
      <w:r>
        <w:rPr>
          <w:spacing w:val="-7"/>
        </w:rPr>
        <w:t xml:space="preserve"> </w:t>
      </w:r>
      <w:r>
        <w:t>and</w:t>
      </w:r>
      <w:r>
        <w:rPr>
          <w:spacing w:val="-7"/>
        </w:rPr>
        <w:t xml:space="preserve"> </w:t>
      </w:r>
      <w:r>
        <w:t>did</w:t>
      </w:r>
      <w:r>
        <w:rPr>
          <w:spacing w:val="-7"/>
        </w:rPr>
        <w:t xml:space="preserve"> </w:t>
      </w:r>
      <w:r>
        <w:t>paging.</w:t>
      </w:r>
      <w:r>
        <w:rPr>
          <w:spacing w:val="-7"/>
        </w:rPr>
        <w:t xml:space="preserve"> </w:t>
      </w:r>
      <w:r>
        <w:t>Make an</w:t>
      </w:r>
      <w:r>
        <w:rPr>
          <w:spacing w:val="-7"/>
        </w:rPr>
        <w:t xml:space="preserve"> </w:t>
      </w:r>
      <w:r>
        <w:t>educated</w:t>
      </w:r>
      <w:r>
        <w:rPr>
          <w:spacing w:val="-7"/>
        </w:rPr>
        <w:t xml:space="preserve"> </w:t>
      </w:r>
      <w:r>
        <w:t>guess</w:t>
      </w:r>
      <w:r>
        <w:rPr>
          <w:spacing w:val="-7"/>
        </w:rPr>
        <w:t xml:space="preserve"> </w:t>
      </w:r>
      <w:r>
        <w:t>as</w:t>
      </w:r>
      <w:r>
        <w:rPr>
          <w:spacing w:val="-7"/>
        </w:rPr>
        <w:t xml:space="preserve"> </w:t>
      </w:r>
      <w:r>
        <w:t>to</w:t>
      </w:r>
      <w:r>
        <w:rPr>
          <w:spacing w:val="-7"/>
        </w:rPr>
        <w:t xml:space="preserve"> </w:t>
      </w:r>
      <w:r>
        <w:t>how</w:t>
      </w:r>
      <w:r>
        <w:rPr>
          <w:spacing w:val="-7"/>
        </w:rPr>
        <w:t xml:space="preserve"> </w:t>
      </w:r>
      <w:r>
        <w:t>they</w:t>
      </w:r>
      <w:r>
        <w:rPr>
          <w:spacing w:val="-7"/>
        </w:rPr>
        <w:t xml:space="preserve"> </w:t>
      </w:r>
      <w:r>
        <w:t>did</w:t>
      </w:r>
      <w:r>
        <w:rPr>
          <w:spacing w:val="-7"/>
        </w:rPr>
        <w:t xml:space="preserve"> </w:t>
      </w:r>
      <w:r>
        <w:t>it.</w:t>
      </w:r>
      <w:r>
        <w:rPr>
          <w:spacing w:val="-7"/>
        </w:rPr>
        <w:t xml:space="preserve"> </w:t>
      </w:r>
      <w:r>
        <w:t>(Hint:</w:t>
      </w:r>
      <w:r>
        <w:rPr>
          <w:spacing w:val="-7"/>
        </w:rPr>
        <w:t xml:space="preserve"> </w:t>
      </w:r>
      <w:r>
        <w:t>Think</w:t>
      </w:r>
      <w:r>
        <w:rPr>
          <w:spacing w:val="-7"/>
        </w:rPr>
        <w:t xml:space="preserve"> </w:t>
      </w:r>
      <w:r>
        <w:t>about</w:t>
      </w:r>
      <w:r>
        <w:rPr>
          <w:spacing w:val="-7"/>
        </w:rPr>
        <w:t xml:space="preserve"> </w:t>
      </w:r>
      <w:r>
        <w:t>the</w:t>
      </w:r>
      <w:r>
        <w:rPr>
          <w:spacing w:val="-7"/>
        </w:rPr>
        <w:t xml:space="preserve"> </w:t>
      </w:r>
      <w:r>
        <w:t>logical</w:t>
      </w:r>
      <w:r>
        <w:rPr>
          <w:spacing w:val="-7"/>
        </w:rPr>
        <w:t xml:space="preserve"> </w:t>
      </w:r>
      <w:r>
        <w:t>location</w:t>
      </w:r>
      <w:r>
        <w:rPr>
          <w:spacing w:val="-7"/>
        </w:rPr>
        <w:t xml:space="preserve"> </w:t>
      </w:r>
      <w:r>
        <w:t>of</w:t>
      </w:r>
      <w:r>
        <w:rPr>
          <w:spacing w:val="-7"/>
        </w:rPr>
        <w:t xml:space="preserve"> </w:t>
      </w:r>
      <w:r>
        <w:t>the</w:t>
      </w:r>
      <w:r>
        <w:rPr>
          <w:spacing w:val="-7"/>
        </w:rPr>
        <w:t xml:space="preserve"> </w:t>
      </w:r>
      <w:r>
        <w:t>MMU.)</w:t>
      </w:r>
    </w:p>
    <w:p w:rsidR="00EB6D89" w:rsidRDefault="00EB6D89">
      <w:pPr>
        <w:pStyle w:val="BodyText"/>
        <w:spacing w:before="11"/>
        <w:ind w:left="0"/>
        <w:rPr>
          <w:sz w:val="23"/>
        </w:rPr>
      </w:pPr>
    </w:p>
    <w:p w:rsidR="00EB6D89" w:rsidRDefault="009B347B">
      <w:pPr>
        <w:pStyle w:val="Heading2"/>
        <w:spacing w:line="275" w:lineRule="exact"/>
        <w:ind w:left="1162"/>
        <w:jc w:val="both"/>
      </w:pPr>
      <w:r>
        <w:rPr>
          <w:color w:val="0432FF"/>
        </w:rPr>
        <w:t>Answer:</w:t>
      </w:r>
    </w:p>
    <w:p w:rsidR="00EB6D89" w:rsidRDefault="009B347B">
      <w:pPr>
        <w:pStyle w:val="BodyText"/>
        <w:ind w:left="1162" w:right="286"/>
        <w:jc w:val="both"/>
      </w:pPr>
      <w:r>
        <w:rPr>
          <w:color w:val="0432FF"/>
        </w:rPr>
        <w:t>They built an MMU and inserted it between the 8086 and the bus. Thus all 8086 physical addresses went into the MMU as virtual addresses. The MMU then mapped them onto physical addresses, which went to the bus.</w:t>
      </w:r>
    </w:p>
    <w:p w:rsidR="00EB6D89" w:rsidRDefault="00EB6D89">
      <w:pPr>
        <w:pStyle w:val="BodyText"/>
        <w:spacing w:before="6"/>
        <w:ind w:left="0"/>
      </w:pPr>
    </w:p>
    <w:p w:rsidR="00EB6D89" w:rsidRDefault="009B347B">
      <w:pPr>
        <w:pStyle w:val="BodyText"/>
        <w:tabs>
          <w:tab w:val="left" w:pos="1162"/>
        </w:tabs>
        <w:spacing w:line="274" w:lineRule="exact"/>
        <w:ind w:left="1162" w:right="905" w:hanging="1061"/>
      </w:pPr>
      <w:r>
        <w:rPr>
          <w:b/>
        </w:rPr>
        <w:t>S2.</w:t>
      </w:r>
      <w:r>
        <w:rPr>
          <w:b/>
        </w:rPr>
        <w:tab/>
      </w:r>
      <w:r>
        <w:t>The IBM System/370 architecture uses a two-level memory structure and refers to the two levels as segments and pages, although the segmentation approach lacks many</w:t>
      </w:r>
    </w:p>
    <w:p w:rsidR="00EB6D89" w:rsidRDefault="009B347B">
      <w:pPr>
        <w:pStyle w:val="BodyText"/>
        <w:spacing w:line="274" w:lineRule="exact"/>
        <w:ind w:left="1162"/>
        <w:jc w:val="both"/>
      </w:pPr>
      <w:proofErr w:type="gramStart"/>
      <w:r>
        <w:t>of</w:t>
      </w:r>
      <w:proofErr w:type="gramEnd"/>
      <w:r>
        <w:t xml:space="preserve"> the features described in the lecture. For the basic 370 architecture, the</w:t>
      </w:r>
    </w:p>
    <w:p w:rsidR="00EB6D89" w:rsidRDefault="009B347B">
      <w:pPr>
        <w:pStyle w:val="BodyText"/>
        <w:ind w:left="1162" w:right="926"/>
      </w:pPr>
      <w:proofErr w:type="gramStart"/>
      <w:r>
        <w:t>page</w:t>
      </w:r>
      <w:proofErr w:type="gramEnd"/>
      <w:r>
        <w:t xml:space="preserve"> size may be either 2 Kbytes or 4 Kbytes, and the segment size is fixed </w:t>
      </w:r>
      <w:r>
        <w:lastRenderedPageBreak/>
        <w:t>at either 64 Kbytes or 1 Mbyte. For the 370/XA and 370/ESA architectures, the page size is 4 Kbytes and the segment size is 1 Mbyte. Which advantages of segmentation does this scheme lack? What is the benefit of segmentation for the 370?</w:t>
      </w:r>
    </w:p>
    <w:p w:rsidR="00EB6D89" w:rsidRDefault="009B347B">
      <w:pPr>
        <w:pStyle w:val="Heading2"/>
        <w:spacing w:before="1" w:line="274" w:lineRule="exact"/>
        <w:ind w:left="1162"/>
        <w:jc w:val="both"/>
        <w:rPr>
          <w:b w:val="0"/>
        </w:rPr>
      </w:pPr>
      <w:r>
        <w:rPr>
          <w:color w:val="0432FF"/>
        </w:rPr>
        <w:t>Answer</w:t>
      </w:r>
      <w:r>
        <w:rPr>
          <w:b w:val="0"/>
          <w:color w:val="0432FF"/>
        </w:rPr>
        <w:t>:</w:t>
      </w:r>
    </w:p>
    <w:p w:rsidR="00EB6D89" w:rsidRDefault="009B347B">
      <w:pPr>
        <w:pStyle w:val="BodyText"/>
        <w:spacing w:before="2"/>
        <w:ind w:left="1162" w:right="286"/>
        <w:jc w:val="both"/>
      </w:pPr>
      <w:r>
        <w:rPr>
          <w:color w:val="0432FF"/>
        </w:rPr>
        <w:t>The S/370 segments are fixed in size and not visible to the programmer. Thus, none of the benefits listed for segmentation are realized on the S/370, with the exception of protection. The P bit in each segment table entry provides protection for the entire segment.</w:t>
      </w:r>
    </w:p>
    <w:p w:rsidR="00EB6D89" w:rsidRDefault="00EB6D89">
      <w:pPr>
        <w:pStyle w:val="BodyText"/>
        <w:spacing w:before="11"/>
        <w:ind w:left="0"/>
        <w:rPr>
          <w:sz w:val="23"/>
        </w:rPr>
      </w:pPr>
    </w:p>
    <w:p w:rsidR="00EB6D89" w:rsidRDefault="009B347B">
      <w:pPr>
        <w:pStyle w:val="BodyText"/>
        <w:tabs>
          <w:tab w:val="left" w:pos="1162"/>
        </w:tabs>
        <w:ind w:left="1162" w:right="286" w:hanging="1061"/>
        <w:jc w:val="both"/>
      </w:pPr>
      <w:r>
        <w:rPr>
          <w:b/>
        </w:rPr>
        <w:t>S3.</w:t>
      </w:r>
      <w:r>
        <w:rPr>
          <w:b/>
        </w:rPr>
        <w:tab/>
      </w:r>
      <w:r>
        <w:t>Although Android does not support swapping on its boot disk, it is possible to set up</w:t>
      </w:r>
      <w:r>
        <w:rPr>
          <w:spacing w:val="15"/>
        </w:rPr>
        <w:t xml:space="preserve"> </w:t>
      </w:r>
      <w:r>
        <w:t>a</w:t>
      </w:r>
      <w:r>
        <w:rPr>
          <w:spacing w:val="1"/>
        </w:rPr>
        <w:t xml:space="preserve"> </w:t>
      </w:r>
      <w:r>
        <w:t>swap space</w:t>
      </w:r>
      <w:r>
        <w:rPr>
          <w:spacing w:val="-5"/>
        </w:rPr>
        <w:t xml:space="preserve"> </w:t>
      </w:r>
      <w:r>
        <w:t>using</w:t>
      </w:r>
      <w:r>
        <w:rPr>
          <w:spacing w:val="-5"/>
        </w:rPr>
        <w:t xml:space="preserve"> </w:t>
      </w:r>
      <w:r>
        <w:t>a</w:t>
      </w:r>
      <w:r>
        <w:rPr>
          <w:spacing w:val="-5"/>
        </w:rPr>
        <w:t xml:space="preserve"> </w:t>
      </w:r>
      <w:r>
        <w:t>separate</w:t>
      </w:r>
      <w:r>
        <w:rPr>
          <w:spacing w:val="-5"/>
        </w:rPr>
        <w:t xml:space="preserve"> </w:t>
      </w:r>
      <w:r>
        <w:t>SD</w:t>
      </w:r>
      <w:r>
        <w:rPr>
          <w:spacing w:val="-5"/>
        </w:rPr>
        <w:t xml:space="preserve"> </w:t>
      </w:r>
      <w:r>
        <w:t>nonvolatile</w:t>
      </w:r>
      <w:r>
        <w:rPr>
          <w:spacing w:val="-5"/>
        </w:rPr>
        <w:t xml:space="preserve"> </w:t>
      </w:r>
      <w:r>
        <w:t>memory</w:t>
      </w:r>
      <w:r>
        <w:rPr>
          <w:spacing w:val="-5"/>
        </w:rPr>
        <w:t xml:space="preserve"> </w:t>
      </w:r>
      <w:r>
        <w:t>card.</w:t>
      </w:r>
      <w:r>
        <w:rPr>
          <w:spacing w:val="-5"/>
        </w:rPr>
        <w:t xml:space="preserve"> </w:t>
      </w:r>
      <w:r>
        <w:t>Why</w:t>
      </w:r>
      <w:r>
        <w:rPr>
          <w:spacing w:val="-5"/>
        </w:rPr>
        <w:t xml:space="preserve"> </w:t>
      </w:r>
      <w:r>
        <w:t>would</w:t>
      </w:r>
      <w:r>
        <w:rPr>
          <w:spacing w:val="-5"/>
        </w:rPr>
        <w:t xml:space="preserve"> </w:t>
      </w:r>
      <w:r>
        <w:t>Android</w:t>
      </w:r>
      <w:r>
        <w:rPr>
          <w:spacing w:val="-5"/>
        </w:rPr>
        <w:t xml:space="preserve"> </w:t>
      </w:r>
      <w:r>
        <w:t>disallow</w:t>
      </w:r>
      <w:r>
        <w:rPr>
          <w:spacing w:val="-5"/>
        </w:rPr>
        <w:t xml:space="preserve"> </w:t>
      </w:r>
      <w:r>
        <w:t>swapping on its boot disk yet allow it on a secondary disk?</w:t>
      </w:r>
    </w:p>
    <w:p w:rsidR="00EB6D89" w:rsidRDefault="00EB6D89">
      <w:pPr>
        <w:pStyle w:val="BodyText"/>
        <w:spacing w:before="11"/>
        <w:ind w:left="0"/>
        <w:rPr>
          <w:sz w:val="23"/>
        </w:rPr>
      </w:pPr>
    </w:p>
    <w:p w:rsidR="0069139F" w:rsidRDefault="009B347B" w:rsidP="0069139F">
      <w:pPr>
        <w:pStyle w:val="Heading2"/>
        <w:ind w:left="1162"/>
        <w:jc w:val="both"/>
        <w:rPr>
          <w:b w:val="0"/>
          <w:color w:val="0432FF"/>
        </w:rPr>
      </w:pPr>
      <w:r>
        <w:rPr>
          <w:color w:val="0432FF"/>
        </w:rPr>
        <w:t>Answer</w:t>
      </w:r>
      <w:r>
        <w:rPr>
          <w:b w:val="0"/>
          <w:color w:val="0432FF"/>
        </w:rPr>
        <w:t>:</w:t>
      </w:r>
      <w:r w:rsidR="0069139F">
        <w:rPr>
          <w:b w:val="0"/>
          <w:color w:val="0432FF"/>
        </w:rPr>
        <w:t xml:space="preserve"> </w:t>
      </w:r>
      <w:r w:rsidRPr="0069139F">
        <w:rPr>
          <w:b w:val="0"/>
          <w:color w:val="0432FF"/>
        </w:rPr>
        <w:t>There are three reasons why Android does not support swapping: First is that these mobile devices typically use flash memory with limited capacity and swapping is avoided because of this space constraint. Second, flash memory can support a limited number of write operations before it becomes less reliable. Lastly, there is typically poor throughput</w:t>
      </w:r>
      <w:r w:rsidRPr="0069139F">
        <w:rPr>
          <w:b w:val="0"/>
          <w:color w:val="0432FF"/>
          <w:spacing w:val="-12"/>
        </w:rPr>
        <w:t xml:space="preserve"> </w:t>
      </w:r>
      <w:r w:rsidRPr="0069139F">
        <w:rPr>
          <w:b w:val="0"/>
          <w:color w:val="0432FF"/>
        </w:rPr>
        <w:t>between main memory and flash memory.</w:t>
      </w:r>
    </w:p>
    <w:p w:rsidR="0069139F" w:rsidRDefault="0069139F" w:rsidP="0069139F">
      <w:pPr>
        <w:pStyle w:val="Heading2"/>
        <w:ind w:left="1162"/>
        <w:jc w:val="both"/>
        <w:rPr>
          <w:color w:val="0432FF"/>
        </w:rPr>
      </w:pPr>
    </w:p>
    <w:p w:rsidR="00EB6D89" w:rsidRPr="0069139F" w:rsidRDefault="009B347B" w:rsidP="0069139F">
      <w:pPr>
        <w:pStyle w:val="Heading2"/>
        <w:ind w:left="1162"/>
        <w:jc w:val="both"/>
        <w:rPr>
          <w:b w:val="0"/>
        </w:rPr>
      </w:pPr>
      <w:r w:rsidRPr="0069139F">
        <w:rPr>
          <w:b w:val="0"/>
          <w:color w:val="0432FF"/>
        </w:rPr>
        <w:t>Primarily because Android does not wish for its boot disk to be used as swap space-</w:t>
      </w:r>
      <w:r w:rsidRPr="0069139F">
        <w:rPr>
          <w:b w:val="0"/>
          <w:color w:val="0432FF"/>
          <w:spacing w:val="-16"/>
        </w:rPr>
        <w:t xml:space="preserve"> </w:t>
      </w:r>
      <w:r w:rsidRPr="0069139F">
        <w:rPr>
          <w:b w:val="0"/>
          <w:color w:val="0432FF"/>
        </w:rPr>
        <w:t>because the boot disk has limited storage capacity. However, Android does support swapping, it is just that us</w:t>
      </w:r>
      <w:bookmarkStart w:id="0" w:name="_GoBack"/>
      <w:bookmarkEnd w:id="0"/>
      <w:r w:rsidRPr="0069139F">
        <w:rPr>
          <w:b w:val="0"/>
          <w:color w:val="0432FF"/>
        </w:rPr>
        <w:t>ers must provide their own separate SD card for swap space.</w:t>
      </w:r>
    </w:p>
    <w:sectPr w:rsidR="00EB6D89" w:rsidRPr="0069139F">
      <w:pgSz w:w="11900" w:h="16840"/>
      <w:pgMar w:top="1380" w:right="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5568"/>
    <w:multiLevelType w:val="hybridMultilevel"/>
    <w:tmpl w:val="A3046212"/>
    <w:lvl w:ilvl="0" w:tplc="BA9A1906">
      <w:start w:val="1"/>
      <w:numFmt w:val="lowerLetter"/>
      <w:lvlText w:val="%1)"/>
      <w:lvlJc w:val="left"/>
      <w:pPr>
        <w:ind w:left="1215" w:hanging="360"/>
      </w:pPr>
      <w:rPr>
        <w:rFonts w:ascii="Cambria" w:eastAsia="Cambria" w:hAnsi="Cambria" w:cs="Cambria" w:hint="default"/>
        <w:color w:val="0432FF"/>
        <w:spacing w:val="-8"/>
        <w:w w:val="100"/>
        <w:sz w:val="24"/>
        <w:szCs w:val="24"/>
      </w:rPr>
    </w:lvl>
    <w:lvl w:ilvl="1" w:tplc="4930472E">
      <w:numFmt w:val="bullet"/>
      <w:lvlText w:val="•"/>
      <w:lvlJc w:val="left"/>
      <w:pPr>
        <w:ind w:left="2130" w:hanging="360"/>
      </w:pPr>
      <w:rPr>
        <w:rFonts w:hint="default"/>
      </w:rPr>
    </w:lvl>
    <w:lvl w:ilvl="2" w:tplc="3E467CAC">
      <w:numFmt w:val="bullet"/>
      <w:lvlText w:val="•"/>
      <w:lvlJc w:val="left"/>
      <w:pPr>
        <w:ind w:left="3040" w:hanging="360"/>
      </w:pPr>
      <w:rPr>
        <w:rFonts w:hint="default"/>
      </w:rPr>
    </w:lvl>
    <w:lvl w:ilvl="3" w:tplc="3170F162">
      <w:numFmt w:val="bullet"/>
      <w:lvlText w:val="•"/>
      <w:lvlJc w:val="left"/>
      <w:pPr>
        <w:ind w:left="3950" w:hanging="360"/>
      </w:pPr>
      <w:rPr>
        <w:rFonts w:hint="default"/>
      </w:rPr>
    </w:lvl>
    <w:lvl w:ilvl="4" w:tplc="CBE46272">
      <w:numFmt w:val="bullet"/>
      <w:lvlText w:val="•"/>
      <w:lvlJc w:val="left"/>
      <w:pPr>
        <w:ind w:left="4860" w:hanging="360"/>
      </w:pPr>
      <w:rPr>
        <w:rFonts w:hint="default"/>
      </w:rPr>
    </w:lvl>
    <w:lvl w:ilvl="5" w:tplc="0E1A375A">
      <w:numFmt w:val="bullet"/>
      <w:lvlText w:val="•"/>
      <w:lvlJc w:val="left"/>
      <w:pPr>
        <w:ind w:left="5770" w:hanging="360"/>
      </w:pPr>
      <w:rPr>
        <w:rFonts w:hint="default"/>
      </w:rPr>
    </w:lvl>
    <w:lvl w:ilvl="6" w:tplc="FF3A062E">
      <w:numFmt w:val="bullet"/>
      <w:lvlText w:val="•"/>
      <w:lvlJc w:val="left"/>
      <w:pPr>
        <w:ind w:left="6680" w:hanging="360"/>
      </w:pPr>
      <w:rPr>
        <w:rFonts w:hint="default"/>
      </w:rPr>
    </w:lvl>
    <w:lvl w:ilvl="7" w:tplc="7A9AD712">
      <w:numFmt w:val="bullet"/>
      <w:lvlText w:val="•"/>
      <w:lvlJc w:val="left"/>
      <w:pPr>
        <w:ind w:left="7590" w:hanging="360"/>
      </w:pPr>
      <w:rPr>
        <w:rFonts w:hint="default"/>
      </w:rPr>
    </w:lvl>
    <w:lvl w:ilvl="8" w:tplc="51A6DDCA">
      <w:numFmt w:val="bullet"/>
      <w:lvlText w:val="•"/>
      <w:lvlJc w:val="left"/>
      <w:pPr>
        <w:ind w:left="8500" w:hanging="360"/>
      </w:pPr>
      <w:rPr>
        <w:rFonts w:hint="default"/>
      </w:rPr>
    </w:lvl>
  </w:abstractNum>
  <w:abstractNum w:abstractNumId="1" w15:restartNumberingAfterBreak="0">
    <w:nsid w:val="179C03AD"/>
    <w:multiLevelType w:val="hybridMultilevel"/>
    <w:tmpl w:val="7108D288"/>
    <w:lvl w:ilvl="0" w:tplc="5AA62290">
      <w:start w:val="1"/>
      <w:numFmt w:val="lowerLetter"/>
      <w:lvlText w:val="%1)"/>
      <w:lvlJc w:val="left"/>
      <w:pPr>
        <w:ind w:left="1215" w:hanging="360"/>
      </w:pPr>
      <w:rPr>
        <w:rFonts w:ascii="Times New Roman" w:eastAsia="Times New Roman" w:hAnsi="Times New Roman" w:cs="Times New Roman" w:hint="default"/>
        <w:color w:val="0432FF"/>
        <w:spacing w:val="-7"/>
        <w:w w:val="100"/>
        <w:sz w:val="24"/>
        <w:szCs w:val="24"/>
      </w:rPr>
    </w:lvl>
    <w:lvl w:ilvl="1" w:tplc="31F25FC0">
      <w:numFmt w:val="bullet"/>
      <w:lvlText w:val="•"/>
      <w:lvlJc w:val="left"/>
      <w:pPr>
        <w:ind w:left="2130" w:hanging="360"/>
      </w:pPr>
      <w:rPr>
        <w:rFonts w:hint="default"/>
      </w:rPr>
    </w:lvl>
    <w:lvl w:ilvl="2" w:tplc="DF50B7F0">
      <w:numFmt w:val="bullet"/>
      <w:lvlText w:val="•"/>
      <w:lvlJc w:val="left"/>
      <w:pPr>
        <w:ind w:left="3040" w:hanging="360"/>
      </w:pPr>
      <w:rPr>
        <w:rFonts w:hint="default"/>
      </w:rPr>
    </w:lvl>
    <w:lvl w:ilvl="3" w:tplc="04AEE5B4">
      <w:numFmt w:val="bullet"/>
      <w:lvlText w:val="•"/>
      <w:lvlJc w:val="left"/>
      <w:pPr>
        <w:ind w:left="3950" w:hanging="360"/>
      </w:pPr>
      <w:rPr>
        <w:rFonts w:hint="default"/>
      </w:rPr>
    </w:lvl>
    <w:lvl w:ilvl="4" w:tplc="B39E3512">
      <w:numFmt w:val="bullet"/>
      <w:lvlText w:val="•"/>
      <w:lvlJc w:val="left"/>
      <w:pPr>
        <w:ind w:left="4860" w:hanging="360"/>
      </w:pPr>
      <w:rPr>
        <w:rFonts w:hint="default"/>
      </w:rPr>
    </w:lvl>
    <w:lvl w:ilvl="5" w:tplc="848C6D44">
      <w:numFmt w:val="bullet"/>
      <w:lvlText w:val="•"/>
      <w:lvlJc w:val="left"/>
      <w:pPr>
        <w:ind w:left="5770" w:hanging="360"/>
      </w:pPr>
      <w:rPr>
        <w:rFonts w:hint="default"/>
      </w:rPr>
    </w:lvl>
    <w:lvl w:ilvl="6" w:tplc="47224CFA">
      <w:numFmt w:val="bullet"/>
      <w:lvlText w:val="•"/>
      <w:lvlJc w:val="left"/>
      <w:pPr>
        <w:ind w:left="6680" w:hanging="360"/>
      </w:pPr>
      <w:rPr>
        <w:rFonts w:hint="default"/>
      </w:rPr>
    </w:lvl>
    <w:lvl w:ilvl="7" w:tplc="6EA08BEA">
      <w:numFmt w:val="bullet"/>
      <w:lvlText w:val="•"/>
      <w:lvlJc w:val="left"/>
      <w:pPr>
        <w:ind w:left="7590" w:hanging="360"/>
      </w:pPr>
      <w:rPr>
        <w:rFonts w:hint="default"/>
      </w:rPr>
    </w:lvl>
    <w:lvl w:ilvl="8" w:tplc="033EDF2A">
      <w:numFmt w:val="bullet"/>
      <w:lvlText w:val="•"/>
      <w:lvlJc w:val="left"/>
      <w:pPr>
        <w:ind w:left="8500" w:hanging="360"/>
      </w:pPr>
      <w:rPr>
        <w:rFonts w:hint="default"/>
      </w:rPr>
    </w:lvl>
  </w:abstractNum>
  <w:abstractNum w:abstractNumId="2" w15:restartNumberingAfterBreak="0">
    <w:nsid w:val="6733513F"/>
    <w:multiLevelType w:val="hybridMultilevel"/>
    <w:tmpl w:val="547EFD0C"/>
    <w:lvl w:ilvl="0" w:tplc="5030AAB8">
      <w:start w:val="1"/>
      <w:numFmt w:val="decimal"/>
      <w:lvlText w:val="%1."/>
      <w:lvlJc w:val="left"/>
      <w:pPr>
        <w:ind w:left="495" w:hanging="394"/>
      </w:pPr>
      <w:rPr>
        <w:rFonts w:ascii="Times New Roman" w:eastAsia="Times New Roman" w:hAnsi="Times New Roman" w:cs="Times New Roman" w:hint="default"/>
        <w:b/>
        <w:bCs/>
        <w:spacing w:val="-27"/>
        <w:w w:val="100"/>
        <w:sz w:val="24"/>
        <w:szCs w:val="24"/>
      </w:rPr>
    </w:lvl>
    <w:lvl w:ilvl="1" w:tplc="DDB4FF2E">
      <w:start w:val="1"/>
      <w:numFmt w:val="lowerLetter"/>
      <w:lvlText w:val="%2)"/>
      <w:lvlJc w:val="left"/>
      <w:pPr>
        <w:ind w:left="1215" w:hanging="360"/>
      </w:pPr>
      <w:rPr>
        <w:rFonts w:hint="default"/>
        <w:spacing w:val="-7"/>
        <w:w w:val="100"/>
      </w:rPr>
    </w:lvl>
    <w:lvl w:ilvl="2" w:tplc="4342CD48">
      <w:start w:val="1"/>
      <w:numFmt w:val="lowerLetter"/>
      <w:lvlText w:val="%3)"/>
      <w:lvlJc w:val="left"/>
      <w:pPr>
        <w:ind w:left="1455" w:hanging="360"/>
      </w:pPr>
      <w:rPr>
        <w:rFonts w:hint="default"/>
        <w:spacing w:val="-7"/>
        <w:w w:val="100"/>
      </w:rPr>
    </w:lvl>
    <w:lvl w:ilvl="3" w:tplc="CACC9060">
      <w:numFmt w:val="bullet"/>
      <w:lvlText w:val="•"/>
      <w:lvlJc w:val="left"/>
      <w:pPr>
        <w:ind w:left="2567" w:hanging="360"/>
      </w:pPr>
      <w:rPr>
        <w:rFonts w:hint="default"/>
      </w:rPr>
    </w:lvl>
    <w:lvl w:ilvl="4" w:tplc="5A3E6A2C">
      <w:numFmt w:val="bullet"/>
      <w:lvlText w:val="•"/>
      <w:lvlJc w:val="left"/>
      <w:pPr>
        <w:ind w:left="3675" w:hanging="360"/>
      </w:pPr>
      <w:rPr>
        <w:rFonts w:hint="default"/>
      </w:rPr>
    </w:lvl>
    <w:lvl w:ilvl="5" w:tplc="9D6CD1C8">
      <w:numFmt w:val="bullet"/>
      <w:lvlText w:val="•"/>
      <w:lvlJc w:val="left"/>
      <w:pPr>
        <w:ind w:left="4782" w:hanging="360"/>
      </w:pPr>
      <w:rPr>
        <w:rFonts w:hint="default"/>
      </w:rPr>
    </w:lvl>
    <w:lvl w:ilvl="6" w:tplc="98461AE6">
      <w:numFmt w:val="bullet"/>
      <w:lvlText w:val="•"/>
      <w:lvlJc w:val="left"/>
      <w:pPr>
        <w:ind w:left="5890" w:hanging="360"/>
      </w:pPr>
      <w:rPr>
        <w:rFonts w:hint="default"/>
      </w:rPr>
    </w:lvl>
    <w:lvl w:ilvl="7" w:tplc="3386E19A">
      <w:numFmt w:val="bullet"/>
      <w:lvlText w:val="•"/>
      <w:lvlJc w:val="left"/>
      <w:pPr>
        <w:ind w:left="6997" w:hanging="360"/>
      </w:pPr>
      <w:rPr>
        <w:rFonts w:hint="default"/>
      </w:rPr>
    </w:lvl>
    <w:lvl w:ilvl="8" w:tplc="746EFD50">
      <w:numFmt w:val="bullet"/>
      <w:lvlText w:val="•"/>
      <w:lvlJc w:val="left"/>
      <w:pPr>
        <w:ind w:left="8105" w:hanging="360"/>
      </w:pPr>
      <w:rPr>
        <w:rFonts w:hint="default"/>
      </w:rPr>
    </w:lvl>
  </w:abstractNum>
  <w:abstractNum w:abstractNumId="3" w15:restartNumberingAfterBreak="0">
    <w:nsid w:val="7FD02B80"/>
    <w:multiLevelType w:val="hybridMultilevel"/>
    <w:tmpl w:val="EB3E5F20"/>
    <w:lvl w:ilvl="0" w:tplc="D65E8976">
      <w:start w:val="1"/>
      <w:numFmt w:val="lowerLetter"/>
      <w:lvlText w:val="%1)"/>
      <w:lvlJc w:val="left"/>
      <w:pPr>
        <w:ind w:left="1215" w:hanging="360"/>
      </w:pPr>
      <w:rPr>
        <w:rFonts w:hint="default"/>
        <w:spacing w:val="-7"/>
        <w:w w:val="100"/>
      </w:rPr>
    </w:lvl>
    <w:lvl w:ilvl="1" w:tplc="FE5A8F08">
      <w:numFmt w:val="bullet"/>
      <w:lvlText w:val="•"/>
      <w:lvlJc w:val="left"/>
      <w:pPr>
        <w:ind w:left="2130" w:hanging="360"/>
      </w:pPr>
      <w:rPr>
        <w:rFonts w:hint="default"/>
      </w:rPr>
    </w:lvl>
    <w:lvl w:ilvl="2" w:tplc="BC7EE498">
      <w:numFmt w:val="bullet"/>
      <w:lvlText w:val="•"/>
      <w:lvlJc w:val="left"/>
      <w:pPr>
        <w:ind w:left="3040" w:hanging="360"/>
      </w:pPr>
      <w:rPr>
        <w:rFonts w:hint="default"/>
      </w:rPr>
    </w:lvl>
    <w:lvl w:ilvl="3" w:tplc="51D25C78">
      <w:numFmt w:val="bullet"/>
      <w:lvlText w:val="•"/>
      <w:lvlJc w:val="left"/>
      <w:pPr>
        <w:ind w:left="3950" w:hanging="360"/>
      </w:pPr>
      <w:rPr>
        <w:rFonts w:hint="default"/>
      </w:rPr>
    </w:lvl>
    <w:lvl w:ilvl="4" w:tplc="D58E3068">
      <w:numFmt w:val="bullet"/>
      <w:lvlText w:val="•"/>
      <w:lvlJc w:val="left"/>
      <w:pPr>
        <w:ind w:left="4860" w:hanging="360"/>
      </w:pPr>
      <w:rPr>
        <w:rFonts w:hint="default"/>
      </w:rPr>
    </w:lvl>
    <w:lvl w:ilvl="5" w:tplc="77F21CA8">
      <w:numFmt w:val="bullet"/>
      <w:lvlText w:val="•"/>
      <w:lvlJc w:val="left"/>
      <w:pPr>
        <w:ind w:left="5770" w:hanging="360"/>
      </w:pPr>
      <w:rPr>
        <w:rFonts w:hint="default"/>
      </w:rPr>
    </w:lvl>
    <w:lvl w:ilvl="6" w:tplc="A866DCBC">
      <w:numFmt w:val="bullet"/>
      <w:lvlText w:val="•"/>
      <w:lvlJc w:val="left"/>
      <w:pPr>
        <w:ind w:left="6680" w:hanging="360"/>
      </w:pPr>
      <w:rPr>
        <w:rFonts w:hint="default"/>
      </w:rPr>
    </w:lvl>
    <w:lvl w:ilvl="7" w:tplc="A064A618">
      <w:numFmt w:val="bullet"/>
      <w:lvlText w:val="•"/>
      <w:lvlJc w:val="left"/>
      <w:pPr>
        <w:ind w:left="7590" w:hanging="360"/>
      </w:pPr>
      <w:rPr>
        <w:rFonts w:hint="default"/>
      </w:rPr>
    </w:lvl>
    <w:lvl w:ilvl="8" w:tplc="89004776">
      <w:numFmt w:val="bullet"/>
      <w:lvlText w:val="•"/>
      <w:lvlJc w:val="left"/>
      <w:pPr>
        <w:ind w:left="8500" w:hanging="3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B6D89"/>
    <w:rsid w:val="00093C48"/>
    <w:rsid w:val="00172DBB"/>
    <w:rsid w:val="00497572"/>
    <w:rsid w:val="0069139F"/>
    <w:rsid w:val="008068AC"/>
    <w:rsid w:val="00813087"/>
    <w:rsid w:val="0088410E"/>
    <w:rsid w:val="00946646"/>
    <w:rsid w:val="009B347B"/>
    <w:rsid w:val="00BC74A9"/>
    <w:rsid w:val="00E84C67"/>
    <w:rsid w:val="00EB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765C71A5-53B0-4E67-83AE-51E19633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35" w:right="3007"/>
      <w:jc w:val="center"/>
      <w:outlineLvl w:val="0"/>
    </w:pPr>
    <w:rPr>
      <w:b/>
      <w:bCs/>
      <w:sz w:val="28"/>
      <w:szCs w:val="28"/>
    </w:rPr>
  </w:style>
  <w:style w:type="paragraph" w:styleId="Heading2">
    <w:name w:val="heading 2"/>
    <w:basedOn w:val="Normal"/>
    <w:uiPriority w:val="1"/>
    <w:qFormat/>
    <w:pPr>
      <w:ind w:left="49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15"/>
    </w:pPr>
    <w:rPr>
      <w:sz w:val="24"/>
      <w:szCs w:val="24"/>
    </w:rPr>
  </w:style>
  <w:style w:type="paragraph" w:styleId="ListParagraph">
    <w:name w:val="List Paragraph"/>
    <w:basedOn w:val="Normal"/>
    <w:uiPriority w:val="1"/>
    <w:qFormat/>
    <w:pPr>
      <w:ind w:left="1215" w:hanging="360"/>
    </w:pPr>
  </w:style>
  <w:style w:type="paragraph" w:customStyle="1" w:styleId="TableParagraph">
    <w:name w:val="Table Paragraph"/>
    <w:basedOn w:val="Normal"/>
    <w:uiPriority w:val="1"/>
    <w:qFormat/>
    <w:pPr>
      <w:spacing w:line="272" w:lineRule="exact"/>
      <w:ind w:left="100"/>
    </w:pPr>
    <w:rPr>
      <w:rFonts w:ascii="Arial" w:eastAsia="Arial" w:hAnsi="Arial" w:cs="Arial"/>
    </w:rPr>
  </w:style>
  <w:style w:type="character" w:styleId="PlaceholderText">
    <w:name w:val="Placeholder Text"/>
    <w:basedOn w:val="DefaultParagraphFont"/>
    <w:uiPriority w:val="99"/>
    <w:semiHidden/>
    <w:rsid w:val="009B3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Nasimul Noman</dc:creator>
  <cp:lastModifiedBy>Nasimul Noman</cp:lastModifiedBy>
  <cp:revision>10</cp:revision>
  <cp:lastPrinted>2017-10-09T06:07:00Z</cp:lastPrinted>
  <dcterms:created xsi:type="dcterms:W3CDTF">2017-07-26T09:56:00Z</dcterms:created>
  <dcterms:modified xsi:type="dcterms:W3CDTF">2017-10-09T06:07:00Z</dcterms:modified>
</cp:coreProperties>
</file>