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使用报错如下：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760855"/>
            <wp:effectExtent l="0" t="0" r="5080" b="10795"/>
            <wp:docPr id="1" name="图片 1" descr="bcbde0f1997492cfe8f0c8c8aed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cbde0f1997492cfe8f0c8c8aed89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//*该提示为：该ip所对应的物理机已经改变！意味着有别的物理机已经取代原物理机ip，为了安全请确认是否要继续传输！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如确定安全性后解决办法如下：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77110" cy="276225"/>
            <wp:effectExtent l="0" t="0" r="8890" b="9525"/>
            <wp:docPr id="2" name="图片 2" descr="c951a80e1b96f6806bd5a5cd3d9f5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951a80e1b96f6806bd5a5cd3d9f5e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1441450"/>
            <wp:effectExtent l="0" t="0" r="12065" b="6350"/>
            <wp:docPr id="4" name="图片 4" descr="9b72cd0fb6f46f3fc22eec126f1b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b72cd0fb6f46f3fc22eec126f1b19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</w:t>
      </w:r>
      <w:bookmarkStart w:id="0" w:name="_GoBack"/>
      <w:bookmarkEnd w:id="0"/>
      <w:r>
        <w:rPr>
          <w:rFonts w:hint="eastAsia"/>
          <w:lang w:val="en-US" w:eastAsia="zh-CN"/>
        </w:rPr>
        <w:t>可删除该文件内所对应的ip的配置文件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949700"/>
            <wp:effectExtent l="0" t="0" r="10795" b="12700"/>
            <wp:docPr id="3" name="图片 3" descr="362466405876871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246640587687158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 .ssh/config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StrictHostKeyChecking 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//*不再需要口令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UserKnownHostsFile /dev/null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//*不再提示ip与原物理机改变的提示，但安全性降低！（慎重考虑）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35554"/>
    <w:rsid w:val="50235554"/>
    <w:rsid w:val="5DED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2017-12-15T08:18:00Z</dcterms:created>
  <dc:creator>Administrator</dc:creator>
  <cp:lastModifiedBy>Administrator</cp:lastModifiedBy>
  <dcterms:modified xsi:type="dcterms:W3CDTF">2017-12-15T11:01:14Z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