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Mostly-free OCR 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is used in UPC bar code symbols, including the ISBN symbols 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published books.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freely distributable version seems to be sorely needed.  Until now, it's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very difficult to find the font in computer-usable format except by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paying a high fee to a commercial font vendor.  Even many serious commercial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publishers have so much trouble getting it right that they just go ahead and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Helvetica instead, or even (shudder) Arial.  Since the OCR B font is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 by an international standard, it seems like it ought to be free.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here it is.  The font in this package is not a "ripped", pirated, or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shadily reverse engineered version; every effort has been made to ensure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genuinely derives from free sources and all the creators involved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actually intended it for free public use.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Converted by Matthew Skala from Metafont format to Postscript and TrueType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formats, July 28, 2006, using mftrace 1.2.4 by Paul Vojta, which is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from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http://www.xs4all.nl/~hanwen/mftrace/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Autotrace 0.31.1 available from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http://autotrace.sourceforge.net/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Metafont files (not included - see notes below) were coded by Norbert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Schwarz in the 1980s, based on German standards documents.  He has attached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notice, notably not actually claiming any copyright - see the file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"ocrbinfo" - saying that the fonts are "given to free non commercial use",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commenting that he is only free to grant rights to his own work on the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digitization, because he did not design the original letter forms.  He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suggests that there may be other copyright claims attached to the letter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forms themselves, which Schwarz credits as being originally designed by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"Adam Frutiger" [sic], almost certainly a mistake for Adrian Frutiger.  My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(Matthew Skala's) understanding of copyright law, at least in the USA and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Canada, is that in fact typefaces per se cannot be subject to copyright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claims, so the software embodiment is the only thing subject to copyright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Schwarz's release makes it available for whatever "non commercial use"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avoid muddying the waters further, any copyright claims by Matthew Skala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these files are hereby released to the public domain.  I'd like for these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 to be freely usable even in marginally commercial applications, such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to generate UPC labels for books that will be sold for profit, but it may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 within my power to grant that myself because I didn't write the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Metafont files although I did do considerable, and probably copyrightable,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on the translation to Postscript and TrueType.  It was *not* a purely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automated process; try using the tools I used and see how far you get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human editing!  I'd also like for these fonts (the fonts themselves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opposed to documents made with them) not to be sold, not even indirectly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those Web sites that advertise "free downloads" but make it difficult to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download fonts without paying a fee.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 This ZIP archive is a stripped-down version containing just the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 files for using the main OCR B font on most systems.  If you want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much larger complete package, which contains Metafont sources and several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variant fonts (reverse-video, outline, and slanted), look for a ZIP archive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ocrb-complete.zip wherever you found this one.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Skala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mskala@ansuz.sooke.bc.ca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http://ansuz.sooke.bc.ca/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