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96B" w:rsidRPr="0049796B" w:rsidRDefault="0049796B" w:rsidP="0049796B">
      <w:pPr>
        <w:autoSpaceDE w:val="0"/>
        <w:autoSpaceDN w:val="0"/>
        <w:adjustRightInd w:val="0"/>
        <w:spacing w:after="0" w:line="240" w:lineRule="auto"/>
        <w:rPr>
          <w:rFonts w:ascii="Palatino" w:hAnsi="Palatino" w:cs="Times New Roman"/>
          <w:b/>
          <w:sz w:val="28"/>
          <w:szCs w:val="28"/>
        </w:rPr>
      </w:pPr>
      <w:r w:rsidRPr="0049796B">
        <w:rPr>
          <w:rFonts w:ascii="Palatino" w:hAnsi="Palatino" w:cs="Times New Roman"/>
          <w:b/>
          <w:sz w:val="28"/>
          <w:szCs w:val="28"/>
        </w:rPr>
        <w:t>Model Description</w:t>
      </w:r>
    </w:p>
    <w:p w:rsidR="0049796B" w:rsidRPr="0049796B" w:rsidRDefault="0049796B" w:rsidP="0049796B">
      <w:pPr>
        <w:autoSpaceDE w:val="0"/>
        <w:autoSpaceDN w:val="0"/>
        <w:adjustRightInd w:val="0"/>
        <w:spacing w:after="0" w:line="240" w:lineRule="auto"/>
        <w:rPr>
          <w:rFonts w:ascii="Palatino" w:hAnsi="Palatino" w:cs="Times New Roman"/>
          <w:b/>
          <w:sz w:val="28"/>
          <w:szCs w:val="28"/>
        </w:rPr>
      </w:pPr>
    </w:p>
    <w:p w:rsidR="0049796B" w:rsidRPr="0049796B" w:rsidRDefault="0049796B" w:rsidP="00331A27">
      <w:pPr>
        <w:autoSpaceDE w:val="0"/>
        <w:autoSpaceDN w:val="0"/>
        <w:adjustRightInd w:val="0"/>
        <w:spacing w:after="0" w:line="240" w:lineRule="auto"/>
        <w:jc w:val="both"/>
        <w:rPr>
          <w:rFonts w:ascii="Palatino" w:hAnsi="Palatino" w:cs="Times New Roman"/>
          <w:sz w:val="20"/>
          <w:szCs w:val="20"/>
        </w:rPr>
      </w:pPr>
      <w:r w:rsidRPr="0049796B">
        <w:rPr>
          <w:rFonts w:ascii="Palatino" w:hAnsi="Palatino" w:cs="Times New Roman"/>
          <w:sz w:val="20"/>
          <w:szCs w:val="20"/>
        </w:rPr>
        <w:t xml:space="preserve">The analysis presented in this report </w:t>
      </w:r>
      <w:r w:rsidR="00331A27">
        <w:rPr>
          <w:rFonts w:ascii="Palatino" w:hAnsi="Palatino" w:cs="Times New Roman"/>
          <w:sz w:val="20"/>
          <w:szCs w:val="20"/>
        </w:rPr>
        <w:t>uses a standard difference-in-differences approach to gauge changes in the probability of mentor-mentee diagnosis and treatment agreement by training groups pre- and post-intervention. A binomial logistic mixed-effects model is employed to account for heterogeneity among nurses and health centers. Parameter estimates are calculated using maximum likelihood obtained via adaptive Gauss-</w:t>
      </w:r>
      <w:proofErr w:type="spellStart"/>
      <w:r w:rsidR="00331A27">
        <w:rPr>
          <w:rFonts w:ascii="Palatino" w:hAnsi="Palatino" w:cs="Times New Roman"/>
          <w:sz w:val="20"/>
          <w:szCs w:val="20"/>
        </w:rPr>
        <w:t>Hermite</w:t>
      </w:r>
      <w:proofErr w:type="spellEnd"/>
      <w:r w:rsidR="00331A27">
        <w:rPr>
          <w:rFonts w:ascii="Palatino" w:hAnsi="Palatino" w:cs="Times New Roman"/>
          <w:sz w:val="20"/>
          <w:szCs w:val="20"/>
        </w:rPr>
        <w:t xml:space="preserve"> Quadrature of the</w:t>
      </w:r>
      <w:r w:rsidR="002F6417">
        <w:rPr>
          <w:rFonts w:ascii="Palatino" w:hAnsi="Palatino" w:cs="Times New Roman"/>
          <w:sz w:val="20"/>
          <w:szCs w:val="20"/>
        </w:rPr>
        <w:t xml:space="preserve"> likelihood integral. </w:t>
      </w:r>
    </w:p>
    <w:p w:rsidR="0049796B" w:rsidRPr="0049796B" w:rsidRDefault="0049796B" w:rsidP="0049796B">
      <w:pPr>
        <w:autoSpaceDE w:val="0"/>
        <w:autoSpaceDN w:val="0"/>
        <w:adjustRightInd w:val="0"/>
        <w:spacing w:after="0" w:line="240" w:lineRule="auto"/>
        <w:ind w:firstLine="1440"/>
        <w:rPr>
          <w:rFonts w:ascii="Palatino" w:hAnsi="Palatino" w:cs="Times New Roman"/>
          <w:i/>
          <w:iCs/>
          <w:sz w:val="20"/>
          <w:szCs w:val="20"/>
          <w:highlight w:val="green"/>
        </w:rPr>
      </w:pPr>
    </w:p>
    <w:p w:rsidR="0049796B" w:rsidRPr="002F6417" w:rsidRDefault="0049796B" w:rsidP="0049796B">
      <w:pPr>
        <w:autoSpaceDE w:val="0"/>
        <w:autoSpaceDN w:val="0"/>
        <w:adjustRightInd w:val="0"/>
        <w:spacing w:after="0" w:line="240" w:lineRule="auto"/>
        <w:ind w:firstLine="1440"/>
        <w:rPr>
          <w:rFonts w:ascii="Palatino" w:eastAsiaTheme="minorEastAsia" w:hAnsi="Palatino" w:cs="Times New Roman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it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jk</m:t>
                  </m:r>
                </m:sub>
              </m:sSub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jk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jk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jk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ijk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jk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ijk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jk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ζ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lijk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ijk</m:t>
              </m:r>
            </m:sub>
          </m:sSub>
        </m:oMath>
      </m:oMathPara>
    </w:p>
    <w:p w:rsidR="002F6417" w:rsidRDefault="002F6417" w:rsidP="002F6417">
      <w:pPr>
        <w:autoSpaceDE w:val="0"/>
        <w:autoSpaceDN w:val="0"/>
        <w:adjustRightInd w:val="0"/>
        <w:spacing w:after="0" w:line="240" w:lineRule="auto"/>
        <w:rPr>
          <w:rFonts w:ascii="Palatino" w:eastAsiaTheme="minorEastAsia" w:hAnsi="Palatino" w:cs="Times New Roman"/>
          <w:i/>
          <w:sz w:val="24"/>
          <w:szCs w:val="24"/>
        </w:rPr>
      </w:pPr>
    </w:p>
    <w:p w:rsidR="002F6417" w:rsidRPr="0049796B" w:rsidRDefault="002F6417" w:rsidP="002F6417">
      <w:pPr>
        <w:autoSpaceDE w:val="0"/>
        <w:autoSpaceDN w:val="0"/>
        <w:adjustRightInd w:val="0"/>
        <w:spacing w:after="0" w:line="240" w:lineRule="auto"/>
        <w:rPr>
          <w:rFonts w:ascii="Palatino" w:eastAsiaTheme="minorEastAsia" w:hAnsi="Palatino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y 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x, z, w, q, r ) ∼ </m:t>
          </m:r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>Binomial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49796B" w:rsidRDefault="0049796B" w:rsidP="0049796B">
      <w:pPr>
        <w:autoSpaceDE w:val="0"/>
        <w:autoSpaceDN w:val="0"/>
        <w:adjustRightInd w:val="0"/>
        <w:spacing w:after="0" w:line="240" w:lineRule="auto"/>
        <w:ind w:firstLine="1440"/>
        <w:rPr>
          <w:rFonts w:ascii="Palatino" w:hAnsi="Palatino" w:cs="Times New Roman"/>
          <w:sz w:val="20"/>
          <w:szCs w:val="20"/>
          <w:highlight w:val="green"/>
        </w:rPr>
      </w:pPr>
      <w:bookmarkStart w:id="0" w:name="_GoBack"/>
      <w:bookmarkEnd w:id="0"/>
    </w:p>
    <w:p w:rsidR="0049796B" w:rsidRDefault="0049796B" w:rsidP="0049796B">
      <w:pPr>
        <w:autoSpaceDE w:val="0"/>
        <w:autoSpaceDN w:val="0"/>
        <w:adjustRightInd w:val="0"/>
        <w:spacing w:after="0" w:line="240" w:lineRule="auto"/>
        <w:rPr>
          <w:rFonts w:ascii="Palatino" w:hAnsi="Palatino" w:cs="Times New Roman"/>
          <w:sz w:val="20"/>
          <w:szCs w:val="20"/>
        </w:rPr>
      </w:pPr>
      <w:proofErr w:type="gramStart"/>
      <w:r w:rsidRPr="0049796B">
        <w:rPr>
          <w:rFonts w:ascii="Palatino" w:hAnsi="Palatino" w:cs="Times New Roman"/>
          <w:sz w:val="20"/>
          <w:szCs w:val="20"/>
        </w:rPr>
        <w:t>where</w:t>
      </w:r>
      <w:proofErr w:type="gramEnd"/>
      <w:r w:rsidRPr="0049796B">
        <w:rPr>
          <w:rFonts w:ascii="Palatino" w:hAnsi="Palatino" w:cs="Times New Roman"/>
          <w:sz w:val="20"/>
          <w:szCs w:val="20"/>
        </w:rPr>
        <w:t>,</w:t>
      </w:r>
    </w:p>
    <w:p w:rsidR="0049796B" w:rsidRPr="0049796B" w:rsidRDefault="0049796B" w:rsidP="0049796B">
      <w:pPr>
        <w:autoSpaceDE w:val="0"/>
        <w:autoSpaceDN w:val="0"/>
        <w:adjustRightInd w:val="0"/>
        <w:spacing w:after="0" w:line="240" w:lineRule="auto"/>
        <w:rPr>
          <w:rFonts w:ascii="Palatino" w:eastAsiaTheme="minorEastAsia" w:hAnsi="Palatino" w:cs="Times New Roman"/>
          <w:i/>
          <w:sz w:val="20"/>
          <w:szCs w:val="20"/>
        </w:rPr>
      </w:pPr>
    </w:p>
    <w:p w:rsidR="0049796B" w:rsidRDefault="0049796B" w:rsidP="0049796B">
      <w:pPr>
        <w:autoSpaceDE w:val="0"/>
        <w:autoSpaceDN w:val="0"/>
        <w:adjustRightInd w:val="0"/>
        <w:spacing w:after="0" w:line="240" w:lineRule="auto"/>
        <w:rPr>
          <w:rFonts w:ascii="Palatino" w:hAnsi="Palatino" w:cs="Times New Roman"/>
          <w:sz w:val="20"/>
          <w:szCs w:val="20"/>
        </w:rPr>
      </w:pPr>
      <w:r>
        <w:rPr>
          <w:rFonts w:ascii="Palatino" w:eastAsiaTheme="minorEastAsia" w:hAnsi="Palatino" w:cs="Times New Roman"/>
          <w:i/>
          <w:iCs/>
          <w:sz w:val="20"/>
          <w:szCs w:val="20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ijk</m:t>
            </m:r>
          </m:sub>
        </m:sSub>
      </m:oMath>
      <w:r>
        <w:rPr>
          <w:rFonts w:ascii="Palatino" w:hAnsi="Palatino" w:cs="Times New Roman"/>
          <w:i/>
          <w:iCs/>
          <w:sz w:val="20"/>
          <w:szCs w:val="20"/>
        </w:rPr>
        <w:tab/>
      </w:r>
      <w:r>
        <w:rPr>
          <w:rFonts w:ascii="Palatino" w:hAnsi="Palatino" w:cs="Times New Roman"/>
          <w:i/>
          <w:iCs/>
          <w:sz w:val="20"/>
          <w:szCs w:val="20"/>
        </w:rPr>
        <w:tab/>
      </w:r>
      <w:r w:rsidRPr="0049796B">
        <w:rPr>
          <w:rFonts w:ascii="Palatino" w:hAnsi="Palatino" w:cs="Times New Roman"/>
          <w:sz w:val="20"/>
          <w:szCs w:val="20"/>
        </w:rPr>
        <w:t>T</w:t>
      </w:r>
      <w:r>
        <w:rPr>
          <w:rFonts w:ascii="Palatino" w:hAnsi="Palatino" w:cs="Times New Roman"/>
          <w:sz w:val="20"/>
          <w:szCs w:val="20"/>
        </w:rPr>
        <w:t xml:space="preserve">he </w:t>
      </w:r>
      <w:proofErr w:type="spellStart"/>
      <w:r>
        <w:rPr>
          <w:rFonts w:ascii="Palatino" w:hAnsi="Palatino" w:cs="Times New Roman"/>
          <w:i/>
          <w:sz w:val="20"/>
          <w:szCs w:val="20"/>
        </w:rPr>
        <w:t>k</w:t>
      </w:r>
      <w:r>
        <w:rPr>
          <w:rFonts w:ascii="Palatino" w:hAnsi="Palatino" w:cs="Times New Roman"/>
          <w:sz w:val="20"/>
          <w:szCs w:val="20"/>
        </w:rPr>
        <w:t>th</w:t>
      </w:r>
      <w:proofErr w:type="spellEnd"/>
      <w:r>
        <w:rPr>
          <w:rFonts w:ascii="Palatino" w:hAnsi="Palatino" w:cs="Times New Roman"/>
          <w:sz w:val="20"/>
          <w:szCs w:val="20"/>
        </w:rPr>
        <w:t xml:space="preserve"> outcome of interest, either diagnosis or treatment agreement, for nurse </w:t>
      </w:r>
      <w:proofErr w:type="spellStart"/>
      <w:r>
        <w:rPr>
          <w:rFonts w:ascii="Palatino" w:hAnsi="Palatino" w:cs="Times New Roman"/>
          <w:i/>
          <w:sz w:val="20"/>
          <w:szCs w:val="20"/>
        </w:rPr>
        <w:t>i</w:t>
      </w:r>
      <w:proofErr w:type="spellEnd"/>
      <w:r>
        <w:rPr>
          <w:rFonts w:ascii="Palatino" w:hAnsi="Palatino" w:cs="Times New Roman"/>
          <w:i/>
          <w:sz w:val="20"/>
          <w:szCs w:val="20"/>
        </w:rPr>
        <w:t xml:space="preserve"> </w:t>
      </w:r>
      <w:r>
        <w:rPr>
          <w:rFonts w:ascii="Palatino" w:hAnsi="Palatino" w:cs="Times New Roman"/>
          <w:sz w:val="20"/>
          <w:szCs w:val="20"/>
        </w:rPr>
        <w:t xml:space="preserve">at </w:t>
      </w:r>
    </w:p>
    <w:p w:rsidR="0049796B" w:rsidRPr="0049796B" w:rsidRDefault="0049796B" w:rsidP="0049796B">
      <w:pPr>
        <w:autoSpaceDE w:val="0"/>
        <w:autoSpaceDN w:val="0"/>
        <w:adjustRightInd w:val="0"/>
        <w:spacing w:after="0" w:line="240" w:lineRule="auto"/>
        <w:rPr>
          <w:rFonts w:ascii="Palatino" w:hAnsi="Palatino" w:cs="Times New Roman"/>
          <w:sz w:val="20"/>
          <w:szCs w:val="20"/>
        </w:rPr>
      </w:pPr>
      <w:r>
        <w:rPr>
          <w:rFonts w:ascii="Palatino" w:hAnsi="Palatino" w:cs="Times New Roman"/>
          <w:sz w:val="20"/>
          <w:szCs w:val="20"/>
        </w:rPr>
        <w:tab/>
      </w:r>
      <w:r>
        <w:rPr>
          <w:rFonts w:ascii="Palatino" w:hAnsi="Palatino" w:cs="Times New Roman"/>
          <w:sz w:val="20"/>
          <w:szCs w:val="20"/>
        </w:rPr>
        <w:tab/>
      </w:r>
      <w:r>
        <w:rPr>
          <w:rFonts w:ascii="Palatino" w:hAnsi="Palatino" w:cs="Times New Roman"/>
          <w:sz w:val="20"/>
          <w:szCs w:val="20"/>
        </w:rPr>
        <w:tab/>
      </w:r>
      <w:proofErr w:type="gramStart"/>
      <w:r>
        <w:rPr>
          <w:rFonts w:ascii="Palatino" w:hAnsi="Palatino" w:cs="Times New Roman"/>
          <w:sz w:val="20"/>
          <w:szCs w:val="20"/>
        </w:rPr>
        <w:t>facility</w:t>
      </w:r>
      <w:proofErr w:type="gramEnd"/>
      <w:r>
        <w:rPr>
          <w:rFonts w:ascii="Palatino" w:hAnsi="Palatino" w:cs="Times New Roman"/>
          <w:sz w:val="20"/>
          <w:szCs w:val="20"/>
        </w:rPr>
        <w:t xml:space="preserve"> </w:t>
      </w:r>
      <w:r>
        <w:rPr>
          <w:rFonts w:ascii="Palatino" w:hAnsi="Palatino" w:cs="Times New Roman"/>
          <w:i/>
          <w:sz w:val="20"/>
          <w:szCs w:val="20"/>
        </w:rPr>
        <w:t>j</w:t>
      </w:r>
      <w:r>
        <w:rPr>
          <w:rFonts w:ascii="Palatino" w:hAnsi="Palatino" w:cs="Times New Roman"/>
          <w:sz w:val="20"/>
          <w:szCs w:val="20"/>
        </w:rPr>
        <w:t>.</w:t>
      </w:r>
    </w:p>
    <w:p w:rsidR="0049796B" w:rsidRDefault="0049796B" w:rsidP="0049796B">
      <w:pPr>
        <w:autoSpaceDE w:val="0"/>
        <w:autoSpaceDN w:val="0"/>
        <w:adjustRightInd w:val="0"/>
        <w:spacing w:after="0" w:line="240" w:lineRule="auto"/>
        <w:ind w:firstLine="360"/>
        <w:rPr>
          <w:rFonts w:ascii="Palatino" w:hAnsi="Palatino" w:cs="Times New Roman"/>
          <w:sz w:val="20"/>
          <w:szCs w:val="20"/>
        </w:rPr>
      </w:pPr>
      <w:r>
        <w:rPr>
          <w:rFonts w:ascii="Palatino" w:hAnsi="Palatino" w:cs="Times New Roman"/>
          <w:i/>
          <w:iCs/>
          <w:sz w:val="20"/>
          <w:szCs w:val="20"/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ijk</m:t>
            </m:r>
          </m:sub>
        </m:sSub>
      </m:oMath>
      <w:r>
        <w:rPr>
          <w:rFonts w:ascii="Palatino" w:hAnsi="Palatino" w:cs="Times New Roman"/>
          <w:i/>
          <w:iCs/>
          <w:sz w:val="20"/>
          <w:szCs w:val="20"/>
        </w:rPr>
        <w:tab/>
      </w:r>
      <w:r w:rsidRPr="0049796B">
        <w:rPr>
          <w:rFonts w:ascii="Palatino" w:hAnsi="Palatino" w:cs="Times New Roman"/>
          <w:i/>
          <w:iCs/>
          <w:sz w:val="20"/>
          <w:szCs w:val="20"/>
        </w:rPr>
        <w:t xml:space="preserve"> </w:t>
      </w:r>
      <w:r>
        <w:rPr>
          <w:rFonts w:ascii="Palatino" w:hAnsi="Palatino" w:cs="Times New Roman"/>
          <w:i/>
          <w:iCs/>
          <w:sz w:val="20"/>
          <w:szCs w:val="20"/>
        </w:rPr>
        <w:t xml:space="preserve">   </w:t>
      </w:r>
      <w:r>
        <w:rPr>
          <w:rFonts w:ascii="Palatino" w:hAnsi="Palatino" w:cs="Times New Roman"/>
          <w:i/>
          <w:iCs/>
          <w:sz w:val="20"/>
          <w:szCs w:val="20"/>
        </w:rPr>
        <w:tab/>
      </w:r>
      <w:r>
        <w:rPr>
          <w:rFonts w:ascii="Palatino" w:hAnsi="Palatino" w:cs="Times New Roman"/>
          <w:sz w:val="20"/>
          <w:szCs w:val="20"/>
        </w:rPr>
        <w:t xml:space="preserve">Discrete dummy variable indicator of whether </w:t>
      </w:r>
      <w:r w:rsidR="004453B8">
        <w:rPr>
          <w:rFonts w:ascii="Palatino" w:hAnsi="Palatino" w:cs="Times New Roman"/>
          <w:sz w:val="20"/>
          <w:szCs w:val="20"/>
        </w:rPr>
        <w:t>complaint</w:t>
      </w:r>
      <w:r>
        <w:rPr>
          <w:rFonts w:ascii="Palatino" w:hAnsi="Palatino" w:cs="Times New Roman"/>
          <w:sz w:val="20"/>
          <w:szCs w:val="20"/>
        </w:rPr>
        <w:t xml:space="preserve"> </w:t>
      </w:r>
      <w:r>
        <w:rPr>
          <w:rFonts w:ascii="Palatino" w:hAnsi="Palatino" w:cs="Times New Roman"/>
          <w:i/>
          <w:sz w:val="20"/>
          <w:szCs w:val="20"/>
        </w:rPr>
        <w:t xml:space="preserve">k </w:t>
      </w:r>
      <w:r>
        <w:rPr>
          <w:rFonts w:ascii="Palatino" w:hAnsi="Palatino" w:cs="Times New Roman"/>
          <w:sz w:val="20"/>
          <w:szCs w:val="20"/>
        </w:rPr>
        <w:t xml:space="preserve">for nurse </w:t>
      </w:r>
      <w:proofErr w:type="spellStart"/>
      <w:r>
        <w:rPr>
          <w:rFonts w:ascii="Palatino" w:hAnsi="Palatino" w:cs="Times New Roman"/>
          <w:i/>
          <w:sz w:val="20"/>
          <w:szCs w:val="20"/>
        </w:rPr>
        <w:t>i</w:t>
      </w:r>
      <w:proofErr w:type="spellEnd"/>
      <w:r>
        <w:rPr>
          <w:rFonts w:ascii="Palatino" w:hAnsi="Palatino" w:cs="Times New Roman"/>
          <w:i/>
          <w:sz w:val="20"/>
          <w:szCs w:val="20"/>
        </w:rPr>
        <w:t xml:space="preserve"> </w:t>
      </w:r>
      <w:r>
        <w:rPr>
          <w:rFonts w:ascii="Palatino" w:hAnsi="Palatino" w:cs="Times New Roman"/>
          <w:sz w:val="20"/>
          <w:szCs w:val="20"/>
        </w:rPr>
        <w:t xml:space="preserve">at facility </w:t>
      </w:r>
      <w:r>
        <w:rPr>
          <w:rFonts w:ascii="Palatino" w:hAnsi="Palatino" w:cs="Times New Roman"/>
          <w:i/>
          <w:sz w:val="20"/>
          <w:szCs w:val="20"/>
        </w:rPr>
        <w:t xml:space="preserve">j </w:t>
      </w:r>
      <w:r>
        <w:rPr>
          <w:rFonts w:ascii="Palatino" w:hAnsi="Palatino" w:cs="Times New Roman"/>
          <w:sz w:val="20"/>
          <w:szCs w:val="20"/>
        </w:rPr>
        <w:t xml:space="preserve">is </w:t>
      </w:r>
    </w:p>
    <w:p w:rsidR="0049796B" w:rsidRDefault="0049796B" w:rsidP="0049796B">
      <w:pPr>
        <w:autoSpaceDE w:val="0"/>
        <w:autoSpaceDN w:val="0"/>
        <w:adjustRightInd w:val="0"/>
        <w:spacing w:after="0" w:line="240" w:lineRule="auto"/>
        <w:ind w:firstLine="360"/>
        <w:rPr>
          <w:rFonts w:ascii="Palatino" w:hAnsi="Palatino" w:cs="Times New Roman"/>
          <w:sz w:val="20"/>
          <w:szCs w:val="20"/>
        </w:rPr>
      </w:pPr>
      <w:r>
        <w:rPr>
          <w:rFonts w:ascii="Palatino" w:hAnsi="Palatino" w:cs="Times New Roman"/>
          <w:sz w:val="20"/>
          <w:szCs w:val="20"/>
        </w:rPr>
        <w:tab/>
      </w:r>
      <w:r>
        <w:rPr>
          <w:rFonts w:ascii="Palatino" w:hAnsi="Palatino" w:cs="Times New Roman"/>
          <w:sz w:val="20"/>
          <w:szCs w:val="20"/>
        </w:rPr>
        <w:tab/>
      </w:r>
      <w:proofErr w:type="gramStart"/>
      <w:r>
        <w:rPr>
          <w:rFonts w:ascii="Palatino" w:hAnsi="Palatino" w:cs="Times New Roman"/>
          <w:sz w:val="20"/>
          <w:szCs w:val="20"/>
        </w:rPr>
        <w:t>pre</w:t>
      </w:r>
      <w:proofErr w:type="gramEnd"/>
      <w:r>
        <w:rPr>
          <w:rFonts w:ascii="Palatino" w:hAnsi="Palatino" w:cs="Times New Roman"/>
          <w:sz w:val="20"/>
          <w:szCs w:val="20"/>
        </w:rPr>
        <w:t>- or post-intervention.</w:t>
      </w:r>
    </w:p>
    <w:p w:rsidR="0049796B" w:rsidRDefault="0049796B" w:rsidP="0049796B">
      <w:pPr>
        <w:autoSpaceDE w:val="0"/>
        <w:autoSpaceDN w:val="0"/>
        <w:adjustRightInd w:val="0"/>
        <w:spacing w:after="0" w:line="240" w:lineRule="auto"/>
        <w:ind w:firstLine="360"/>
        <w:rPr>
          <w:rFonts w:ascii="Palatino" w:hAnsi="Palatino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1ijk</m:t>
            </m:r>
          </m:sub>
        </m:sSub>
      </m:oMath>
      <w:r>
        <w:rPr>
          <w:rFonts w:ascii="Palatino" w:hAnsi="Palatino" w:cs="Times New Roman"/>
          <w:i/>
          <w:iCs/>
          <w:sz w:val="20"/>
          <w:szCs w:val="20"/>
        </w:rPr>
        <w:tab/>
      </w:r>
      <w:r>
        <w:rPr>
          <w:rFonts w:ascii="Palatino" w:hAnsi="Palatino" w:cs="Times New Roman"/>
          <w:sz w:val="20"/>
          <w:szCs w:val="20"/>
        </w:rPr>
        <w:t xml:space="preserve">Discrete dummy variable indicator of whether </w:t>
      </w:r>
      <w:r w:rsidR="004453B8">
        <w:rPr>
          <w:rFonts w:ascii="Palatino" w:hAnsi="Palatino" w:cs="Times New Roman"/>
          <w:sz w:val="20"/>
          <w:szCs w:val="20"/>
        </w:rPr>
        <w:t>complaint</w:t>
      </w:r>
      <w:r>
        <w:rPr>
          <w:rFonts w:ascii="Palatino" w:hAnsi="Palatino" w:cs="Times New Roman"/>
          <w:sz w:val="20"/>
          <w:szCs w:val="20"/>
        </w:rPr>
        <w:t xml:space="preserve"> </w:t>
      </w:r>
      <w:r>
        <w:rPr>
          <w:rFonts w:ascii="Palatino" w:hAnsi="Palatino" w:cs="Times New Roman"/>
          <w:i/>
          <w:sz w:val="20"/>
          <w:szCs w:val="20"/>
        </w:rPr>
        <w:t xml:space="preserve">k </w:t>
      </w:r>
      <w:r>
        <w:rPr>
          <w:rFonts w:ascii="Palatino" w:hAnsi="Palatino" w:cs="Times New Roman"/>
          <w:sz w:val="20"/>
          <w:szCs w:val="20"/>
        </w:rPr>
        <w:t xml:space="preserve">for nurse </w:t>
      </w:r>
      <w:proofErr w:type="spellStart"/>
      <w:r>
        <w:rPr>
          <w:rFonts w:ascii="Palatino" w:hAnsi="Palatino" w:cs="Times New Roman"/>
          <w:i/>
          <w:sz w:val="20"/>
          <w:szCs w:val="20"/>
        </w:rPr>
        <w:t>i</w:t>
      </w:r>
      <w:proofErr w:type="spellEnd"/>
      <w:r>
        <w:rPr>
          <w:rFonts w:ascii="Palatino" w:hAnsi="Palatino" w:cs="Times New Roman"/>
          <w:i/>
          <w:sz w:val="20"/>
          <w:szCs w:val="20"/>
        </w:rPr>
        <w:t xml:space="preserve"> </w:t>
      </w:r>
      <w:r>
        <w:rPr>
          <w:rFonts w:ascii="Palatino" w:hAnsi="Palatino" w:cs="Times New Roman"/>
          <w:sz w:val="20"/>
          <w:szCs w:val="20"/>
        </w:rPr>
        <w:t xml:space="preserve">at facility </w:t>
      </w:r>
      <w:r>
        <w:rPr>
          <w:rFonts w:ascii="Palatino" w:hAnsi="Palatino" w:cs="Times New Roman"/>
          <w:i/>
          <w:sz w:val="20"/>
          <w:szCs w:val="20"/>
        </w:rPr>
        <w:t xml:space="preserve">j </w:t>
      </w:r>
      <w:r>
        <w:rPr>
          <w:rFonts w:ascii="Palatino" w:hAnsi="Palatino" w:cs="Times New Roman"/>
          <w:sz w:val="20"/>
          <w:szCs w:val="20"/>
        </w:rPr>
        <w:t xml:space="preserve">is </w:t>
      </w:r>
    </w:p>
    <w:p w:rsidR="0049796B" w:rsidRDefault="0049796B" w:rsidP="0049796B">
      <w:pPr>
        <w:autoSpaceDE w:val="0"/>
        <w:autoSpaceDN w:val="0"/>
        <w:adjustRightInd w:val="0"/>
        <w:spacing w:after="0" w:line="240" w:lineRule="auto"/>
        <w:ind w:firstLine="360"/>
        <w:rPr>
          <w:rFonts w:ascii="Palatino" w:hAnsi="Palatino" w:cs="Times New Roman"/>
          <w:sz w:val="20"/>
          <w:szCs w:val="20"/>
        </w:rPr>
      </w:pPr>
      <w:r>
        <w:rPr>
          <w:rFonts w:ascii="Palatino" w:hAnsi="Palatino" w:cs="Times New Roman"/>
          <w:sz w:val="20"/>
          <w:szCs w:val="20"/>
        </w:rPr>
        <w:tab/>
      </w:r>
      <w:r>
        <w:rPr>
          <w:rFonts w:ascii="Palatino" w:hAnsi="Palatino" w:cs="Times New Roman"/>
          <w:sz w:val="20"/>
          <w:szCs w:val="20"/>
        </w:rPr>
        <w:tab/>
      </w:r>
      <w:proofErr w:type="gramStart"/>
      <w:r w:rsidR="004453B8">
        <w:rPr>
          <w:rFonts w:ascii="Palatino" w:hAnsi="Palatino" w:cs="Times New Roman"/>
          <w:sz w:val="20"/>
          <w:szCs w:val="20"/>
        </w:rPr>
        <w:t>in</w:t>
      </w:r>
      <w:proofErr w:type="gramEnd"/>
      <w:r w:rsidR="004453B8">
        <w:rPr>
          <w:rFonts w:ascii="Palatino" w:hAnsi="Palatino" w:cs="Times New Roman"/>
          <w:sz w:val="20"/>
          <w:szCs w:val="20"/>
        </w:rPr>
        <w:t xml:space="preserve"> the March IMAI training cohort</w:t>
      </w:r>
      <w:r>
        <w:rPr>
          <w:rFonts w:ascii="Palatino" w:hAnsi="Palatino" w:cs="Times New Roman"/>
          <w:sz w:val="20"/>
          <w:szCs w:val="20"/>
        </w:rPr>
        <w:t>.</w:t>
      </w:r>
    </w:p>
    <w:p w:rsidR="004453B8" w:rsidRDefault="004453B8" w:rsidP="004453B8">
      <w:pPr>
        <w:autoSpaceDE w:val="0"/>
        <w:autoSpaceDN w:val="0"/>
        <w:adjustRightInd w:val="0"/>
        <w:spacing w:after="0" w:line="240" w:lineRule="auto"/>
        <w:ind w:firstLine="360"/>
        <w:rPr>
          <w:rFonts w:ascii="Palatino" w:hAnsi="Palatino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2ijk</m:t>
            </m:r>
          </m:sub>
        </m:sSub>
      </m:oMath>
      <w:r>
        <w:rPr>
          <w:rFonts w:ascii="Palatino" w:hAnsi="Palatino" w:cs="Times New Roman"/>
          <w:i/>
          <w:iCs/>
          <w:sz w:val="20"/>
          <w:szCs w:val="20"/>
        </w:rPr>
        <w:tab/>
      </w:r>
      <w:r>
        <w:rPr>
          <w:rFonts w:ascii="Palatino" w:hAnsi="Palatino" w:cs="Times New Roman"/>
          <w:sz w:val="20"/>
          <w:szCs w:val="20"/>
        </w:rPr>
        <w:t xml:space="preserve">Discrete dummy variable indicator of whether complaint </w:t>
      </w:r>
      <w:r>
        <w:rPr>
          <w:rFonts w:ascii="Palatino" w:hAnsi="Palatino" w:cs="Times New Roman"/>
          <w:i/>
          <w:sz w:val="20"/>
          <w:szCs w:val="20"/>
        </w:rPr>
        <w:t xml:space="preserve">k </w:t>
      </w:r>
      <w:r>
        <w:rPr>
          <w:rFonts w:ascii="Palatino" w:hAnsi="Palatino" w:cs="Times New Roman"/>
          <w:sz w:val="20"/>
          <w:szCs w:val="20"/>
        </w:rPr>
        <w:t xml:space="preserve">for nurse </w:t>
      </w:r>
      <w:proofErr w:type="spellStart"/>
      <w:r>
        <w:rPr>
          <w:rFonts w:ascii="Palatino" w:hAnsi="Palatino" w:cs="Times New Roman"/>
          <w:i/>
          <w:sz w:val="20"/>
          <w:szCs w:val="20"/>
        </w:rPr>
        <w:t>i</w:t>
      </w:r>
      <w:proofErr w:type="spellEnd"/>
      <w:r>
        <w:rPr>
          <w:rFonts w:ascii="Palatino" w:hAnsi="Palatino" w:cs="Times New Roman"/>
          <w:i/>
          <w:sz w:val="20"/>
          <w:szCs w:val="20"/>
        </w:rPr>
        <w:t xml:space="preserve"> </w:t>
      </w:r>
      <w:r>
        <w:rPr>
          <w:rFonts w:ascii="Palatino" w:hAnsi="Palatino" w:cs="Times New Roman"/>
          <w:sz w:val="20"/>
          <w:szCs w:val="20"/>
        </w:rPr>
        <w:t xml:space="preserve">at facility </w:t>
      </w:r>
      <w:r>
        <w:rPr>
          <w:rFonts w:ascii="Palatino" w:hAnsi="Palatino" w:cs="Times New Roman"/>
          <w:i/>
          <w:sz w:val="20"/>
          <w:szCs w:val="20"/>
        </w:rPr>
        <w:t xml:space="preserve">j </w:t>
      </w:r>
      <w:r>
        <w:rPr>
          <w:rFonts w:ascii="Palatino" w:hAnsi="Palatino" w:cs="Times New Roman"/>
          <w:sz w:val="20"/>
          <w:szCs w:val="20"/>
        </w:rPr>
        <w:t xml:space="preserve">is </w:t>
      </w:r>
    </w:p>
    <w:p w:rsidR="004453B8" w:rsidRDefault="004453B8" w:rsidP="004453B8">
      <w:pPr>
        <w:autoSpaceDE w:val="0"/>
        <w:autoSpaceDN w:val="0"/>
        <w:adjustRightInd w:val="0"/>
        <w:spacing w:after="0" w:line="240" w:lineRule="auto"/>
        <w:ind w:firstLine="360"/>
        <w:rPr>
          <w:rFonts w:ascii="Palatino" w:hAnsi="Palatino" w:cs="Times New Roman"/>
          <w:sz w:val="20"/>
          <w:szCs w:val="20"/>
        </w:rPr>
      </w:pPr>
      <w:r>
        <w:rPr>
          <w:rFonts w:ascii="Palatino" w:hAnsi="Palatino" w:cs="Times New Roman"/>
          <w:sz w:val="20"/>
          <w:szCs w:val="20"/>
        </w:rPr>
        <w:tab/>
      </w:r>
      <w:r>
        <w:rPr>
          <w:rFonts w:ascii="Palatino" w:hAnsi="Palatino" w:cs="Times New Roman"/>
          <w:sz w:val="20"/>
          <w:szCs w:val="20"/>
        </w:rPr>
        <w:tab/>
      </w:r>
      <w:proofErr w:type="gramStart"/>
      <w:r>
        <w:rPr>
          <w:rFonts w:ascii="Palatino" w:hAnsi="Palatino" w:cs="Times New Roman"/>
          <w:sz w:val="20"/>
          <w:szCs w:val="20"/>
        </w:rPr>
        <w:t>in</w:t>
      </w:r>
      <w:proofErr w:type="gramEnd"/>
      <w:r>
        <w:rPr>
          <w:rFonts w:ascii="Palatino" w:hAnsi="Palatino" w:cs="Times New Roman"/>
          <w:sz w:val="20"/>
          <w:szCs w:val="20"/>
        </w:rPr>
        <w:t xml:space="preserve"> the October IMAI training cohort.</w:t>
      </w:r>
    </w:p>
    <w:p w:rsidR="004453B8" w:rsidRDefault="004453B8" w:rsidP="004453B8">
      <w:pPr>
        <w:autoSpaceDE w:val="0"/>
        <w:autoSpaceDN w:val="0"/>
        <w:adjustRightInd w:val="0"/>
        <w:spacing w:after="0" w:line="240" w:lineRule="auto"/>
        <w:ind w:firstLine="360"/>
        <w:rPr>
          <w:rFonts w:ascii="Palatino" w:hAnsi="Palatino" w:cs="Times New Roman"/>
          <w:i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lijk</m:t>
            </m:r>
          </m:sub>
        </m:sSub>
      </m:oMath>
      <w:r>
        <w:rPr>
          <w:rFonts w:ascii="Palatino" w:hAnsi="Palatino" w:cs="Times New Roman"/>
          <w:i/>
          <w:iCs/>
          <w:sz w:val="20"/>
          <w:szCs w:val="20"/>
        </w:rPr>
        <w:tab/>
      </w:r>
      <w:r>
        <w:rPr>
          <w:rFonts w:ascii="Palatino" w:hAnsi="Palatino" w:cs="Times New Roman"/>
          <w:sz w:val="20"/>
          <w:szCs w:val="20"/>
        </w:rPr>
        <w:t xml:space="preserve">The </w:t>
      </w:r>
      <w:proofErr w:type="spellStart"/>
      <w:r>
        <w:rPr>
          <w:rFonts w:ascii="Palatino" w:hAnsi="Palatino" w:cs="Times New Roman"/>
          <w:i/>
          <w:sz w:val="20"/>
          <w:szCs w:val="20"/>
        </w:rPr>
        <w:t>l</w:t>
      </w:r>
      <w:r>
        <w:rPr>
          <w:rFonts w:ascii="Palatino" w:hAnsi="Palatino" w:cs="Times New Roman"/>
          <w:sz w:val="20"/>
          <w:szCs w:val="20"/>
        </w:rPr>
        <w:t>th</w:t>
      </w:r>
      <w:proofErr w:type="spellEnd"/>
      <w:r>
        <w:rPr>
          <w:rFonts w:ascii="Palatino" w:hAnsi="Palatino" w:cs="Times New Roman"/>
          <w:sz w:val="20"/>
          <w:szCs w:val="20"/>
        </w:rPr>
        <w:t xml:space="preserve"> patient or nurse background characteristic covariate for complaint </w:t>
      </w:r>
      <w:r>
        <w:rPr>
          <w:rFonts w:ascii="Palatino" w:hAnsi="Palatino" w:cs="Times New Roman"/>
          <w:i/>
          <w:sz w:val="20"/>
          <w:szCs w:val="20"/>
        </w:rPr>
        <w:t>k</w:t>
      </w:r>
      <w:r>
        <w:rPr>
          <w:rFonts w:ascii="Palatino" w:hAnsi="Palatino" w:cs="Times New Roman"/>
          <w:sz w:val="20"/>
          <w:szCs w:val="20"/>
        </w:rPr>
        <w:t xml:space="preserve"> for nurse </w:t>
      </w:r>
    </w:p>
    <w:p w:rsidR="004453B8" w:rsidRDefault="004453B8" w:rsidP="004453B8">
      <w:pPr>
        <w:autoSpaceDE w:val="0"/>
        <w:autoSpaceDN w:val="0"/>
        <w:adjustRightInd w:val="0"/>
        <w:spacing w:after="0" w:line="240" w:lineRule="auto"/>
        <w:ind w:firstLine="360"/>
        <w:rPr>
          <w:rFonts w:ascii="Palatino" w:hAnsi="Palatino" w:cs="Times New Roman"/>
          <w:sz w:val="20"/>
          <w:szCs w:val="20"/>
        </w:rPr>
      </w:pPr>
      <w:r>
        <w:rPr>
          <w:rFonts w:ascii="Palatino" w:hAnsi="Palatino" w:cs="Times New Roman"/>
          <w:i/>
          <w:sz w:val="20"/>
          <w:szCs w:val="20"/>
        </w:rPr>
        <w:tab/>
      </w:r>
      <w:r>
        <w:rPr>
          <w:rFonts w:ascii="Palatino" w:hAnsi="Palatino" w:cs="Times New Roman"/>
          <w:i/>
          <w:sz w:val="20"/>
          <w:szCs w:val="20"/>
        </w:rPr>
        <w:tab/>
      </w:r>
      <w:proofErr w:type="spellStart"/>
      <w:proofErr w:type="gramStart"/>
      <w:r>
        <w:rPr>
          <w:rFonts w:ascii="Palatino" w:hAnsi="Palatino" w:cs="Times New Roman"/>
          <w:i/>
          <w:sz w:val="20"/>
          <w:szCs w:val="20"/>
        </w:rPr>
        <w:t>i</w:t>
      </w:r>
      <w:proofErr w:type="spellEnd"/>
      <w:r>
        <w:rPr>
          <w:rFonts w:ascii="Palatino" w:hAnsi="Palatino" w:cs="Times New Roman"/>
          <w:i/>
          <w:sz w:val="20"/>
          <w:szCs w:val="20"/>
        </w:rPr>
        <w:t xml:space="preserve"> </w:t>
      </w:r>
      <w:r>
        <w:rPr>
          <w:rFonts w:ascii="Palatino" w:hAnsi="Palatino" w:cs="Times New Roman"/>
          <w:sz w:val="20"/>
          <w:szCs w:val="20"/>
        </w:rPr>
        <w:t xml:space="preserve"> at</w:t>
      </w:r>
      <w:proofErr w:type="gramEnd"/>
      <w:r>
        <w:rPr>
          <w:rFonts w:ascii="Palatino" w:hAnsi="Palatino" w:cs="Times New Roman"/>
          <w:sz w:val="20"/>
          <w:szCs w:val="20"/>
        </w:rPr>
        <w:t xml:space="preserve"> facility </w:t>
      </w:r>
      <w:r>
        <w:rPr>
          <w:rFonts w:ascii="Palatino" w:hAnsi="Palatino" w:cs="Times New Roman"/>
          <w:i/>
          <w:sz w:val="20"/>
          <w:szCs w:val="20"/>
        </w:rPr>
        <w:t>j</w:t>
      </w:r>
      <w:r>
        <w:rPr>
          <w:rFonts w:ascii="Palatino" w:hAnsi="Palatino" w:cs="Times New Roman"/>
          <w:sz w:val="20"/>
          <w:szCs w:val="20"/>
        </w:rPr>
        <w:t>.</w:t>
      </w:r>
    </w:p>
    <w:p w:rsidR="004453B8" w:rsidRDefault="004453B8" w:rsidP="004453B8">
      <w:pPr>
        <w:autoSpaceDE w:val="0"/>
        <w:autoSpaceDN w:val="0"/>
        <w:adjustRightInd w:val="0"/>
        <w:spacing w:after="0" w:line="240" w:lineRule="auto"/>
        <w:ind w:firstLine="360"/>
        <w:rPr>
          <w:rFonts w:ascii="Palatino" w:hAnsi="Palatino" w:cs="Times New Roman"/>
          <w:i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</m:oMath>
      <w:r>
        <w:rPr>
          <w:rFonts w:ascii="Palatino" w:hAnsi="Palatino" w:cs="Times New Roman"/>
          <w:i/>
          <w:iCs/>
          <w:sz w:val="20"/>
          <w:szCs w:val="20"/>
        </w:rPr>
        <w:tab/>
      </w:r>
      <w:r w:rsidRPr="0049796B">
        <w:rPr>
          <w:rFonts w:ascii="Palatino" w:hAnsi="Palatino" w:cs="Times New Roman"/>
          <w:i/>
          <w:iCs/>
          <w:sz w:val="20"/>
          <w:szCs w:val="20"/>
        </w:rPr>
        <w:t xml:space="preserve"> </w:t>
      </w:r>
      <w:r>
        <w:rPr>
          <w:rFonts w:ascii="Palatino" w:hAnsi="Palatino" w:cs="Times New Roman"/>
          <w:i/>
          <w:iCs/>
          <w:sz w:val="20"/>
          <w:szCs w:val="20"/>
        </w:rPr>
        <w:t xml:space="preserve">   </w:t>
      </w:r>
      <w:r>
        <w:rPr>
          <w:rFonts w:ascii="Palatino" w:hAnsi="Palatino" w:cs="Times New Roman"/>
          <w:i/>
          <w:iCs/>
          <w:sz w:val="20"/>
          <w:szCs w:val="20"/>
        </w:rPr>
        <w:tab/>
      </w:r>
      <w:r>
        <w:rPr>
          <w:rFonts w:ascii="Palatino" w:hAnsi="Palatino" w:cs="Times New Roman"/>
          <w:sz w:val="20"/>
          <w:szCs w:val="20"/>
        </w:rPr>
        <w:t xml:space="preserve">Random intercept for nurse </w:t>
      </w:r>
      <w:proofErr w:type="spellStart"/>
      <w:r>
        <w:rPr>
          <w:rFonts w:ascii="Palatino" w:hAnsi="Palatino" w:cs="Times New Roman"/>
          <w:i/>
          <w:sz w:val="20"/>
          <w:szCs w:val="20"/>
        </w:rPr>
        <w:t>i</w:t>
      </w:r>
      <w:proofErr w:type="spellEnd"/>
      <w:r>
        <w:rPr>
          <w:rFonts w:ascii="Palatino" w:hAnsi="Palatino" w:cs="Times New Roman"/>
          <w:i/>
          <w:sz w:val="20"/>
          <w:szCs w:val="20"/>
        </w:rPr>
        <w:t>.</w:t>
      </w:r>
    </w:p>
    <w:p w:rsidR="004453B8" w:rsidRPr="004453B8" w:rsidRDefault="004453B8" w:rsidP="004453B8">
      <w:pPr>
        <w:autoSpaceDE w:val="0"/>
        <w:autoSpaceDN w:val="0"/>
        <w:adjustRightInd w:val="0"/>
        <w:spacing w:after="0" w:line="240" w:lineRule="auto"/>
        <w:ind w:firstLine="360"/>
        <w:rPr>
          <w:rFonts w:ascii="Palatino" w:hAnsi="Palatino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j</m:t>
            </m:r>
          </m:sub>
        </m:sSub>
      </m:oMath>
      <w:r>
        <w:rPr>
          <w:rFonts w:ascii="Palatino" w:hAnsi="Palatino" w:cs="Times New Roman"/>
          <w:i/>
          <w:iCs/>
          <w:sz w:val="20"/>
          <w:szCs w:val="20"/>
        </w:rPr>
        <w:tab/>
      </w:r>
      <w:r w:rsidRPr="0049796B">
        <w:rPr>
          <w:rFonts w:ascii="Palatino" w:hAnsi="Palatino" w:cs="Times New Roman"/>
          <w:i/>
          <w:iCs/>
          <w:sz w:val="20"/>
          <w:szCs w:val="20"/>
        </w:rPr>
        <w:t xml:space="preserve"> </w:t>
      </w:r>
      <w:r>
        <w:rPr>
          <w:rFonts w:ascii="Palatino" w:hAnsi="Palatino" w:cs="Times New Roman"/>
          <w:i/>
          <w:iCs/>
          <w:sz w:val="20"/>
          <w:szCs w:val="20"/>
        </w:rPr>
        <w:t xml:space="preserve">   </w:t>
      </w:r>
      <w:r>
        <w:rPr>
          <w:rFonts w:ascii="Palatino" w:hAnsi="Palatino" w:cs="Times New Roman"/>
          <w:i/>
          <w:iCs/>
          <w:sz w:val="20"/>
          <w:szCs w:val="20"/>
        </w:rPr>
        <w:tab/>
      </w:r>
      <w:proofErr w:type="gramStart"/>
      <w:r>
        <w:rPr>
          <w:rFonts w:ascii="Palatino" w:hAnsi="Palatino" w:cs="Times New Roman"/>
          <w:sz w:val="20"/>
          <w:szCs w:val="20"/>
        </w:rPr>
        <w:t xml:space="preserve">Random intercept for facility </w:t>
      </w:r>
      <w:r>
        <w:rPr>
          <w:rFonts w:ascii="Palatino" w:hAnsi="Palatino" w:cs="Times New Roman"/>
          <w:i/>
          <w:sz w:val="20"/>
          <w:szCs w:val="20"/>
        </w:rPr>
        <w:t>j</w:t>
      </w:r>
      <w:r>
        <w:rPr>
          <w:rFonts w:ascii="Palatino" w:hAnsi="Palatino" w:cs="Times New Roman"/>
          <w:sz w:val="20"/>
          <w:szCs w:val="20"/>
        </w:rPr>
        <w:t>.</w:t>
      </w:r>
      <w:proofErr w:type="gramEnd"/>
    </w:p>
    <w:p w:rsidR="00331A27" w:rsidRDefault="004453B8" w:rsidP="00331A27">
      <w:pPr>
        <w:autoSpaceDE w:val="0"/>
        <w:autoSpaceDN w:val="0"/>
        <w:adjustRightInd w:val="0"/>
        <w:spacing w:after="0" w:line="240" w:lineRule="auto"/>
        <w:ind w:firstLine="360"/>
        <w:rPr>
          <w:rFonts w:ascii="Palatino" w:hAnsi="Palatino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ϵ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</m:oMath>
      <w:r w:rsidR="0049796B" w:rsidRPr="0049796B">
        <w:rPr>
          <w:rFonts w:ascii="Palatino" w:hAnsi="Palatino" w:cs="Times New Roman"/>
          <w:i/>
          <w:iCs/>
          <w:sz w:val="20"/>
          <w:szCs w:val="20"/>
        </w:rPr>
        <w:t xml:space="preserve"> </w:t>
      </w:r>
      <w:r w:rsidR="0049796B">
        <w:rPr>
          <w:rFonts w:ascii="Palatino" w:hAnsi="Palatino" w:cs="Times New Roman"/>
          <w:i/>
          <w:iCs/>
          <w:sz w:val="20"/>
          <w:szCs w:val="20"/>
        </w:rPr>
        <w:tab/>
      </w:r>
      <w:r>
        <w:rPr>
          <w:rFonts w:ascii="Palatino" w:hAnsi="Palatino" w:cs="Times New Roman"/>
          <w:i/>
          <w:iCs/>
          <w:sz w:val="20"/>
          <w:szCs w:val="20"/>
        </w:rPr>
        <w:tab/>
      </w:r>
      <w:proofErr w:type="gramStart"/>
      <w:r w:rsidR="00331A27">
        <w:rPr>
          <w:rFonts w:ascii="Palatino" w:hAnsi="Palatino" w:cs="Times New Roman"/>
          <w:sz w:val="20"/>
          <w:szCs w:val="20"/>
        </w:rPr>
        <w:t>Error term for facility</w:t>
      </w:r>
      <w:r>
        <w:rPr>
          <w:rFonts w:ascii="Palatino" w:hAnsi="Palatino" w:cs="Times New Roman"/>
          <w:sz w:val="20"/>
          <w:szCs w:val="20"/>
        </w:rPr>
        <w:t xml:space="preserve"> </w:t>
      </w:r>
      <w:r w:rsidR="00331A27">
        <w:rPr>
          <w:rFonts w:ascii="Palatino" w:hAnsi="Palatino" w:cs="Times New Roman"/>
          <w:i/>
          <w:iCs/>
          <w:sz w:val="20"/>
          <w:szCs w:val="20"/>
        </w:rPr>
        <w:t>j</w:t>
      </w:r>
      <w:r w:rsidR="0049796B" w:rsidRPr="0049796B">
        <w:rPr>
          <w:rFonts w:ascii="Palatino" w:hAnsi="Palatino" w:cs="Times New Roman"/>
          <w:sz w:val="20"/>
          <w:szCs w:val="20"/>
        </w:rPr>
        <w:t>.</w:t>
      </w:r>
      <w:proofErr w:type="gramEnd"/>
    </w:p>
    <w:p w:rsidR="00570C3F" w:rsidRDefault="00331A27" w:rsidP="00331A27">
      <w:pPr>
        <w:autoSpaceDE w:val="0"/>
        <w:autoSpaceDN w:val="0"/>
        <w:adjustRightInd w:val="0"/>
        <w:spacing w:after="0" w:line="240" w:lineRule="auto"/>
        <w:ind w:firstLine="360"/>
        <w:rPr>
          <w:rFonts w:ascii="Palatino" w:hAnsi="Palatino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w:tab/>
              <m:t>u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ij</m:t>
            </m:r>
          </m:sub>
        </m:sSub>
      </m:oMath>
      <w:r w:rsidRPr="0049796B">
        <w:rPr>
          <w:rFonts w:ascii="Palatino" w:hAnsi="Palatino" w:cs="Times New Roman"/>
          <w:i/>
          <w:iCs/>
          <w:sz w:val="20"/>
          <w:szCs w:val="20"/>
        </w:rPr>
        <w:t xml:space="preserve"> </w:t>
      </w:r>
      <w:r>
        <w:rPr>
          <w:rFonts w:ascii="Palatino" w:hAnsi="Palatino" w:cs="Times New Roman"/>
          <w:i/>
          <w:iCs/>
          <w:sz w:val="20"/>
          <w:szCs w:val="20"/>
        </w:rPr>
        <w:tab/>
      </w:r>
      <w:r>
        <w:rPr>
          <w:rFonts w:ascii="Palatino" w:hAnsi="Palatino" w:cs="Times New Roman"/>
          <w:i/>
          <w:iCs/>
          <w:sz w:val="20"/>
          <w:szCs w:val="20"/>
        </w:rPr>
        <w:tab/>
      </w:r>
      <w:r>
        <w:rPr>
          <w:rFonts w:ascii="Palatino" w:hAnsi="Palatino" w:cs="Times New Roman"/>
          <w:sz w:val="20"/>
          <w:szCs w:val="20"/>
        </w:rPr>
        <w:t xml:space="preserve">Error term for nurse </w:t>
      </w:r>
      <w:proofErr w:type="spellStart"/>
      <w:r>
        <w:rPr>
          <w:rFonts w:ascii="Palatino" w:hAnsi="Palatino" w:cs="Times New Roman"/>
          <w:i/>
          <w:sz w:val="20"/>
          <w:szCs w:val="20"/>
        </w:rPr>
        <w:t>i</w:t>
      </w:r>
      <w:proofErr w:type="spellEnd"/>
      <w:r>
        <w:rPr>
          <w:rFonts w:ascii="Palatino" w:hAnsi="Palatino" w:cs="Times New Roman"/>
          <w:i/>
          <w:sz w:val="20"/>
          <w:szCs w:val="20"/>
        </w:rPr>
        <w:t xml:space="preserve"> </w:t>
      </w:r>
      <w:r>
        <w:rPr>
          <w:rFonts w:ascii="Palatino" w:hAnsi="Palatino" w:cs="Times New Roman"/>
          <w:sz w:val="20"/>
          <w:szCs w:val="20"/>
        </w:rPr>
        <w:t xml:space="preserve">at facility </w:t>
      </w:r>
      <w:r>
        <w:rPr>
          <w:rFonts w:ascii="Palatino" w:hAnsi="Palatino" w:cs="Times New Roman"/>
          <w:i/>
          <w:iCs/>
          <w:sz w:val="20"/>
          <w:szCs w:val="20"/>
        </w:rPr>
        <w:t>j</w:t>
      </w:r>
      <w:r w:rsidRPr="0049796B">
        <w:rPr>
          <w:rFonts w:ascii="Palatino" w:hAnsi="Palatino" w:cs="Times New Roman"/>
          <w:sz w:val="20"/>
          <w:szCs w:val="20"/>
        </w:rPr>
        <w:t>.</w:t>
      </w:r>
    </w:p>
    <w:p w:rsidR="00331A27" w:rsidRDefault="00331A27" w:rsidP="00331A27">
      <w:pPr>
        <w:autoSpaceDE w:val="0"/>
        <w:autoSpaceDN w:val="0"/>
        <w:adjustRightInd w:val="0"/>
        <w:spacing w:after="0" w:line="240" w:lineRule="auto"/>
        <w:ind w:firstLine="360"/>
        <w:rPr>
          <w:rFonts w:ascii="Palatino" w:hAnsi="Palatino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w:tab/>
              <m:t>γ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ijk</m:t>
            </m:r>
          </m:sub>
        </m:sSub>
      </m:oMath>
      <w:r w:rsidRPr="0049796B">
        <w:rPr>
          <w:rFonts w:ascii="Palatino" w:hAnsi="Palatino" w:cs="Times New Roman"/>
          <w:i/>
          <w:iCs/>
          <w:sz w:val="20"/>
          <w:szCs w:val="20"/>
        </w:rPr>
        <w:t xml:space="preserve"> </w:t>
      </w:r>
      <w:r>
        <w:rPr>
          <w:rFonts w:ascii="Palatino" w:hAnsi="Palatino" w:cs="Times New Roman"/>
          <w:i/>
          <w:iCs/>
          <w:sz w:val="20"/>
          <w:szCs w:val="20"/>
        </w:rPr>
        <w:tab/>
      </w:r>
      <w:r>
        <w:rPr>
          <w:rFonts w:ascii="Palatino" w:hAnsi="Palatino" w:cs="Times New Roman"/>
          <w:sz w:val="20"/>
          <w:szCs w:val="20"/>
        </w:rPr>
        <w:t xml:space="preserve">Error term for complaint </w:t>
      </w:r>
      <w:r>
        <w:rPr>
          <w:rFonts w:ascii="Palatino" w:hAnsi="Palatino" w:cs="Times New Roman"/>
          <w:i/>
          <w:sz w:val="20"/>
          <w:szCs w:val="20"/>
        </w:rPr>
        <w:t>k</w:t>
      </w:r>
      <w:r>
        <w:rPr>
          <w:rFonts w:ascii="Palatino" w:hAnsi="Palatino" w:cs="Times New Roman"/>
          <w:sz w:val="20"/>
          <w:szCs w:val="20"/>
        </w:rPr>
        <w:t xml:space="preserve"> for nurse </w:t>
      </w:r>
      <w:proofErr w:type="spellStart"/>
      <w:r>
        <w:rPr>
          <w:rFonts w:ascii="Palatino" w:hAnsi="Palatino" w:cs="Times New Roman"/>
          <w:i/>
          <w:sz w:val="20"/>
          <w:szCs w:val="20"/>
        </w:rPr>
        <w:t>i</w:t>
      </w:r>
      <w:proofErr w:type="spellEnd"/>
      <w:r>
        <w:rPr>
          <w:rFonts w:ascii="Palatino" w:hAnsi="Palatino" w:cs="Times New Roman"/>
          <w:i/>
          <w:sz w:val="20"/>
          <w:szCs w:val="20"/>
        </w:rPr>
        <w:t xml:space="preserve"> </w:t>
      </w:r>
      <w:r>
        <w:rPr>
          <w:rFonts w:ascii="Palatino" w:hAnsi="Palatino" w:cs="Times New Roman"/>
          <w:sz w:val="20"/>
          <w:szCs w:val="20"/>
        </w:rPr>
        <w:t xml:space="preserve">at facility </w:t>
      </w:r>
      <w:r>
        <w:rPr>
          <w:rFonts w:ascii="Palatino" w:hAnsi="Palatino" w:cs="Times New Roman"/>
          <w:i/>
          <w:iCs/>
          <w:sz w:val="20"/>
          <w:szCs w:val="20"/>
        </w:rPr>
        <w:t>j</w:t>
      </w:r>
      <w:r w:rsidRPr="0049796B">
        <w:rPr>
          <w:rFonts w:ascii="Palatino" w:hAnsi="Palatino" w:cs="Times New Roman"/>
          <w:sz w:val="20"/>
          <w:szCs w:val="20"/>
        </w:rPr>
        <w:t>.</w:t>
      </w:r>
    </w:p>
    <w:p w:rsidR="002F6417" w:rsidRPr="00331A27" w:rsidRDefault="002F6417" w:rsidP="00331A27">
      <w:pPr>
        <w:autoSpaceDE w:val="0"/>
        <w:autoSpaceDN w:val="0"/>
        <w:adjustRightInd w:val="0"/>
        <w:spacing w:after="0" w:line="240" w:lineRule="auto"/>
        <w:ind w:firstLine="360"/>
        <w:rPr>
          <w:rFonts w:ascii="Palatino" w:hAnsi="Palatino" w:cs="Times New Roman"/>
          <w:sz w:val="20"/>
          <w:szCs w:val="20"/>
        </w:rPr>
      </w:pPr>
    </w:p>
    <w:p w:rsidR="00331A27" w:rsidRDefault="00331A27" w:rsidP="002F6417">
      <w:pPr>
        <w:autoSpaceDE w:val="0"/>
        <w:autoSpaceDN w:val="0"/>
        <w:adjustRightInd w:val="0"/>
        <w:spacing w:after="0" w:line="240" w:lineRule="auto"/>
        <w:rPr>
          <w:rFonts w:ascii="Palatino" w:hAnsi="Palatino" w:cs="Times New Roman"/>
          <w:sz w:val="20"/>
          <w:szCs w:val="20"/>
        </w:rPr>
      </w:pPr>
    </w:p>
    <w:p w:rsidR="002F6417" w:rsidRPr="00331A27" w:rsidRDefault="002F6417" w:rsidP="002F6417">
      <w:pPr>
        <w:autoSpaceDE w:val="0"/>
        <w:autoSpaceDN w:val="0"/>
        <w:adjustRightInd w:val="0"/>
        <w:spacing w:after="0" w:line="240" w:lineRule="auto"/>
        <w:jc w:val="both"/>
        <w:rPr>
          <w:rFonts w:ascii="Palatino" w:hAnsi="Palatino" w:cs="Times New Roman"/>
          <w:sz w:val="20"/>
          <w:szCs w:val="20"/>
        </w:rPr>
      </w:pPr>
      <w:r>
        <w:rPr>
          <w:rFonts w:ascii="Palatino" w:hAnsi="Palatino" w:cs="Times New Roman"/>
          <w:sz w:val="20"/>
          <w:szCs w:val="20"/>
        </w:rPr>
        <w:t xml:space="preserve">The standard errors for the interaction parameters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b>
        </m:sSub>
      </m:oMath>
      <w:r>
        <w:rPr>
          <w:rFonts w:ascii="Palatino" w:eastAsiaTheme="minorEastAsia" w:hAnsi="Palatino" w:cs="Times New Roman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4</m:t>
            </m:r>
          </m:sub>
        </m:sSub>
      </m:oMath>
      <w:r>
        <w:rPr>
          <w:rFonts w:ascii="Palatino" w:eastAsiaTheme="minorEastAsia" w:hAnsi="Palatino" w:cs="Times New Roman"/>
          <w:sz w:val="20"/>
          <w:szCs w:val="20"/>
        </w:rPr>
        <w:t xml:space="preserve"> are indicative of whether the training had a significant impact on the probability of agreement.</w:t>
      </w:r>
    </w:p>
    <w:sectPr w:rsidR="002F6417" w:rsidRPr="00331A27" w:rsidSect="00AF04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96B"/>
    <w:rsid w:val="002F6417"/>
    <w:rsid w:val="00331A27"/>
    <w:rsid w:val="004453B8"/>
    <w:rsid w:val="0049796B"/>
    <w:rsid w:val="00570C3F"/>
    <w:rsid w:val="00AF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0B2B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96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96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96B"/>
    <w:rPr>
      <w:rFonts w:ascii="Lucida Grande" w:eastAsiaTheme="minorHAnsi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9796B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96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96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96B"/>
    <w:rPr>
      <w:rFonts w:ascii="Lucida Grande" w:eastAsiaTheme="minorHAnsi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979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275</Words>
  <Characters>1572</Characters>
  <Application>Microsoft Macintosh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Boyer</dc:creator>
  <cp:keywords/>
  <dc:description/>
  <cp:lastModifiedBy>Christopher Boyer</cp:lastModifiedBy>
  <cp:revision>1</cp:revision>
  <dcterms:created xsi:type="dcterms:W3CDTF">2015-07-11T03:07:00Z</dcterms:created>
  <dcterms:modified xsi:type="dcterms:W3CDTF">2015-07-11T03:50:00Z</dcterms:modified>
</cp:coreProperties>
</file>