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Automation Flow Mapping</w:t>
      </w:r>
    </w:p>
    <w:p/>
    <w:p>
      <w:pPr>
        <w:pStyle w:val="Heading2"/>
      </w:pPr>
      <w:r>
        <w:t xml:space="preserve">Purpose</w:t>
      </w:r>
    </w:p>
    <w:p/>
    <w:p>
      <w:r>
        <w:t xml:space="preserve">This document describes the automation at a business-process level rather than at code level.</w:t>
      </w:r>
    </w:p>
    <w:p>
      <w:r>
        <w:t xml:space="preserve">The goal is to explain what the daily process does, what information flows through it, and what decisions are made at each stage.</w:t>
      </w:r>
    </w:p>
    <w:p/>
    <w:p>
      <w:r>
        <w:t xml:space="preserve">The main orchestrator is `ftp_download_today.py`.</w:t>
      </w:r>
    </w:p>
    <w:p/>
    <w:p>
      <w:pPr>
        <w:pStyle w:val="Heading2"/>
      </w:pPr>
      <w:r>
        <w:t xml:space="preserve">High-Level Objective</w:t>
      </w:r>
    </w:p>
    <w:p/>
    <w:p>
      <w:r>
        <w:t xml:space="preserve">The automation supports the daily operational movement of collection and litigation data between:</w:t>
      </w:r>
    </w:p>
    <w:p/>
    <w:p>
      <w:r>
        <w:t xml:space="preserve">• Standard Bank source files delivered over FTP</w:t>
      </w:r>
    </w:p>
    <w:p>
      <w:r>
        <w:t xml:space="preserve">• local working folders used for staging and cleaning</w:t>
      </w:r>
    </w:p>
    <w:p>
      <w:r>
        <w:t xml:space="preserve">• LegalSuite for matter and extrascreen maintenance</w:t>
      </w:r>
    </w:p>
    <w:p>
      <w:r>
        <w:t xml:space="preserve">• audit outputs such as logs, verification workbooks, and handover reports</w:t>
      </w:r>
    </w:p>
    <w:p>
      <w:r>
        <w:t xml:space="preserve">• email distribution for newly created handover matters</w:t>
      </w:r>
    </w:p>
    <w:p/>
    <w:p>
      <w:r>
        <w:t xml:space="preserve">At a high level, the automation is designed to:</w:t>
      </w:r>
    </w:p>
    <w:p/>
    <w:p>
      <w:r>
        <w:t xml:space="preserve">• retrieve the expected files for a selected business date</w:t>
      </w:r>
    </w:p>
    <w:p>
      <w:r>
        <w:t xml:space="preserve">• normalize those files into a consistent working format</w:t>
      </w:r>
    </w:p>
    <w:p>
      <w:r>
        <w:t xml:space="preserve">• apply business updates into LegalSuite</w:t>
      </w:r>
    </w:p>
    <w:p>
      <w:r>
        <w:t xml:space="preserve">• verify that the updates actually persisted</w:t>
      </w:r>
    </w:p>
    <w:p>
      <w:r>
        <w:t xml:space="preserve">• produce operational evidence of what was processed</w:t>
      </w:r>
    </w:p>
    <w:p/>
    <w:p>
      <w:pPr>
        <w:pStyle w:val="Heading2"/>
      </w:pPr>
      <w:r>
        <w:t xml:space="preserve">Architecture Overview</w:t>
      </w:r>
    </w:p>
    <w:p/>
    <w:p>
      <w:r>
        <w:t xml:space="preserve">At an architectural level, the solution is organized as a staged integration pipeline.</w:t>
      </w:r>
    </w:p>
    <w:p/>
    <w:p>
      <w:pPr>
        <w:pStyle w:val="Heading3"/>
      </w:pPr>
      <w:r>
        <w:t xml:space="preserve">Primary Components</w:t>
      </w:r>
    </w:p>
    <w:p/>
    <w:p>
      <w:r>
        <w:t xml:space="preserve">• `ftp_download_today.py`</w:t>
      </w:r>
    </w:p>
    <w:p>
      <w:r>
        <w:t xml:space="preserve">  - the main orchestration entrypoint</w:t>
      </w:r>
    </w:p>
    <w:p>
      <w:r>
        <w:t xml:space="preserve">  - controls date resolution, file download, cleaning, LegalSuite updates, verification, and reporting</w:t>
      </w:r>
    </w:p>
    <w:p>
      <w:r>
        <w:t xml:space="preserve">• FTP source</w:t>
      </w:r>
    </w:p>
    <w:p>
      <w:r>
        <w:t xml:space="preserve">  - provides the daily operational files by business date and business stream</w:t>
      </w:r>
    </w:p>
    <w:p>
      <w:r>
        <w:t xml:space="preserve">• local staging folders</w:t>
      </w:r>
    </w:p>
    <w:p>
      <w:r>
        <w:t xml:space="preserve">  - `downloads/` stores raw or reused source files</w:t>
      </w:r>
    </w:p>
    <w:p>
      <w:r>
        <w:t xml:space="preserve">  - `cleaned/` stores normalized working files</w:t>
      </w:r>
    </w:p>
    <w:p>
      <w:r>
        <w:t xml:space="preserve">  - `verification/` stores row-level verification workbooks</w:t>
      </w:r>
    </w:p>
    <w:p>
      <w:r>
        <w:t xml:space="preserve">• LegalSuite API</w:t>
      </w:r>
    </w:p>
    <w:p>
      <w:r>
        <w:t xml:space="preserve">  - target system for matter, extrascreen, archive, reopen, party, and MatParty updates</w:t>
      </w:r>
    </w:p>
    <w:p>
      <w:r>
        <w:t xml:space="preserve">• report and communication layer</w:t>
      </w:r>
    </w:p>
    <w:p>
      <w:r>
        <w:t xml:space="preserve">  - creates text logs, handover Excel reports, and email notifications</w:t>
      </w:r>
    </w:p>
    <w:p/>
    <w:p>
      <w:pPr>
        <w:pStyle w:val="Heading3"/>
      </w:pPr>
      <w:r>
        <w:t xml:space="preserve">Architectural Pattern</w:t>
      </w:r>
    </w:p>
    <w:p/>
    <w:p>
      <w:r>
        <w:t xml:space="preserve">The automation follows a repeated pattern:</w:t>
      </w:r>
    </w:p>
    <w:p/>
    <w:p>
      <w:r>
        <w:t xml:space="preserve">1. acquire source data</w:t>
      </w:r>
    </w:p>
    <w:p>
      <w:r>
        <w:t xml:space="preserve">2. normalize source data</w:t>
      </w:r>
    </w:p>
    <w:p>
      <w:r>
        <w:t xml:space="preserve">3. map source fields to target payload fields</w:t>
      </w:r>
    </w:p>
    <w:p>
      <w:r>
        <w:t xml:space="preserve">4. execute LegalSuite update</w:t>
      </w:r>
    </w:p>
    <w:p>
      <w:r>
        <w:t xml:space="preserve">5. execute LegalSuite verification GET</w:t>
      </w:r>
    </w:p>
    <w:p>
      <w:r>
        <w:t xml:space="preserve">6. write operational and audit outputs</w:t>
      </w:r>
    </w:p>
    <w:p/>
    <w:p>
      <w:r>
        <w:t xml:space="preserve">This makes the solution:</w:t>
      </w:r>
    </w:p>
    <w:p/>
    <w:p>
      <w:r>
        <w:t xml:space="preserve">• file-driven</w:t>
      </w:r>
    </w:p>
    <w:p>
      <w:r>
        <w:t xml:space="preserve">• API-integrated</w:t>
      </w:r>
    </w:p>
    <w:p>
      <w:r>
        <w:t xml:space="preserve">• verification-first</w:t>
      </w:r>
    </w:p>
    <w:p>
      <w:r>
        <w:t xml:space="preserve">• auditable</w:t>
      </w:r>
    </w:p>
    <w:p/>
    <w:p>
      <w:pPr>
        <w:pStyle w:val="Heading3"/>
      </w:pPr>
      <w:r>
        <w:t xml:space="preserve">Main Processing Layers</w:t>
      </w:r>
    </w:p>
    <w:p/>
    <w:p>
      <w:r>
        <w:t xml:space="preserve">• ingestion layer</w:t>
      </w:r>
    </w:p>
    <w:p>
      <w:r>
        <w:t xml:space="preserve">  - FTP discovery and local file reuse</w:t>
      </w:r>
    </w:p>
    <w:p>
      <w:r>
        <w:t xml:space="preserve">• transformation layer</w:t>
      </w:r>
    </w:p>
    <w:p>
      <w:r>
        <w:t xml:space="preserve">  - cleaning, CSV-to-XLSX conversion, header normalization, value normalization</w:t>
      </w:r>
    </w:p>
    <w:p>
      <w:r>
        <w:t xml:space="preserve">• business-rule layer</w:t>
      </w:r>
    </w:p>
    <w:p>
      <w:r>
        <w:t xml:space="preserve">  - handover logic, extrascreen mapping, claim amount updates, archive rules, reopen rules</w:t>
      </w:r>
    </w:p>
    <w:p>
      <w:r>
        <w:t xml:space="preserve">• integration layer</w:t>
      </w:r>
    </w:p>
    <w:p>
      <w:r>
        <w:t xml:space="preserve">  - LegalSuite API requests with retries and fallback handling</w:t>
      </w:r>
    </w:p>
    <w:p>
      <w:r>
        <w:t xml:space="preserve">• verification and reporting layer</w:t>
      </w:r>
    </w:p>
    <w:p>
      <w:r>
        <w:t xml:space="preserve">  - GET-after-update verification, logs, verification workbooks, handover report email</w:t>
      </w:r>
    </w:p>
    <w:p/>
    <w:p>
      <w:pPr>
        <w:pStyle w:val="Heading2"/>
      </w:pPr>
      <w:r>
        <w:t xml:space="preserve">Field Mapping Overview</w:t>
      </w:r>
    </w:p>
    <w:p/>
    <w:p>
      <w:r>
        <w:t xml:space="preserve">The automation uses mapping rules rather than hard-coded row positions wherever practical.</w:t>
      </w:r>
    </w:p>
    <w:p/>
    <w:p>
      <w:pPr>
        <w:pStyle w:val="Heading3"/>
      </w:pPr>
      <w:r>
        <w:t xml:space="preserve">Core Mapping Principle</w:t>
      </w:r>
    </w:p>
    <w:p/>
    <w:p>
      <w:r>
        <w:t xml:space="preserve">Each process reads a source row, identifies key columns, and converts them into a LegalSuite payload.</w:t>
      </w:r>
    </w:p>
    <w:p>
      <w:r>
        <w:t xml:space="preserve">The most important identifiers are:</w:t>
      </w:r>
    </w:p>
    <w:p/>
    <w:p>
      <w:r>
        <w:t xml:space="preserve">• `FileRef`</w:t>
      </w:r>
    </w:p>
    <w:p>
      <w:r>
        <w:t xml:space="preserve">• `Client Code`</w:t>
      </w:r>
    </w:p>
    <w:p>
      <w:r>
        <w:t xml:space="preserve">• `Reference`</w:t>
      </w:r>
    </w:p>
    <w:p>
      <w:r>
        <w:t xml:space="preserve">• `Desktop Extra ScreenID`</w:t>
      </w:r>
    </w:p>
    <w:p>
      <w:r>
        <w:t xml:space="preserve">• process-specific amount or date fields</w:t>
      </w:r>
    </w:p>
    <w:p/>
    <w:p>
      <w:pPr>
        <w:pStyle w:val="Heading3"/>
      </w:pPr>
      <w:r>
        <w:t xml:space="preserve">Handover Matter Mapping</w:t>
      </w:r>
    </w:p>
    <w:p/>
    <w:p>
      <w:r>
        <w:t xml:space="preserve">For handover files, the row is mapped into matter creation and update payloads.</w:t>
      </w:r>
    </w:p>
    <w:p/>
    <w:p>
      <w:r>
        <w:t xml:space="preserve">Examples of direct mappings include:</w:t>
      </w:r>
    </w:p>
    <w:p/>
    <w:p>
      <w:r>
        <w:t xml:space="preserve">• `Reference` -&gt; `theirref`</w:t>
      </w:r>
    </w:p>
    <w:p>
      <w:r>
        <w:t xml:space="preserve">• `Claim Amount` -&gt; `claimamount`</w:t>
      </w:r>
    </w:p>
    <w:p>
      <w:r>
        <w:t xml:space="preserve">• `Interest Rate` -&gt; `interestrate`</w:t>
      </w:r>
    </w:p>
    <w:p>
      <w:r>
        <w:t xml:space="preserve">• `EmployerID` -&gt; `employerid`</w:t>
      </w:r>
    </w:p>
    <w:p>
      <w:r>
        <w:t xml:space="preserve">• `TracingAgentID` -&gt; `tracingagentid`</w:t>
      </w:r>
    </w:p>
    <w:p>
      <w:r>
        <w:t xml:space="preserve">• `SheriffAreaID` -&gt; `sheriffareaid`</w:t>
      </w:r>
    </w:p>
    <w:p>
      <w:r>
        <w:t xml:space="preserve">• `SheriffID` -&gt; `sheriffid`</w:t>
      </w:r>
    </w:p>
    <w:p>
      <w:r>
        <w:t xml:space="preserve">• `BranchID` -&gt; `branchid`</w:t>
      </w:r>
    </w:p>
    <w:p>
      <w:r>
        <w:t xml:space="preserve">• `EmployeeID` -&gt; `employeeid`</w:t>
      </w:r>
    </w:p>
    <w:p>
      <w:r>
        <w:t xml:space="preserve">• `StageGroupID` -&gt; `stagegroupid`</w:t>
      </w:r>
    </w:p>
    <w:p>
      <w:r>
        <w:t xml:space="preserve">• `MatterTypeID` -&gt; `mattertypeid`</w:t>
      </w:r>
    </w:p>
    <w:p>
      <w:r>
        <w:t xml:space="preserve">• `DebtorFeeSheetID` -&gt; `debtorfeesheetid`</w:t>
      </w:r>
    </w:p>
    <w:p>
      <w:r>
        <w:t xml:space="preserve">• `ClientFeeSheetID` -&gt; `clientfeesheetid`</w:t>
      </w:r>
    </w:p>
    <w:p>
      <w:r>
        <w:t xml:space="preserve">• `DefendantEmail` -&gt; `defendantemail`</w:t>
      </w:r>
    </w:p>
    <w:p>
      <w:r>
        <w:t xml:space="preserve">• `MagCourtDistrict` -&gt; `magcourtdistrict`</w:t>
      </w:r>
    </w:p>
    <w:p>
      <w:r>
        <w:t xml:space="preserve">• `MagCourtHeldAt` -&gt; `magcourtheldat`</w:t>
      </w:r>
    </w:p>
    <w:p>
      <w:r>
        <w:t xml:space="preserve">• `ExtraScreenID` -&gt; `extrascreenid`</w:t>
      </w:r>
    </w:p>
    <w:p>
      <w:r>
        <w:t xml:space="preserve">• `In Duplum Amount` -&gt; `induplumamount`</w:t>
      </w:r>
    </w:p>
    <w:p>
      <w:r>
        <w:t xml:space="preserve">• `Maximum Interest Amount` -&gt; `maximuminterestamount`</w:t>
      </w:r>
    </w:p>
    <w:p>
      <w:r>
        <w:t xml:space="preserve">• `Alternate Reference` -&gt; `alternateref`</w:t>
      </w:r>
    </w:p>
    <w:p/>
    <w:p>
      <w:r>
        <w:t xml:space="preserve">The handover flow also derives values such as:</w:t>
      </w:r>
    </w:p>
    <w:p/>
    <w:p>
      <w:r>
        <w:t xml:space="preserve">• next LegalSuite file reference</w:t>
      </w:r>
    </w:p>
    <w:p>
      <w:r>
        <w:t xml:space="preserve">• matter description</w:t>
      </w:r>
    </w:p>
    <w:p>
      <w:r>
        <w:t xml:space="preserve">• matter balances copied from claim amount</w:t>
      </w:r>
    </w:p>
    <w:p>
      <w:r>
        <w:t xml:space="preserve">• internal comment and update timestamps</w:t>
      </w:r>
    </w:p>
    <w:p/>
    <w:p>
      <w:pPr>
        <w:pStyle w:val="Heading3"/>
      </w:pPr>
      <w:r>
        <w:t xml:space="preserve">Handover Party Mapping</w:t>
      </w:r>
    </w:p>
    <w:p/>
    <w:p>
      <w:r>
        <w:t xml:space="preserve">The debtor party payload is built from handover debtor columns.</w:t>
      </w:r>
    </w:p>
    <w:p/>
    <w:p>
      <w:r>
        <w:t xml:space="preserve">Examples include:</w:t>
      </w:r>
    </w:p>
    <w:p/>
    <w:p>
      <w:r>
        <w:t xml:space="preserve">• `Debtor Surname` + `Debtor First Name` -&gt; `party[name]`</w:t>
      </w:r>
    </w:p>
    <w:p>
      <w:r>
        <w:t xml:space="preserve">• `Debtor Title` -&gt; `party[parlang][salutation]`</w:t>
      </w:r>
    </w:p>
    <w:p>
      <w:r>
        <w:t xml:space="preserve">• `ID Number` -&gt; `party[identitynumber]`</w:t>
      </w:r>
    </w:p>
    <w:p>
      <w:r>
        <w:t xml:space="preserve">• physical address lines -&gt; party physical address fields</w:t>
      </w:r>
    </w:p>
    <w:p>
      <w:r>
        <w:t xml:space="preserve">• postal address lines -&gt; party postal address fields</w:t>
      </w:r>
    </w:p>
    <w:p>
      <w:r>
        <w:t xml:space="preserve">• home, work, and cell numbers -&gt; party phone fields</w:t>
      </w:r>
    </w:p>
    <w:p>
      <w:r>
        <w:t xml:space="preserve">• `DefendantEmail` -&gt; party email field</w:t>
      </w:r>
    </w:p>
    <w:p/>
    <w:p>
      <w:pPr>
        <w:pStyle w:val="Heading3"/>
      </w:pPr>
      <w:r>
        <w:t xml:space="preserve">Daily Extrascreen Mapping</w:t>
      </w:r>
    </w:p>
    <w:p/>
    <w:p>
      <w:r>
        <w:t xml:space="preserve">The daily extrascreen process maps cleaned Excel columns into LegalSuite extrascreen fields.</w:t>
      </w:r>
    </w:p>
    <w:p/>
    <w:p>
      <w:r>
        <w:t xml:space="preserve">At an abstract level:</w:t>
      </w:r>
    </w:p>
    <w:p/>
    <w:p>
      <w:r>
        <w:t xml:space="preserve">• source column headers are matched against predefined mapping tables</w:t>
      </w:r>
    </w:p>
    <w:p>
      <w:r>
        <w:t xml:space="preserve">• mapped values are written to `field1 ... fieldN`</w:t>
      </w:r>
    </w:p>
    <w:p>
      <w:r>
        <w:t xml:space="preserve">• source date fields are encoded into LegalSuite date integers before submission</w:t>
      </w:r>
    </w:p>
    <w:p/>
    <w:p>
      <w:r>
        <w:t xml:space="preserve">The current mapping sets cover:</w:t>
      </w:r>
    </w:p>
    <w:p/>
    <w:p>
      <w:r>
        <w:t xml:space="preserve">• feedback extrascreens</w:t>
      </w:r>
    </w:p>
    <w:p>
      <w:r>
        <w:t xml:space="preserve">• PTP extrascreens</w:t>
      </w:r>
    </w:p>
    <w:p>
      <w:r>
        <w:t xml:space="preserve">• POC and summons extrascreens</w:t>
      </w:r>
    </w:p>
    <w:p/>
    <w:p>
      <w:pPr>
        <w:pStyle w:val="Heading3"/>
      </w:pPr>
      <w:r>
        <w:t xml:space="preserve">Handover Desktop Extra Screen Mapping</w:t>
      </w:r>
    </w:p>
    <w:p/>
    <w:p>
      <w:r>
        <w:t xml:space="preserve">Handover files can also contain Desktop Extra Screen segments.</w:t>
      </w:r>
    </w:p>
    <w:p/>
    <w:p>
      <w:r>
        <w:t xml:space="preserve">The automation checks:</w:t>
      </w:r>
    </w:p>
    <w:p/>
    <w:p>
      <w:r>
        <w:t xml:space="preserve">• `DesktopExtraScreenID1`</w:t>
      </w:r>
    </w:p>
    <w:p>
      <w:r>
        <w:t xml:space="preserve">• `DesktopExtraScreenID2`</w:t>
      </w:r>
    </w:p>
    <w:p>
      <w:r>
        <w:t xml:space="preserve">• `DesktopExtraScreenID3`</w:t>
      </w:r>
    </w:p>
    <w:p/>
    <w:p>
      <w:r>
        <w:t xml:space="preserve">If a screen ID is present and the row contains field values for that screen, the script maps the adjacent `Desktop Extra Field ...` values into the corresponding LegalSuite extrascreen payload.</w:t>
      </w:r>
    </w:p>
    <w:p/>
    <w:p>
      <w:pPr>
        <w:pStyle w:val="Heading3"/>
      </w:pPr>
      <w:r>
        <w:t xml:space="preserve">Claim Amount Mapping</w:t>
      </w:r>
    </w:p>
    <w:p/>
    <w:p>
      <w:r>
        <w:t xml:space="preserve">The claim amount flow is intentionally narrow.</w:t>
      </w:r>
    </w:p>
    <w:p/>
    <w:p>
      <w:r>
        <w:t xml:space="preserve">Its key mapping is:</w:t>
      </w:r>
    </w:p>
    <w:p/>
    <w:p>
      <w:r>
        <w:t xml:space="preserve">• source `FileRef` -&gt; target matter lookup</w:t>
      </w:r>
    </w:p>
    <w:p>
      <w:r>
        <w:t xml:space="preserve">• source `Claim Amount` -&gt; target `claimamount`</w:t>
      </w:r>
    </w:p>
    <w:p/>
    <w:p>
      <w:r>
        <w:t xml:space="preserve">The script may include additional matter fields in the update payload for compatibility with LegalSuite update behavior, but the business intent is still a single-field amount update.</w:t>
      </w:r>
    </w:p>
    <w:p/>
    <w:p>
      <w:pPr>
        <w:pStyle w:val="Heading3"/>
      </w:pPr>
      <w:r>
        <w:t xml:space="preserve">Archive and Reopen Mapping</w:t>
      </w:r>
    </w:p>
    <w:p/>
    <w:p>
      <w:r>
        <w:t xml:space="preserve">Archive and reopen flows use:</w:t>
      </w:r>
    </w:p>
    <w:p/>
    <w:p>
      <w:r>
        <w:t xml:space="preserve">• source `FileRef` -&gt; matter lookup</w:t>
      </w:r>
    </w:p>
    <w:p/>
    <w:p>
      <w:r>
        <w:t xml:space="preserve">The update payload is then built mainly from the current LegalSuite matter state plus the status fields needed for:</w:t>
      </w:r>
    </w:p>
    <w:p/>
    <w:p>
      <w:r>
        <w:t xml:space="preserve">• Archived</w:t>
      </w:r>
    </w:p>
    <w:p>
      <w:r>
        <w:t xml:space="preserve">• Pending Deletion fallback</w:t>
      </w:r>
    </w:p>
    <w:p>
      <w:r>
        <w:t xml:space="preserve">• Reopen</w:t>
      </w:r>
    </w:p>
    <w:p/>
    <w:p>
      <w:pPr>
        <w:pStyle w:val="Heading2"/>
      </w:pPr>
      <w:r>
        <w:t xml:space="preserve">End-to-End Flow</w:t>
      </w:r>
    </w:p>
    <w:p/>
    <w:p>
      <w:r>
        <w:t xml:space="preserve">The daily run can be understood as eight logical stages.</w:t>
      </w:r>
    </w:p>
    <w:p/>
    <w:p>
      <w:pPr>
        <w:pStyle w:val="Heading2"/>
      </w:pPr>
      <w:r>
        <w:t xml:space="preserve">Flow Diagram</w:t>
      </w:r>
    </w:p>
    <w:p/>
    <w:p>
      <w:pPr>
        <w:pStyle w:val="Heading3"/>
      </w:pPr>
      <w:r>
        <w:t xml:space="preserve">Word-Friendly Diagram</w:t>
      </w:r>
    </w:p>
    <w:p/>
    <w:p>
      <w:r>
        <w:t xml:space="preserve">```text</w:t>
      </w:r>
    </w:p>
    <w:p>
      <w:r>
        <w:t xml:space="preserve">Date Selection</w:t>
      </w:r>
    </w:p>
    <w:p>
      <w:r>
        <w:t xml:space="preserve">  -&gt;</w:t>
      </w:r>
    </w:p>
    <w:p>
      <w:r>
        <w:t xml:space="preserve">File Discovery</w:t>
      </w:r>
    </w:p>
    <w:p>
      <w:r>
        <w:t xml:space="preserve">  -&gt;</w:t>
      </w:r>
    </w:p>
    <w:p>
      <w:r>
        <w:t xml:space="preserve">Download or Reuse Local Files</w:t>
      </w:r>
    </w:p>
    <w:p>
      <w:r>
        <w:t xml:space="preserve">  -&gt;</w:t>
      </w:r>
    </w:p>
    <w:p>
      <w:r>
        <w:t xml:space="preserve">Cleaning and Standardization</w:t>
      </w:r>
    </w:p>
    <w:p>
      <w:r>
        <w:t xml:space="preserve">  -&gt;</w:t>
      </w:r>
    </w:p>
    <w:p>
      <w:r>
        <w:t xml:space="preserve">Run Enabled Processing Branches</w:t>
      </w:r>
    </w:p>
    <w:p>
      <w:r>
        <w:t xml:space="preserve">  |- Handover Processing</w:t>
      </w:r>
    </w:p>
    <w:p>
      <w:r>
        <w:t xml:space="preserve">  |    -&gt; Matter / Party / MatParty / Handover Extrascreen Updates</w:t>
      </w:r>
    </w:p>
    <w:p>
      <w:r>
        <w:t xml:space="preserve">  |    -&gt; Handover Report and Email</w:t>
      </w:r>
    </w:p>
    <w:p>
      <w:r>
        <w:t xml:space="preserve">  |</w:t>
      </w:r>
    </w:p>
    <w:p>
      <w:r>
        <w:t xml:space="preserve">  |- Extrascreen Updates</w:t>
      </w:r>
    </w:p>
    <w:p>
      <w:r>
        <w:t xml:space="preserve">  |    -&gt; Feedback / PTP / POC-Summons Screens</w:t>
      </w:r>
    </w:p>
    <w:p>
      <w:r>
        <w:t xml:space="preserve">  |</w:t>
      </w:r>
    </w:p>
    <w:p>
      <w:r>
        <w:t xml:space="preserve">  |- Claim Amount Updates</w:t>
      </w:r>
    </w:p>
    <w:p>
      <w:r>
        <w:t xml:space="preserve">  |</w:t>
      </w:r>
    </w:p>
    <w:p>
      <w:r>
        <w:t xml:space="preserve">  |- Archive Closed Matters</w:t>
      </w:r>
    </w:p>
    <w:p>
      <w:r>
        <w:t xml:space="preserve">  |</w:t>
      </w:r>
    </w:p>
    <w:p>
      <w:r>
        <w:t xml:space="preserve">  |- Reopen Matters</w:t>
      </w:r>
    </w:p>
    <w:p>
      <w:r>
        <w:t xml:space="preserve">  -&gt;</w:t>
      </w:r>
    </w:p>
    <w:p>
      <w:r>
        <w:t xml:space="preserve">Verification GET Checks After Each Update</w:t>
      </w:r>
    </w:p>
    <w:p>
      <w:r>
        <w:t xml:space="preserve">  -&gt;</w:t>
      </w:r>
    </w:p>
    <w:p>
      <w:r>
        <w:t xml:space="preserve">Logs and Verification Workbooks</w:t>
      </w:r>
    </w:p>
    <w:p>
      <w:r>
        <w:t xml:space="preserve">```</w:t>
      </w:r>
    </w:p>
    <w:p/>
    <w:p>
      <w:pPr>
        <w:pStyle w:val="Heading3"/>
      </w:pPr>
      <w:r>
        <w:t xml:space="preserve">Markdown Diagram</w:t>
      </w:r>
    </w:p>
    <w:p/>
    <w:p>
      <w:r>
        <w:t xml:space="preserve">```mermaid</w:t>
      </w:r>
    </w:p>
    <w:p>
      <w:r>
        <w:t xml:space="preserve">flowchart TD</w:t>
      </w:r>
    </w:p>
    <w:p>
      <w:r>
        <w:t xml:space="preserve">    A[Date Selection] --&gt; B[File Discovery]</w:t>
      </w:r>
    </w:p>
    <w:p>
      <w:r>
        <w:t xml:space="preserve">    B --&gt; C[Download from FTP or Reuse Local Files]</w:t>
      </w:r>
    </w:p>
    <w:p>
      <w:r>
        <w:t xml:space="preserve">    C --&gt; D[Cleaning and Standardization]</w:t>
      </w:r>
    </w:p>
    <w:p>
      <w:r>
        <w:t xml:space="preserve">    D --&gt; E[Handover Processing]</w:t>
      </w:r>
    </w:p>
    <w:p>
      <w:r>
        <w:t xml:space="preserve">    D --&gt; F[Daily Extrascreen Updates]</w:t>
      </w:r>
    </w:p>
    <w:p>
      <w:r>
        <w:t xml:space="preserve">    D --&gt; G[Claim Amount Updates]</w:t>
      </w:r>
    </w:p>
    <w:p>
      <w:r>
        <w:t xml:space="preserve">    D --&gt; H[Archive Closed Matters]</w:t>
      </w:r>
    </w:p>
    <w:p>
      <w:r>
        <w:t xml:space="preserve">    D --&gt; I[Reopen Matters]</w:t>
      </w:r>
    </w:p>
    <w:p>
      <w:r>
        <w:t xml:space="preserve">    E --&gt; E1[Matter / Party / MatParty / Handover Extrascreen Updates]</w:t>
      </w:r>
    </w:p>
    <w:p>
      <w:r>
        <w:t xml:space="preserve">    E --&gt; L[Handover Report and Email]</w:t>
      </w:r>
    </w:p>
    <w:p>
      <w:r>
        <w:t xml:space="preserve">    F --&gt; F1[Feedback / PTP / POC-Summons Updates]</w:t>
      </w:r>
    </w:p>
    <w:p>
      <w:r>
        <w:t xml:space="preserve">    G --&gt; J[Verification GET Checks]</w:t>
      </w:r>
    </w:p>
    <w:p>
      <w:r>
        <w:t xml:space="preserve">    H --&gt; J</w:t>
      </w:r>
    </w:p>
    <w:p>
      <w:r>
        <w:t xml:space="preserve">    I --&gt; J</w:t>
      </w:r>
    </w:p>
    <w:p>
      <w:r>
        <w:t xml:space="preserve">    E1 --&gt; J</w:t>
      </w:r>
    </w:p>
    <w:p>
      <w:r>
        <w:t xml:space="preserve">    F1 --&gt; J</w:t>
      </w:r>
    </w:p>
    <w:p>
      <w:r>
        <w:t xml:space="preserve">    J --&gt; K[Logs and Verification Workbooks]</w:t>
      </w:r>
    </w:p>
    <w:p>
      <w:r>
        <w:t xml:space="preserve">```</w:t>
      </w:r>
    </w:p>
    <w:p/>
    <w:p>
      <w:pPr>
        <w:pStyle w:val="Heading3"/>
      </w:pPr>
      <w:r>
        <w:t xml:space="preserve">Standalone Diagram File</w:t>
      </w:r>
    </w:p>
    <w:p/>
    <w:p>
      <w:r>
        <w:t xml:space="preserve">A standalone diagram is also available in:</w:t>
      </w:r>
    </w:p>
    <w:p/>
    <w:p>
      <w:r>
        <w:t xml:space="preserve">• `AUTOMATION_FLOW_DIAGRAM.svg`</w:t>
      </w:r>
    </w:p>
    <w:p/>
    <w:p>
      <w:pPr>
        <w:pStyle w:val="Heading3"/>
      </w:pPr>
      <w:r>
        <w:t xml:space="preserve">1. Date Resolution</w:t>
      </w:r>
    </w:p>
    <w:p/>
    <w:p>
      <w:r>
        <w:t xml:space="preserve">The automation first resolves the business date to process.</w:t>
      </w:r>
    </w:p>
    <w:p>
      <w:r>
        <w:t xml:space="preserve">This may be:</w:t>
      </w:r>
    </w:p>
    <w:p/>
    <w:p>
      <w:r>
        <w:t xml:space="preserve">• today</w:t>
      </w:r>
    </w:p>
    <w:p>
      <w:r>
        <w:t xml:space="preserve">• a backdated value supplied with `--date YYYYMMDD`</w:t>
      </w:r>
    </w:p>
    <w:p>
      <w:r>
        <w:t xml:space="preserve">• a relative day supplied with `--days-ago`</w:t>
      </w:r>
    </w:p>
    <w:p/>
    <w:p>
      <w:r>
        <w:t xml:space="preserve">This date is then used to derive:</w:t>
      </w:r>
    </w:p>
    <w:p/>
    <w:p>
      <w:r>
        <w:t xml:space="preserve">• expected FTP filenames</w:t>
      </w:r>
    </w:p>
    <w:p>
      <w:r>
        <w:t xml:space="preserve">• expected month folders</w:t>
      </w:r>
    </w:p>
    <w:p>
      <w:r>
        <w:t xml:space="preserve">• output log names</w:t>
      </w:r>
    </w:p>
    <w:p>
      <w:r>
        <w:t xml:space="preserve">• handover report names</w:t>
      </w:r>
    </w:p>
    <w:p/>
    <w:p>
      <w:pPr>
        <w:pStyle w:val="Heading3"/>
      </w:pPr>
      <w:r>
        <w:t xml:space="preserve">2. File Discovery and Download</w:t>
      </w:r>
    </w:p>
    <w:p/>
    <w:p>
      <w:r>
        <w:t xml:space="preserve">The script then determines which source files are expected for that date.</w:t>
      </w:r>
    </w:p>
    <w:p/>
    <w:p>
      <w:r>
        <w:t xml:space="preserve">The source groups include:</w:t>
      </w:r>
    </w:p>
    <w:p/>
    <w:p>
      <w:r>
        <w:t xml:space="preserve">• Debt Review close files</w:t>
      </w:r>
    </w:p>
    <w:p>
      <w:r>
        <w:t xml:space="preserve">• Debt Review PTP files</w:t>
      </w:r>
    </w:p>
    <w:p>
      <w:r>
        <w:t xml:space="preserve">• Debt Review feedback files</w:t>
      </w:r>
    </w:p>
    <w:p>
      <w:r>
        <w:t xml:space="preserve">• Debt Review reopen files</w:t>
      </w:r>
    </w:p>
    <w:p>
      <w:r>
        <w:t xml:space="preserve">• Debt Review handover files</w:t>
      </w:r>
    </w:p>
    <w:p>
      <w:r>
        <w:t xml:space="preserve">• Panel L PTP files</w:t>
      </w:r>
    </w:p>
    <w:p>
      <w:r>
        <w:t xml:space="preserve">• Panel L feedback files</w:t>
      </w:r>
    </w:p>
    <w:p>
      <w:r>
        <w:t xml:space="preserve">• Panel L handover files</w:t>
      </w:r>
    </w:p>
    <w:p>
      <w:r>
        <w:t xml:space="preserve">• Panel L closed files</w:t>
      </w:r>
    </w:p>
    <w:p>
      <w:r>
        <w:t xml:space="preserve">• Panel L reopen files</w:t>
      </w:r>
    </w:p>
    <w:p>
      <w:r>
        <w:t xml:space="preserve">• claim amount files</w:t>
      </w:r>
    </w:p>
    <w:p>
      <w:r>
        <w:t xml:space="preserve">• POC and summons files</w:t>
      </w:r>
    </w:p>
    <w:p/>
    <w:p>
      <w:r>
        <w:t xml:space="preserve">For each expected source:</w:t>
      </w:r>
    </w:p>
    <w:p/>
    <w:p>
      <w:r>
        <w:t xml:space="preserve">• if FTP mode is active, the script connects to FTP and tries to download the newest matching file</w:t>
      </w:r>
    </w:p>
    <w:p>
      <w:r>
        <w:t xml:space="preserve">• if `--clean-only` is used, the script skips FTP and reuses already downloaded local files</w:t>
      </w:r>
    </w:p>
    <w:p/>
    <w:p>
      <w:r>
        <w:t xml:space="preserve">Possible outcomes at this stage:</w:t>
      </w:r>
    </w:p>
    <w:p/>
    <w:p>
      <w:r>
        <w:t xml:space="preserve">• file downloaded successfully</w:t>
      </w:r>
    </w:p>
    <w:p>
      <w:r>
        <w:t xml:space="preserve">• existing local file reused</w:t>
      </w:r>
    </w:p>
    <w:p>
      <w:r>
        <w:t xml:space="preserve">• expected file missing</w:t>
      </w:r>
    </w:p>
    <w:p>
      <w:r>
        <w:t xml:space="preserve">• expected directory missing</w:t>
      </w:r>
    </w:p>
    <w:p/>
    <w:p>
      <w:pPr>
        <w:pStyle w:val="Heading3"/>
      </w:pPr>
      <w:r>
        <w:t xml:space="preserve">3. Cleaning and Standardization</w:t>
      </w:r>
    </w:p>
    <w:p/>
    <w:p>
      <w:r>
        <w:t xml:space="preserve">Downloaded files are not used directly for downstream processing.</w:t>
      </w:r>
    </w:p>
    <w:p>
      <w:r>
        <w:t xml:space="preserve">They are first cleaned into a normalized working area.</w:t>
      </w:r>
    </w:p>
    <w:p/>
    <w:p>
      <w:r>
        <w:t xml:space="preserve">The cleaning stage does things such as:</w:t>
      </w:r>
    </w:p>
    <w:p/>
    <w:p>
      <w:r>
        <w:t xml:space="preserve">• convert CSV input into XLSX where needed</w:t>
      </w:r>
    </w:p>
    <w:p>
      <w:r>
        <w:t xml:space="preserve">• preserve source folder structure under `cleaned/`</w:t>
      </w:r>
    </w:p>
    <w:p>
      <w:r>
        <w:t xml:space="preserve">• strip non-digit characters from fields such as account numbers</w:t>
      </w:r>
    </w:p>
    <w:p>
      <w:r>
        <w:t xml:space="preserve">• clear fields that must not flow into downstream updates</w:t>
      </w:r>
    </w:p>
    <w:p>
      <w:r>
        <w:t xml:space="preserve">• preserve handover headers so the handover parser can read them correctly</w:t>
      </w:r>
    </w:p>
    <w:p>
      <w:r>
        <w:t xml:space="preserve">• align handover reference and account number behavior before LegalSuite processing</w:t>
      </w:r>
    </w:p>
    <w:p/>
    <w:p>
      <w:r>
        <w:t xml:space="preserve">This stage creates a consistent working dataset for all later operations.</w:t>
      </w:r>
    </w:p>
    <w:p/>
    <w:p>
      <w:pPr>
        <w:pStyle w:val="Heading3"/>
      </w:pPr>
      <w:r>
        <w:t xml:space="preserve">4. Handover Processing</w:t>
      </w:r>
    </w:p>
    <w:p/>
    <w:p>
      <w:r>
        <w:t xml:space="preserve">If handover processing is enabled, the script processes handover files before the other daily update stages.</w:t>
      </w:r>
    </w:p>
    <w:p/>
    <w:p>
      <w:r>
        <w:t xml:space="preserve">At an abstract level, the handover flow does the following:</w:t>
      </w:r>
    </w:p>
    <w:p/>
    <w:p>
      <w:r>
        <w:t xml:space="preserve">1. locate handover files for the selected date</w:t>
      </w:r>
    </w:p>
    <w:p>
      <w:r>
        <w:t xml:space="preserve">2. read debtor and matter source data row by row</w:t>
      </w:r>
    </w:p>
    <w:p>
      <w:r>
        <w:t xml:space="preserve">3. map the source client code to the target LegalSuite client</w:t>
      </w:r>
    </w:p>
    <w:p>
      <w:r>
        <w:t xml:space="preserve">4. determine the next LegalSuite file reference for that client</w:t>
      </w:r>
    </w:p>
    <w:p>
      <w:r>
        <w:t xml:space="preserve">5. create a new matter when appropriate</w:t>
      </w:r>
    </w:p>
    <w:p>
      <w:r>
        <w:t xml:space="preserve">6. update selected matter fields after creation</w:t>
      </w:r>
    </w:p>
    <w:p>
      <w:r>
        <w:t xml:space="preserve">7. create or reuse the debtor party</w:t>
      </w:r>
    </w:p>
    <w:p>
      <w:r>
        <w:t xml:space="preserve">8. create or reuse the MatParty link between the matter and party</w:t>
      </w:r>
    </w:p>
    <w:p>
      <w:r>
        <w:t xml:space="preserve">9. update Desktop Extra Screen data for the new or matched matter when handover extrascreen values exist</w:t>
      </w:r>
    </w:p>
    <w:p/>
    <w:p>
      <w:r>
        <w:t xml:space="preserve">The handover flow also generates an operational report of newly created matters.</w:t>
      </w:r>
    </w:p>
    <w:p/>
    <w:p>
      <w:r>
        <w:t xml:space="preserve">That report includes:</w:t>
      </w:r>
    </w:p>
    <w:p/>
    <w:p>
      <w:r>
        <w:t xml:space="preserve">• Matter File Reference</w:t>
      </w:r>
    </w:p>
    <w:p>
      <w:r>
        <w:t xml:space="preserve">• Their Reference</w:t>
      </w:r>
    </w:p>
    <w:p>
      <w:r>
        <w:t xml:space="preserve">• Matter Description</w:t>
      </w:r>
    </w:p>
    <w:p/>
    <w:p>
      <w:r>
        <w:t xml:space="preserve">The report is then emailed to either:</w:t>
      </w:r>
    </w:p>
    <w:p/>
    <w:p>
      <w:r>
        <w:t xml:space="preserve">• the live business recipients, or</w:t>
      </w:r>
    </w:p>
    <w:p>
      <w:r>
        <w:t xml:space="preserve">• the test recipients when test email mode is enabled</w:t>
      </w:r>
    </w:p>
    <w:p/>
    <w:p>
      <w:pPr>
        <w:pStyle w:val="Heading3"/>
      </w:pPr>
      <w:r>
        <w:t xml:space="preserve">5. Daily Extrascreen Updates</w:t>
      </w:r>
    </w:p>
    <w:p/>
    <w:p>
      <w:r>
        <w:t xml:space="preserve">If extrascreen updating is enabled, the script processes cleaned:</w:t>
      </w:r>
    </w:p>
    <w:p/>
    <w:p>
      <w:r>
        <w:t xml:space="preserve">• feedback files</w:t>
      </w:r>
    </w:p>
    <w:p>
      <w:r>
        <w:t xml:space="preserve">• PTP files</w:t>
      </w:r>
    </w:p>
    <w:p>
      <w:r>
        <w:t xml:space="preserve">• POC and summons files</w:t>
      </w:r>
    </w:p>
    <w:p/>
    <w:p>
      <w:r>
        <w:t xml:space="preserve">At a business-flow level, each record goes through this pattern:</w:t>
      </w:r>
    </w:p>
    <w:p/>
    <w:p>
      <w:r>
        <w:t xml:space="preserve">1. read the row</w:t>
      </w:r>
    </w:p>
    <w:p>
      <w:r>
        <w:t xml:space="preserve">2. identify the target matter using FileRef</w:t>
      </w:r>
    </w:p>
    <w:p>
      <w:r>
        <w:t xml:space="preserve">3. identify the target Desktop Extra Screen using the screen ID column</w:t>
      </w:r>
    </w:p>
    <w:p>
      <w:r>
        <w:t xml:space="preserve">4. map the row columns into LegalSuite `field1 ... fieldN`</w:t>
      </w:r>
    </w:p>
    <w:p>
      <w:r>
        <w:t xml:space="preserve">5. encode date-type fields where LegalSuite expects date integers</w:t>
      </w:r>
    </w:p>
    <w:p>
      <w:r>
        <w:t xml:space="preserve">6. send the extrascreen update</w:t>
      </w:r>
    </w:p>
    <w:p>
      <w:r>
        <w:t xml:space="preserve">7. fetch the extrascreen back</w:t>
      </w:r>
    </w:p>
    <w:p>
      <w:r>
        <w:t xml:space="preserve">8. compare returned values with the intended payload</w:t>
      </w:r>
    </w:p>
    <w:p/>
    <w:p>
      <w:r>
        <w:t xml:space="preserve">Important rule:</w:t>
      </w:r>
    </w:p>
    <w:p/>
    <w:p>
      <w:r>
        <w:t xml:space="preserve">• if a row has no usable extrascreen ID or no actual extrascreen data, it is skipped rather than updated</w:t>
      </w:r>
    </w:p>
    <w:p/>
    <w:p>
      <w:pPr>
        <w:pStyle w:val="Heading3"/>
      </w:pPr>
      <w:r>
        <w:t xml:space="preserve">6. Claim Amount Updates</w:t>
      </w:r>
    </w:p>
    <w:p/>
    <w:p>
      <w:r>
        <w:t xml:space="preserve">If claim amount updating is enabled, the script processes the claim amount file for the selected date.</w:t>
      </w:r>
    </w:p>
    <w:p/>
    <w:p>
      <w:r>
        <w:t xml:space="preserve">At an abstract level:</w:t>
      </w:r>
    </w:p>
    <w:p/>
    <w:p>
      <w:r>
        <w:t xml:space="preserve">1. find the file</w:t>
      </w:r>
    </w:p>
    <w:p>
      <w:r>
        <w:t xml:space="preserve">2. read FileRef and Claim Amount</w:t>
      </w:r>
    </w:p>
    <w:p>
      <w:r>
        <w:t xml:space="preserve">3. fetch the current LegalSuite matter by FileRef</w:t>
      </w:r>
    </w:p>
    <w:p>
      <w:r>
        <w:t xml:space="preserve">4. submit a matter update carrying the claim amount</w:t>
      </w:r>
    </w:p>
    <w:p>
      <w:r>
        <w:t xml:space="preserve">5. fetch the matter again</w:t>
      </w:r>
    </w:p>
    <w:p>
      <w:r>
        <w:t xml:space="preserve">6. compare the returned claim amount against the intended value</w:t>
      </w:r>
    </w:p>
    <w:p/>
    <w:p>
      <w:r>
        <w:t xml:space="preserve">The claim amount flow includes targeted fallback behavior for known LegalSuite edge cases, while still treating verification as the source of truth.</w:t>
      </w:r>
    </w:p>
    <w:p/>
    <w:p>
      <w:pPr>
        <w:pStyle w:val="Heading3"/>
      </w:pPr>
      <w:r>
        <w:t xml:space="preserve">7. Closed Matter Archiving</w:t>
      </w:r>
    </w:p>
    <w:p/>
    <w:p>
      <w:r>
        <w:t xml:space="preserve">If archive processing is enabled, the script reads the cleaned closed files and attempts to archive the matching LegalSuite matters.</w:t>
      </w:r>
    </w:p>
    <w:p/>
    <w:p>
      <w:r>
        <w:t xml:space="preserve">At a business-flow level:</w:t>
      </w:r>
    </w:p>
    <w:p/>
    <w:p>
      <w:r>
        <w:t xml:space="preserve">1. gather FileRef values from closed files</w:t>
      </w:r>
    </w:p>
    <w:p>
      <w:r>
        <w:t xml:space="preserve">2. fetch each target matter from LegalSuite</w:t>
      </w:r>
    </w:p>
    <w:p>
      <w:r>
        <w:t xml:space="preserve">3. submit an archive update</w:t>
      </w:r>
    </w:p>
    <w:p>
      <w:r>
        <w:t xml:space="preserve">4. fetch the matter again</w:t>
      </w:r>
    </w:p>
    <w:p>
      <w:r>
        <w:t xml:space="preserve">5. verify the returned archive state</w:t>
      </w:r>
    </w:p>
    <w:p/>
    <w:p>
      <w:r>
        <w:t xml:space="preserve">If LegalSuite refuses the archive because the matter cannot yet be archived, the automation falls back to:</w:t>
      </w:r>
    </w:p>
    <w:p/>
    <w:p>
      <w:r>
        <w:t xml:space="preserve">• Pending Deletion</w:t>
      </w:r>
    </w:p>
    <w:p/>
    <w:p>
      <w:r>
        <w:t xml:space="preserve">If LegalSuite accepts the call but still returns the matter as Live, the automation also falls back to:</w:t>
      </w:r>
    </w:p>
    <w:p/>
    <w:p>
      <w:r>
        <w:t xml:space="preserve">• Pending Deletion</w:t>
      </w:r>
    </w:p>
    <w:p/>
    <w:p>
      <w:pPr>
        <w:pStyle w:val="Heading3"/>
      </w:pPr>
      <w:r>
        <w:t xml:space="preserve">8. Reopen Processing</w:t>
      </w:r>
    </w:p>
    <w:p/>
    <w:p>
      <w:r>
        <w:t xml:space="preserve">If reopen processing is enabled, the script reads reopen files and attempts to move archived matters back into an active state.</w:t>
      </w:r>
    </w:p>
    <w:p/>
    <w:p>
      <w:r>
        <w:t xml:space="preserve">At a business-flow level:</w:t>
      </w:r>
    </w:p>
    <w:p/>
    <w:p>
      <w:r>
        <w:t xml:space="preserve">1. gather FileRef values from reopen files</w:t>
      </w:r>
    </w:p>
    <w:p>
      <w:r>
        <w:t xml:space="preserve">2. fetch each target matter</w:t>
      </w:r>
    </w:p>
    <w:p>
      <w:r>
        <w:t xml:space="preserve">3. submit a reopen update</w:t>
      </w:r>
    </w:p>
    <w:p>
      <w:r>
        <w:t xml:space="preserve">4. fetch the matter again</w:t>
      </w:r>
    </w:p>
    <w:p>
      <w:r>
        <w:t xml:space="preserve">5. verify the archive-related fields now reflect a reopened state</w:t>
      </w:r>
    </w:p>
    <w:p/>
    <w:p>
      <w:pPr>
        <w:pStyle w:val="Heading2"/>
      </w:pPr>
      <w:r>
        <w:t xml:space="preserve">Core Data Mapping Concept</w:t>
      </w:r>
    </w:p>
    <w:p/>
    <w:p>
      <w:r>
        <w:t xml:space="preserve">The automation repeatedly applies the same pattern:</w:t>
      </w:r>
    </w:p>
    <w:p/>
    <w:p>
      <w:r>
        <w:t xml:space="preserve">• source file row</w:t>
      </w:r>
    </w:p>
    <w:p>
      <w:r>
        <w:t xml:space="preserve">• mapped target payload</w:t>
      </w:r>
    </w:p>
    <w:p>
      <w:r>
        <w:t xml:space="preserve">• LegalSuite update</w:t>
      </w:r>
    </w:p>
    <w:p>
      <w:r>
        <w:t xml:space="preserve">• LegalSuite get/verification</w:t>
      </w:r>
    </w:p>
    <w:p/>
    <w:p>
      <w:r>
        <w:t xml:space="preserve">This pattern is used in:</w:t>
      </w:r>
    </w:p>
    <w:p/>
    <w:p>
      <w:r>
        <w:t xml:space="preserve">• handover matter updates</w:t>
      </w:r>
    </w:p>
    <w:p>
      <w:r>
        <w:t xml:space="preserve">• handover extrascreen updates</w:t>
      </w:r>
    </w:p>
    <w:p>
      <w:r>
        <w:t xml:space="preserve">• daily extrascreen updates</w:t>
      </w:r>
    </w:p>
    <w:p>
      <w:r>
        <w:t xml:space="preserve">• claim amount updates</w:t>
      </w:r>
    </w:p>
    <w:p>
      <w:r>
        <w:t xml:space="preserve">• archive updates</w:t>
      </w:r>
    </w:p>
    <w:p>
      <w:r>
        <w:t xml:space="preserve">• reopen updates</w:t>
      </w:r>
    </w:p>
    <w:p/>
    <w:p>
      <w:r>
        <w:t xml:space="preserve">So the automation is not just a sender of data.</w:t>
      </w:r>
    </w:p>
    <w:p>
      <w:r>
        <w:t xml:space="preserve">It is a send-and-confirm workflow.</w:t>
      </w:r>
    </w:p>
    <w:p/>
    <w:p>
      <w:pPr>
        <w:pStyle w:val="Heading2"/>
      </w:pPr>
      <w:r>
        <w:t xml:space="preserve">Verification Model</w:t>
      </w:r>
    </w:p>
    <w:p/>
    <w:p>
      <w:r>
        <w:t xml:space="preserve">Verification is a core design principle of the automation.</w:t>
      </w:r>
    </w:p>
    <w:p/>
    <w:p>
      <w:r>
        <w:t xml:space="preserve">After each important LegalSuite update, the script performs a GET call and compares:</w:t>
      </w:r>
    </w:p>
    <w:p/>
    <w:p>
      <w:r>
        <w:t xml:space="preserve">• what was intended</w:t>
      </w:r>
    </w:p>
    <w:p>
      <w:r>
        <w:t xml:space="preserve">• what LegalSuite actually returns afterwards</w:t>
      </w:r>
    </w:p>
    <w:p/>
    <w:p>
      <w:r>
        <w:t xml:space="preserve">Possible verification outcomes include:</w:t>
      </w:r>
    </w:p>
    <w:p/>
    <w:p>
      <w:r>
        <w:t xml:space="preserve">• verified</w:t>
      </w:r>
    </w:p>
    <w:p>
      <w:r>
        <w:t xml:space="preserve">• mismatch</w:t>
      </w:r>
    </w:p>
    <w:p>
      <w:r>
        <w:t xml:space="preserve">• failed</w:t>
      </w:r>
    </w:p>
    <w:p>
      <w:r>
        <w:t xml:space="preserve">• skipped</w:t>
      </w:r>
    </w:p>
    <w:p>
      <w:r>
        <w:t xml:space="preserve">• fallback verified</w:t>
      </w:r>
    </w:p>
    <w:p/>
    <w:p>
      <w:r>
        <w:t xml:space="preserve">The automation also writes verification workbooks so there is an auditable row-level record of:</w:t>
      </w:r>
    </w:p>
    <w:p/>
    <w:p>
      <w:r>
        <w:t xml:space="preserve">• the processed source row</w:t>
      </w:r>
    </w:p>
    <w:p>
      <w:r>
        <w:t xml:space="preserve">• the verification status</w:t>
      </w:r>
    </w:p>
    <w:p>
      <w:r>
        <w:t xml:space="preserve">• notes about mismatches or failures</w:t>
      </w:r>
    </w:p>
    <w:p>
      <w:r>
        <w:t xml:space="preserve">• selected returned values from LegalSuite</w:t>
      </w:r>
    </w:p>
    <w:p/>
    <w:p>
      <w:pPr>
        <w:pStyle w:val="Heading2"/>
      </w:pPr>
      <w:r>
        <w:t xml:space="preserve">Main Outputs</w:t>
      </w:r>
    </w:p>
    <w:p/>
    <w:p>
      <w:r>
        <w:t xml:space="preserve">The automation produces four main output categories.</w:t>
      </w:r>
    </w:p>
    <w:p/>
    <w:p>
      <w:pPr>
        <w:pStyle w:val="Heading3"/>
      </w:pPr>
      <w:r>
        <w:t xml:space="preserve">Operational Data Outputs</w:t>
      </w:r>
    </w:p>
    <w:p/>
    <w:p>
      <w:r>
        <w:t xml:space="preserve">• updated LegalSuite matters</w:t>
      </w:r>
    </w:p>
    <w:p>
      <w:r>
        <w:t xml:space="preserve">• updated LegalSuite extrascreens</w:t>
      </w:r>
    </w:p>
    <w:p>
      <w:r>
        <w:t xml:space="preserve">• archived matters</w:t>
      </w:r>
    </w:p>
    <w:p>
      <w:r>
        <w:t xml:space="preserve">• reopened matters</w:t>
      </w:r>
    </w:p>
    <w:p/>
    <w:p>
      <w:pPr>
        <w:pStyle w:val="Heading3"/>
      </w:pPr>
      <w:r>
        <w:t xml:space="preserve">Staging Outputs</w:t>
      </w:r>
    </w:p>
    <w:p/>
    <w:p>
      <w:r>
        <w:t xml:space="preserve">• downloaded source files in `downloads/`</w:t>
      </w:r>
    </w:p>
    <w:p>
      <w:r>
        <w:t xml:space="preserve">• cleaned working files in `cleaned/`</w:t>
      </w:r>
    </w:p>
    <w:p/>
    <w:p>
      <w:pPr>
        <w:pStyle w:val="Heading3"/>
      </w:pPr>
      <w:r>
        <w:t xml:space="preserve">Audit Outputs</w:t>
      </w:r>
    </w:p>
    <w:p/>
    <w:p>
      <w:r>
        <w:t xml:space="preserve">• report log files</w:t>
      </w:r>
    </w:p>
    <w:p>
      <w:r>
        <w:t xml:space="preserve">• verification workbooks in `verification/`</w:t>
      </w:r>
    </w:p>
    <w:p/>
    <w:p>
      <w:pPr>
        <w:pStyle w:val="Heading3"/>
      </w:pPr>
      <w:r>
        <w:t xml:space="preserve">Communication Outputs</w:t>
      </w:r>
    </w:p>
    <w:p/>
    <w:p>
      <w:r>
        <w:t xml:space="preserve">• handover Excel report</w:t>
      </w:r>
    </w:p>
    <w:p>
      <w:r>
        <w:t xml:space="preserve">• handover report email with attachment</w:t>
      </w:r>
    </w:p>
    <w:p/>
    <w:p>
      <w:pPr>
        <w:pStyle w:val="Heading2"/>
      </w:pPr>
      <w:r>
        <w:t xml:space="preserve">Control Modes</w:t>
      </w:r>
    </w:p>
    <w:p/>
    <w:p>
      <w:r>
        <w:t xml:space="preserve">The automation supports different operating modes depending on what needs to be done.</w:t>
      </w:r>
    </w:p>
    <w:p/>
    <w:p>
      <w:r>
        <w:t xml:space="preserve">Examples:</w:t>
      </w:r>
    </w:p>
    <w:p/>
    <w:p>
      <w:r>
        <w:t xml:space="preserve">• full daily run</w:t>
      </w:r>
    </w:p>
    <w:p>
      <w:r>
        <w:t xml:space="preserve">• backdated rerun</w:t>
      </w:r>
    </w:p>
    <w:p>
      <w:r>
        <w:t xml:space="preserve">• clean-only rerun from existing files</w:t>
      </w:r>
    </w:p>
    <w:p>
      <w:r>
        <w:t xml:space="preserve">• handover dry-run</w:t>
      </w:r>
    </w:p>
    <w:p>
      <w:r>
        <w:t xml:space="preserve">• extrascreen-only processing</w:t>
      </w:r>
    </w:p>
    <w:p>
      <w:r>
        <w:t xml:space="preserve">• claim-amount-only processing</w:t>
      </w:r>
    </w:p>
    <w:p>
      <w:r>
        <w:t xml:space="preserve">• archive-only processing</w:t>
      </w:r>
    </w:p>
    <w:p>
      <w:r>
        <w:t xml:space="preserve">• reopen-only processing</w:t>
      </w:r>
    </w:p>
    <w:p>
      <w:r>
        <w:t xml:space="preserve">• handover email test mode</w:t>
      </w:r>
    </w:p>
    <w:p/>
    <w:p>
      <w:r>
        <w:t xml:space="preserve">This makes the solution useful both for production execution and for controlled troubleshooting.</w:t>
      </w:r>
    </w:p>
    <w:p/>
    <w:p>
      <w:pPr>
        <w:pStyle w:val="Heading2"/>
      </w:pPr>
      <w:r>
        <w:t xml:space="preserve">Exception and Fallback Philosophy</w:t>
      </w:r>
    </w:p>
    <w:p/>
    <w:p>
      <w:r>
        <w:t xml:space="preserve">The automation is built to continue operating sensibly when real-world source data or LegalSuite responses are imperfect.</w:t>
      </w:r>
    </w:p>
    <w:p/>
    <w:p>
      <w:r>
        <w:t xml:space="preserve">Examples of handled conditions include:</w:t>
      </w:r>
    </w:p>
    <w:p/>
    <w:p>
      <w:r>
        <w:t xml:space="preserve">• missing FTP files</w:t>
      </w:r>
    </w:p>
    <w:p>
      <w:r>
        <w:t xml:space="preserve">• missing FTP directories</w:t>
      </w:r>
    </w:p>
    <w:p>
      <w:r>
        <w:t xml:space="preserve">• rows with incomplete keys</w:t>
      </w:r>
    </w:p>
    <w:p>
      <w:r>
        <w:t xml:space="preserve">• extrascreen rows with no actual update data</w:t>
      </w:r>
    </w:p>
    <w:p>
      <w:r>
        <w:t xml:space="preserve">• archive attempts that must fall back to Pending Deletion</w:t>
      </w:r>
    </w:p>
    <w:p>
      <w:r>
        <w:t xml:space="preserve">• intermittent LegalSuite connectivity issues with retry handling</w:t>
      </w:r>
    </w:p>
    <w:p>
      <w:r>
        <w:t xml:space="preserve">• update calls that appear to succeed but do not persist on verification</w:t>
      </w:r>
    </w:p>
    <w:p/>
    <w:p>
      <w:r>
        <w:t xml:space="preserve">The design principle is:</w:t>
      </w:r>
    </w:p>
    <w:p/>
    <w:p>
      <w:r>
        <w:t xml:space="preserve">• do the safe action possible</w:t>
      </w:r>
    </w:p>
    <w:p>
      <w:r>
        <w:t xml:space="preserve">• verify the result</w:t>
      </w:r>
    </w:p>
    <w:p>
      <w:r>
        <w:t xml:space="preserve">• record the outcome for audit and support follow-up</w:t>
      </w:r>
    </w:p>
    <w:p/>
    <w:p>
      <w:pPr>
        <w:pStyle w:val="Heading2"/>
      </w:pPr>
      <w:r>
        <w:t xml:space="preserve">Abstract System View</w:t>
      </w:r>
    </w:p>
    <w:p/>
    <w:p>
      <w:r>
        <w:t xml:space="preserve">The automation can be summarized as this flow:</w:t>
      </w:r>
    </w:p>
    <w:p/>
    <w:p>
      <w:r>
        <w:t xml:space="preserve">1. Select date</w:t>
      </w:r>
    </w:p>
    <w:p>
      <w:r>
        <w:t xml:space="preserve">2. Locate source files</w:t>
      </w:r>
    </w:p>
    <w:p>
      <w:r>
        <w:t xml:space="preserve">3. Download or reuse files</w:t>
      </w:r>
    </w:p>
    <w:p>
      <w:r>
        <w:t xml:space="preserve">4. Clean and normalize files</w:t>
      </w:r>
    </w:p>
    <w:p>
      <w:r>
        <w:t xml:space="preserve">5. Run enabled business processes</w:t>
      </w:r>
    </w:p>
    <w:p>
      <w:r>
        <w:t xml:space="preserve">6. Verify every important LegalSuite change</w:t>
      </w:r>
    </w:p>
    <w:p>
      <w:r>
        <w:t xml:space="preserve">7. Record logs and verification evidence</w:t>
      </w:r>
    </w:p>
    <w:p>
      <w:r>
        <w:t xml:space="preserve">8. Send handover report email when relevant</w:t>
      </w:r>
    </w:p>
    <w:p/>
    <w:p>
      <w:pPr>
        <w:pStyle w:val="Heading2"/>
      </w:pPr>
      <w:r>
        <w:t xml:space="preserve">Recommended Use of This Document</w:t>
      </w:r>
    </w:p>
    <w:p/>
    <w:p>
      <w:r>
        <w:t xml:space="preserve">This document is intended for:</w:t>
      </w:r>
    </w:p>
    <w:p/>
    <w:p>
      <w:r>
        <w:t xml:space="preserve">• business stakeholders who need a process overview</w:t>
      </w:r>
    </w:p>
    <w:p>
      <w:r>
        <w:t xml:space="preserve">• support staff who need to understand the operational sequence</w:t>
      </w:r>
    </w:p>
    <w:p>
      <w:r>
        <w:t xml:space="preserve">• developers who need a map before reading the implementation</w:t>
      </w:r>
    </w:p>
    <w:p>
      <w:r>
        <w:t xml:space="preserve">• audit and handover documentation where a high-level explanation is needed</w:t>
      </w:r>
    </w:p>
    <w:p/>
    <w:p>
      <w:r>
        <w:t xml:space="preserve">For implementation detail, command usage, and environment setup, refer to `README.md`.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Automation Flow Mapping</dc:title>
  <dc:creator>Codex</dc:creator>
  <cp:lastModifiedBy>Codex</cp:lastModifiedBy>
</cp:coreProperties>
</file>