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6BD08" w14:textId="77777777" w:rsidR="00A4349D" w:rsidRPr="000A66CD" w:rsidRDefault="00C439AE" w:rsidP="0000686F">
      <w:pPr>
        <w:pStyle w:val="PlainText"/>
        <w:jc w:val="center"/>
        <w:rPr>
          <w:rFonts w:ascii="Cambria" w:hAnsi="Cambria"/>
          <w:sz w:val="28"/>
          <w:lang w:val="en-GB"/>
        </w:rPr>
      </w:pPr>
      <w:r>
        <w:rPr>
          <w:rStyle w:val="IntenseReference1"/>
          <w:rFonts w:ascii="Cambria" w:hAnsi="Cambria"/>
          <w:spacing w:val="40"/>
          <w:sz w:val="56"/>
          <w:u w:val="none"/>
          <w:vertAlign w:val="superscript"/>
          <w:lang w:val="en-GB"/>
        </w:rPr>
        <w:t>Paul Seaman</w:t>
      </w:r>
    </w:p>
    <w:p w14:paraId="111ECC01" w14:textId="6AE1B4A0" w:rsidR="0000686F" w:rsidRPr="000A66CD" w:rsidRDefault="00C439AE" w:rsidP="008A13C8">
      <w:pPr>
        <w:tabs>
          <w:tab w:val="right" w:pos="9720"/>
        </w:tabs>
        <w:spacing w:after="0"/>
        <w:jc w:val="left"/>
        <w:rPr>
          <w:lang w:val="en-GB"/>
        </w:rPr>
      </w:pPr>
      <w:r>
        <w:rPr>
          <w:lang w:val="en-GB"/>
        </w:rPr>
        <w:t>88/299 Villa Arcadia, Sridan 22</w:t>
      </w:r>
      <w:r w:rsidR="0000686F" w:rsidRPr="000A66CD">
        <w:rPr>
          <w:lang w:val="en-GB"/>
        </w:rPr>
        <w:t xml:space="preserve"> </w:t>
      </w:r>
      <w:r w:rsidR="0000686F" w:rsidRPr="000A66CD">
        <w:rPr>
          <w:lang w:val="en-GB"/>
        </w:rPr>
        <w:tab/>
        <w:t xml:space="preserve">Phone: </w:t>
      </w:r>
      <w:r>
        <w:rPr>
          <w:lang w:val="en-GB"/>
        </w:rPr>
        <w:t>+66 867</w:t>
      </w:r>
      <w:r w:rsidR="00A04BD3">
        <w:rPr>
          <w:lang w:val="en-GB"/>
        </w:rPr>
        <w:t>9</w:t>
      </w:r>
      <w:r>
        <w:rPr>
          <w:lang w:val="en-GB"/>
        </w:rPr>
        <w:t>45990</w:t>
      </w:r>
    </w:p>
    <w:p w14:paraId="6584EBA6" w14:textId="77777777" w:rsidR="0000686F" w:rsidRPr="000A66CD" w:rsidRDefault="00C439AE" w:rsidP="008A13C8">
      <w:pPr>
        <w:tabs>
          <w:tab w:val="right" w:pos="9720"/>
        </w:tabs>
        <w:spacing w:after="0" w:line="240" w:lineRule="auto"/>
        <w:jc w:val="left"/>
        <w:rPr>
          <w:color w:val="FF0000"/>
          <w:lang w:val="en-GB"/>
        </w:rPr>
      </w:pPr>
      <w:r>
        <w:rPr>
          <w:lang w:val="en-GB"/>
        </w:rPr>
        <w:t>Samut Prakan 10540</w:t>
      </w:r>
      <w:r w:rsidR="0000686F" w:rsidRPr="000A66CD">
        <w:rPr>
          <w:lang w:val="en-GB"/>
        </w:rPr>
        <w:tab/>
        <w:t>Email:</w:t>
      </w:r>
      <w:r w:rsidR="0000686F" w:rsidRPr="000A66CD">
        <w:rPr>
          <w:color w:val="FF0000"/>
          <w:lang w:val="en-GB"/>
        </w:rPr>
        <w:t xml:space="preserve"> </w:t>
      </w:r>
      <w:r>
        <w:rPr>
          <w:lang w:val="en-GB"/>
        </w:rPr>
        <w:t>paulseaman090879@me.com</w:t>
      </w:r>
      <w:r w:rsidR="0000686F" w:rsidRPr="000A66CD">
        <w:rPr>
          <w:color w:val="FF0000"/>
          <w:lang w:val="en-GB"/>
        </w:rPr>
        <w:t xml:space="preserve">   </w:t>
      </w:r>
    </w:p>
    <w:p w14:paraId="37511C5E" w14:textId="77777777" w:rsidR="0000686F" w:rsidRPr="000A66CD" w:rsidRDefault="0000686F" w:rsidP="0000686F">
      <w:pPr>
        <w:pBdr>
          <w:bottom w:val="single" w:sz="18" w:space="0" w:color="7F7F7F"/>
        </w:pBdr>
        <w:spacing w:after="0" w:line="120" w:lineRule="auto"/>
        <w:rPr>
          <w:color w:val="FF0000"/>
          <w:sz w:val="10"/>
          <w:szCs w:val="10"/>
          <w:lang w:val="en-GB"/>
        </w:rPr>
      </w:pPr>
    </w:p>
    <w:p w14:paraId="3DBA0C8D" w14:textId="7EEA49E5" w:rsidR="0000686F" w:rsidRPr="000A66CD" w:rsidRDefault="00043689" w:rsidP="0000686F">
      <w:pPr>
        <w:pStyle w:val="Heading2"/>
        <w:spacing w:before="40" w:after="40" w:line="240" w:lineRule="auto"/>
        <w:jc w:val="center"/>
        <w:rPr>
          <w:rStyle w:val="IntenseReference1"/>
          <w:smallCaps/>
          <w:u w:val="none"/>
          <w:lang w:val="en-GB" w:bidi="en-US"/>
        </w:rPr>
      </w:pPr>
      <w:r>
        <w:rPr>
          <w:rStyle w:val="IntenseReference1"/>
          <w:spacing w:val="25"/>
          <w:u w:val="none"/>
          <w:lang w:val="en-GB"/>
        </w:rPr>
        <w:t xml:space="preserve">Regional </w:t>
      </w:r>
      <w:r w:rsidR="00C439AE">
        <w:rPr>
          <w:rStyle w:val="IntenseReference1"/>
          <w:spacing w:val="25"/>
          <w:u w:val="none"/>
          <w:lang w:val="en-GB"/>
        </w:rPr>
        <w:t xml:space="preserve">Sales </w:t>
      </w:r>
      <w:r w:rsidR="00DE0203">
        <w:rPr>
          <w:rStyle w:val="IntenseReference1"/>
          <w:spacing w:val="25"/>
          <w:u w:val="none"/>
          <w:lang w:val="en-GB"/>
        </w:rPr>
        <w:t xml:space="preserve">and Customer Operations </w:t>
      </w:r>
      <w:bookmarkStart w:id="0" w:name="_GoBack"/>
      <w:bookmarkEnd w:id="0"/>
      <w:r w:rsidR="00C439AE">
        <w:rPr>
          <w:rStyle w:val="IntenseReference1"/>
          <w:spacing w:val="25"/>
          <w:u w:val="none"/>
          <w:lang w:val="en-GB"/>
        </w:rPr>
        <w:t>Manager</w:t>
      </w:r>
      <w:r w:rsidR="0000686F" w:rsidRPr="000A66CD">
        <w:rPr>
          <w:rStyle w:val="IntenseReference1"/>
          <w:spacing w:val="25"/>
          <w:u w:val="none"/>
          <w:lang w:val="en-GB"/>
        </w:rPr>
        <w:t xml:space="preserve"> </w:t>
      </w:r>
    </w:p>
    <w:p w14:paraId="2580653A" w14:textId="4761558A" w:rsidR="0000686F" w:rsidRPr="000A66CD" w:rsidRDefault="001A5FD8" w:rsidP="0000686F">
      <w:pPr>
        <w:spacing w:after="0"/>
        <w:rPr>
          <w:rFonts w:cs="Arial"/>
          <w:lang w:val="en-GB"/>
        </w:rPr>
      </w:pPr>
      <w:r>
        <w:rPr>
          <w:rFonts w:cs="Arial"/>
          <w:bCs/>
          <w:lang w:val="en-GB"/>
        </w:rPr>
        <w:t xml:space="preserve">Dynamic, results-driven </w:t>
      </w:r>
      <w:r w:rsidR="00565E00">
        <w:rPr>
          <w:rFonts w:cs="Arial"/>
          <w:bCs/>
          <w:lang w:val="en-GB"/>
        </w:rPr>
        <w:t>leader and team motivator with over 20 years’ experience driving top profitability</w:t>
      </w:r>
      <w:r>
        <w:rPr>
          <w:rFonts w:cs="Arial"/>
          <w:bCs/>
          <w:lang w:val="en-GB"/>
        </w:rPr>
        <w:t xml:space="preserve"> and excellent customer metrics</w:t>
      </w:r>
      <w:r w:rsidR="00565E00">
        <w:rPr>
          <w:rFonts w:cs="Arial"/>
          <w:bCs/>
          <w:lang w:val="en-GB"/>
        </w:rPr>
        <w:t xml:space="preserve">. Solid track record of securing key customers through innovative marketing and lead conversion tactics to increase sales and grow revenue in highly competitive markets. Tenacious in building new business, maintaining customer loyalty, and forging strong relations with </w:t>
      </w:r>
      <w:r w:rsidR="00882564">
        <w:rPr>
          <w:rFonts w:cs="Arial"/>
          <w:bCs/>
          <w:lang w:val="en-GB"/>
        </w:rPr>
        <w:t xml:space="preserve">internal and external business </w:t>
      </w:r>
      <w:r w:rsidR="00565E00">
        <w:rPr>
          <w:rFonts w:cs="Arial"/>
          <w:bCs/>
          <w:lang w:val="en-GB"/>
        </w:rPr>
        <w:t xml:space="preserve">partners. </w:t>
      </w:r>
      <w:r w:rsidR="0000686F" w:rsidRPr="000A66CD">
        <w:rPr>
          <w:rFonts w:cs="Arial"/>
          <w:lang w:val="en-GB"/>
        </w:rPr>
        <w:t xml:space="preserve"> </w:t>
      </w:r>
    </w:p>
    <w:p w14:paraId="49B81A0B" w14:textId="77777777" w:rsidR="0000686F" w:rsidRPr="000A66CD" w:rsidRDefault="0000686F" w:rsidP="0000686F">
      <w:pPr>
        <w:spacing w:after="0" w:line="60" w:lineRule="auto"/>
        <w:rPr>
          <w:rStyle w:val="IntenseReference1"/>
          <w:u w:val="none"/>
          <w:lang w:val="en-GB"/>
        </w:rPr>
      </w:pPr>
    </w:p>
    <w:p w14:paraId="36CBE5C6" w14:textId="77777777" w:rsidR="0000686F" w:rsidRPr="000A66CD" w:rsidRDefault="0000686F" w:rsidP="0000686F">
      <w:pPr>
        <w:pStyle w:val="Heading3"/>
        <w:spacing w:line="240" w:lineRule="auto"/>
        <w:jc w:val="center"/>
        <w:rPr>
          <w:rStyle w:val="IntenseReference1"/>
          <w:smallCaps/>
          <w:u w:val="none"/>
          <w:lang w:val="en-GB" w:bidi="en-US"/>
        </w:rPr>
      </w:pPr>
      <w:r w:rsidRPr="000A66CD">
        <w:rPr>
          <w:rStyle w:val="IntenseReference1"/>
          <w:spacing w:val="6"/>
          <w:u w:val="none"/>
          <w:lang w:val="en-GB"/>
        </w:rPr>
        <w:t>Areas of Expertise</w:t>
      </w:r>
    </w:p>
    <w:p w14:paraId="473AA53C" w14:textId="77777777" w:rsidR="0000686F" w:rsidRPr="000A66CD" w:rsidRDefault="009B7820" w:rsidP="0000686F">
      <w:pPr>
        <w:pStyle w:val="Heading3"/>
        <w:spacing w:line="120" w:lineRule="exact"/>
        <w:jc w:val="center"/>
        <w:rPr>
          <w:rStyle w:val="IntenseReference1"/>
          <w:lang w:val="en-GB"/>
        </w:rPr>
      </w:pPr>
      <w:r>
        <w:rPr>
          <w:rStyle w:val="IntenseReference1"/>
          <w:smallCaps/>
          <w:spacing w:val="6"/>
          <w:sz w:val="24"/>
          <w:u w:val="none"/>
          <w:lang w:val="en-GB"/>
        </w:rPr>
        <w:pict w14:anchorId="49233805">
          <v:rect id="_x0000_i1025" style="width:216.2pt;height:2pt;flip:y" o:hrpct="429" o:hralign="center" o:hrstd="t" o:hrnoshade="t" o:hr="t" fillcolor="#5a5a5a" stroked="f"/>
        </w:pict>
      </w:r>
    </w:p>
    <w:p w14:paraId="2FE1D380" w14:textId="77777777" w:rsidR="0000686F" w:rsidRPr="000A66CD" w:rsidRDefault="0000686F" w:rsidP="0000686F">
      <w:pPr>
        <w:pStyle w:val="Heading3"/>
        <w:jc w:val="center"/>
        <w:rPr>
          <w:b/>
          <w:color w:val="FF0000"/>
          <w:sz w:val="10"/>
          <w:szCs w:val="10"/>
          <w:lang w:val="en-GB"/>
        </w:rPr>
      </w:pPr>
      <w:r w:rsidRPr="000A66CD">
        <w:rPr>
          <w:rStyle w:val="IntenseReference1"/>
          <w:spacing w:val="6"/>
          <w:lang w:val="en-GB"/>
        </w:rPr>
        <w:t xml:space="preserve"> </w:t>
      </w:r>
    </w:p>
    <w:p w14:paraId="057BB423" w14:textId="77777777" w:rsidR="0000686F" w:rsidRPr="000A66CD" w:rsidRDefault="0000686F" w:rsidP="0000686F">
      <w:pPr>
        <w:spacing w:after="0" w:line="240" w:lineRule="auto"/>
        <w:jc w:val="center"/>
        <w:rPr>
          <w:b/>
          <w:sz w:val="2"/>
          <w:lang w:val="en-GB"/>
        </w:rPr>
      </w:pPr>
    </w:p>
    <w:tbl>
      <w:tblPr>
        <w:tblW w:w="4934" w:type="pct"/>
        <w:tblLook w:val="04A0" w:firstRow="1" w:lastRow="0" w:firstColumn="1" w:lastColumn="0" w:noHBand="0" w:noVBand="1"/>
      </w:tblPr>
      <w:tblGrid>
        <w:gridCol w:w="3425"/>
        <w:gridCol w:w="3196"/>
        <w:gridCol w:w="2994"/>
      </w:tblGrid>
      <w:tr w:rsidR="0000686F" w:rsidRPr="000A66CD" w14:paraId="599B1FD5" w14:textId="77777777" w:rsidTr="008A13C8">
        <w:tc>
          <w:tcPr>
            <w:tcW w:w="1781" w:type="pct"/>
          </w:tcPr>
          <w:p w14:paraId="75BA65FF" w14:textId="77777777" w:rsidR="0000686F" w:rsidRPr="00565E00" w:rsidRDefault="0000686F" w:rsidP="0000686F">
            <w:pPr>
              <w:pStyle w:val="MediumGrid1-Accent21"/>
              <w:numPr>
                <w:ilvl w:val="0"/>
                <w:numId w:val="1"/>
              </w:numPr>
              <w:spacing w:after="0"/>
              <w:ind w:left="270" w:hanging="270"/>
              <w:rPr>
                <w:lang w:val="en-GB"/>
              </w:rPr>
            </w:pPr>
            <w:r w:rsidRPr="00565E00">
              <w:rPr>
                <w:lang w:val="en-GB"/>
              </w:rPr>
              <w:t>Consultative Sales</w:t>
            </w:r>
          </w:p>
          <w:p w14:paraId="0AE7EC30" w14:textId="136DB5C2" w:rsidR="0000686F" w:rsidRPr="00565E00" w:rsidRDefault="00847DF4" w:rsidP="0000686F">
            <w:pPr>
              <w:pStyle w:val="MediumGrid1-Accent21"/>
              <w:numPr>
                <w:ilvl w:val="0"/>
                <w:numId w:val="1"/>
              </w:numPr>
              <w:spacing w:after="0"/>
              <w:ind w:left="270" w:hanging="270"/>
              <w:jc w:val="left"/>
              <w:rPr>
                <w:lang w:val="en-GB"/>
              </w:rPr>
            </w:pPr>
            <w:r w:rsidRPr="00565E00">
              <w:rPr>
                <w:lang w:val="en-GB"/>
              </w:rPr>
              <w:t>Competitive Positioning</w:t>
            </w:r>
          </w:p>
          <w:p w14:paraId="7E5CAD59" w14:textId="76EA359D" w:rsidR="0000686F" w:rsidRPr="00565E00" w:rsidRDefault="00847DF4" w:rsidP="0000686F">
            <w:pPr>
              <w:pStyle w:val="MediumGrid1-Accent21"/>
              <w:numPr>
                <w:ilvl w:val="0"/>
                <w:numId w:val="1"/>
              </w:numPr>
              <w:spacing w:after="0"/>
              <w:ind w:left="270" w:hanging="270"/>
              <w:jc w:val="left"/>
              <w:rPr>
                <w:lang w:val="en-GB"/>
              </w:rPr>
            </w:pPr>
            <w:r w:rsidRPr="00565E00">
              <w:rPr>
                <w:lang w:val="en-GB"/>
              </w:rPr>
              <w:t>Relationship Management</w:t>
            </w:r>
          </w:p>
          <w:p w14:paraId="6B6F4714" w14:textId="77777777" w:rsidR="0000686F" w:rsidRDefault="0000686F" w:rsidP="0000686F">
            <w:pPr>
              <w:pStyle w:val="MediumGrid1-Accent21"/>
              <w:numPr>
                <w:ilvl w:val="0"/>
                <w:numId w:val="1"/>
              </w:numPr>
              <w:spacing w:after="0"/>
              <w:ind w:left="270" w:hanging="270"/>
              <w:jc w:val="left"/>
              <w:rPr>
                <w:lang w:val="en-GB"/>
              </w:rPr>
            </w:pPr>
            <w:r w:rsidRPr="00565E00">
              <w:rPr>
                <w:lang w:val="en-GB"/>
              </w:rPr>
              <w:t>Industry Networking</w:t>
            </w:r>
          </w:p>
          <w:p w14:paraId="677A5951" w14:textId="77777777" w:rsidR="00B80DA7" w:rsidRDefault="00B80DA7" w:rsidP="0000686F">
            <w:pPr>
              <w:pStyle w:val="MediumGrid1-Accent21"/>
              <w:numPr>
                <w:ilvl w:val="0"/>
                <w:numId w:val="1"/>
              </w:numPr>
              <w:spacing w:after="0"/>
              <w:ind w:left="270" w:hanging="270"/>
              <w:jc w:val="left"/>
              <w:rPr>
                <w:lang w:val="en-GB"/>
              </w:rPr>
            </w:pPr>
            <w:r>
              <w:rPr>
                <w:lang w:val="en-GB"/>
              </w:rPr>
              <w:t>Operations Management</w:t>
            </w:r>
          </w:p>
          <w:p w14:paraId="44732D36" w14:textId="5BC167B1" w:rsidR="00043689" w:rsidRPr="00565E00" w:rsidRDefault="00043689" w:rsidP="0000686F">
            <w:pPr>
              <w:pStyle w:val="MediumGrid1-Accent21"/>
              <w:numPr>
                <w:ilvl w:val="0"/>
                <w:numId w:val="1"/>
              </w:numPr>
              <w:spacing w:after="0"/>
              <w:ind w:left="270" w:hanging="270"/>
              <w:jc w:val="left"/>
              <w:rPr>
                <w:lang w:val="en-GB"/>
              </w:rPr>
            </w:pPr>
            <w:r>
              <w:rPr>
                <w:lang w:val="en-GB"/>
              </w:rPr>
              <w:t xml:space="preserve">Mentoring </w:t>
            </w:r>
          </w:p>
        </w:tc>
        <w:tc>
          <w:tcPr>
            <w:tcW w:w="1662" w:type="pct"/>
          </w:tcPr>
          <w:p w14:paraId="119A5074" w14:textId="31EE8600" w:rsidR="0000686F" w:rsidRPr="00565E00" w:rsidRDefault="00847DF4" w:rsidP="0000686F">
            <w:pPr>
              <w:pStyle w:val="MediumGrid1-Accent21"/>
              <w:numPr>
                <w:ilvl w:val="0"/>
                <w:numId w:val="1"/>
              </w:numPr>
              <w:spacing w:after="0"/>
              <w:ind w:left="270" w:hanging="270"/>
              <w:rPr>
                <w:lang w:val="en-GB"/>
              </w:rPr>
            </w:pPr>
            <w:r w:rsidRPr="00565E00">
              <w:rPr>
                <w:lang w:val="en-GB"/>
              </w:rPr>
              <w:t>Strategic Marketing</w:t>
            </w:r>
          </w:p>
          <w:p w14:paraId="680D31D4" w14:textId="05AEF3DB" w:rsidR="0000686F" w:rsidRPr="00565E00" w:rsidRDefault="00847DF4" w:rsidP="0000686F">
            <w:pPr>
              <w:pStyle w:val="MediumGrid1-Accent21"/>
              <w:numPr>
                <w:ilvl w:val="0"/>
                <w:numId w:val="1"/>
              </w:numPr>
              <w:spacing w:after="0"/>
              <w:ind w:left="270" w:hanging="270"/>
              <w:rPr>
                <w:lang w:val="en-GB"/>
              </w:rPr>
            </w:pPr>
            <w:r w:rsidRPr="00565E00">
              <w:rPr>
                <w:lang w:val="en-GB"/>
              </w:rPr>
              <w:t>Cost Reduction</w:t>
            </w:r>
          </w:p>
          <w:p w14:paraId="5D3D7AFD" w14:textId="77777777" w:rsidR="0000686F" w:rsidRPr="00565E00" w:rsidRDefault="0000686F" w:rsidP="0000686F">
            <w:pPr>
              <w:pStyle w:val="MediumGrid1-Accent21"/>
              <w:numPr>
                <w:ilvl w:val="0"/>
                <w:numId w:val="1"/>
              </w:numPr>
              <w:spacing w:after="0"/>
              <w:ind w:left="270" w:hanging="270"/>
              <w:rPr>
                <w:lang w:val="en-GB"/>
              </w:rPr>
            </w:pPr>
            <w:r w:rsidRPr="00565E00">
              <w:rPr>
                <w:lang w:val="en-GB"/>
              </w:rPr>
              <w:t>New Business Development</w:t>
            </w:r>
          </w:p>
          <w:p w14:paraId="3C678BE9" w14:textId="77777777" w:rsidR="0000686F" w:rsidRDefault="00565E00" w:rsidP="0000686F">
            <w:pPr>
              <w:pStyle w:val="MediumGrid1-Accent21"/>
              <w:numPr>
                <w:ilvl w:val="0"/>
                <w:numId w:val="1"/>
              </w:numPr>
              <w:spacing w:after="0"/>
              <w:ind w:left="270" w:hanging="270"/>
              <w:rPr>
                <w:lang w:val="en-GB"/>
              </w:rPr>
            </w:pPr>
            <w:r w:rsidRPr="00565E00">
              <w:rPr>
                <w:lang w:val="en-GB"/>
              </w:rPr>
              <w:t>Opportunity Identification</w:t>
            </w:r>
          </w:p>
          <w:p w14:paraId="05C81280" w14:textId="77777777" w:rsidR="00B80DA7" w:rsidRDefault="00B80DA7" w:rsidP="0000686F">
            <w:pPr>
              <w:pStyle w:val="MediumGrid1-Accent21"/>
              <w:numPr>
                <w:ilvl w:val="0"/>
                <w:numId w:val="1"/>
              </w:numPr>
              <w:spacing w:after="0"/>
              <w:ind w:left="270" w:hanging="270"/>
              <w:rPr>
                <w:lang w:val="en-GB"/>
              </w:rPr>
            </w:pPr>
            <w:r>
              <w:rPr>
                <w:lang w:val="en-GB"/>
              </w:rPr>
              <w:t xml:space="preserve">Quality Assurance </w:t>
            </w:r>
          </w:p>
          <w:p w14:paraId="1AA4281C" w14:textId="25B3E764" w:rsidR="00043689" w:rsidRPr="00565E00" w:rsidRDefault="00043689" w:rsidP="0000686F">
            <w:pPr>
              <w:pStyle w:val="MediumGrid1-Accent21"/>
              <w:numPr>
                <w:ilvl w:val="0"/>
                <w:numId w:val="1"/>
              </w:numPr>
              <w:spacing w:after="0"/>
              <w:ind w:left="270" w:hanging="270"/>
              <w:rPr>
                <w:lang w:val="en-GB"/>
              </w:rPr>
            </w:pPr>
            <w:r>
              <w:rPr>
                <w:lang w:val="en-GB"/>
              </w:rPr>
              <w:t xml:space="preserve">Process Mapping </w:t>
            </w:r>
          </w:p>
        </w:tc>
        <w:tc>
          <w:tcPr>
            <w:tcW w:w="1557" w:type="pct"/>
          </w:tcPr>
          <w:p w14:paraId="26A378BD" w14:textId="28EA2572" w:rsidR="0000686F" w:rsidRPr="00565E00" w:rsidRDefault="00847DF4" w:rsidP="0000686F">
            <w:pPr>
              <w:pStyle w:val="MediumGrid1-Accent21"/>
              <w:numPr>
                <w:ilvl w:val="0"/>
                <w:numId w:val="1"/>
              </w:numPr>
              <w:spacing w:after="0"/>
              <w:ind w:left="270" w:right="443" w:hanging="270"/>
              <w:rPr>
                <w:lang w:val="en-GB"/>
              </w:rPr>
            </w:pPr>
            <w:r w:rsidRPr="00565E00">
              <w:rPr>
                <w:lang w:val="en-GB"/>
              </w:rPr>
              <w:t>Staff Training</w:t>
            </w:r>
          </w:p>
          <w:p w14:paraId="685BB7D6" w14:textId="77777777" w:rsidR="0000686F" w:rsidRPr="00565E00" w:rsidRDefault="0000686F" w:rsidP="0000686F">
            <w:pPr>
              <w:pStyle w:val="MediumGrid1-Accent21"/>
              <w:numPr>
                <w:ilvl w:val="0"/>
                <w:numId w:val="1"/>
              </w:numPr>
              <w:spacing w:after="0"/>
              <w:ind w:left="270" w:right="443" w:hanging="270"/>
              <w:rPr>
                <w:lang w:val="en-GB"/>
              </w:rPr>
            </w:pPr>
            <w:r w:rsidRPr="00565E00">
              <w:rPr>
                <w:lang w:val="en-GB"/>
              </w:rPr>
              <w:t>Tactful Closer</w:t>
            </w:r>
          </w:p>
          <w:p w14:paraId="21A86A08" w14:textId="7BE6B14B" w:rsidR="0000686F" w:rsidRPr="00565E00" w:rsidRDefault="00565E00" w:rsidP="0000686F">
            <w:pPr>
              <w:pStyle w:val="MediumGrid1-Accent21"/>
              <w:numPr>
                <w:ilvl w:val="0"/>
                <w:numId w:val="1"/>
              </w:numPr>
              <w:spacing w:after="0"/>
              <w:ind w:left="270" w:right="443" w:hanging="270"/>
              <w:rPr>
                <w:lang w:val="en-GB"/>
              </w:rPr>
            </w:pPr>
            <w:r w:rsidRPr="00565E00">
              <w:rPr>
                <w:lang w:val="en-GB"/>
              </w:rPr>
              <w:t>Team Leadership</w:t>
            </w:r>
          </w:p>
          <w:p w14:paraId="2010B7CA" w14:textId="77777777" w:rsidR="0000686F" w:rsidRDefault="0000686F" w:rsidP="0000686F">
            <w:pPr>
              <w:pStyle w:val="MediumGrid1-Accent21"/>
              <w:numPr>
                <w:ilvl w:val="0"/>
                <w:numId w:val="1"/>
              </w:numPr>
              <w:spacing w:after="0"/>
              <w:ind w:left="270" w:right="443" w:hanging="270"/>
              <w:rPr>
                <w:lang w:val="en-GB"/>
              </w:rPr>
            </w:pPr>
            <w:r w:rsidRPr="00565E00">
              <w:rPr>
                <w:lang w:val="en-GB"/>
              </w:rPr>
              <w:t>Cold-Calling Proficiency</w:t>
            </w:r>
          </w:p>
          <w:p w14:paraId="5FE0CABC" w14:textId="77777777" w:rsidR="00B80DA7" w:rsidRDefault="00B80DA7" w:rsidP="0000686F">
            <w:pPr>
              <w:pStyle w:val="MediumGrid1-Accent21"/>
              <w:numPr>
                <w:ilvl w:val="0"/>
                <w:numId w:val="1"/>
              </w:numPr>
              <w:spacing w:after="0"/>
              <w:ind w:left="270" w:right="443" w:hanging="270"/>
              <w:rPr>
                <w:lang w:val="en-GB"/>
              </w:rPr>
            </w:pPr>
            <w:r>
              <w:rPr>
                <w:lang w:val="en-GB"/>
              </w:rPr>
              <w:t>Customer Satisfaction</w:t>
            </w:r>
            <w:r w:rsidR="001A5FD8">
              <w:rPr>
                <w:lang w:val="en-GB"/>
              </w:rPr>
              <w:t xml:space="preserve"> </w:t>
            </w:r>
          </w:p>
          <w:p w14:paraId="54F86DDA" w14:textId="4DCE7E17" w:rsidR="00043689" w:rsidRPr="00565E00" w:rsidRDefault="00043689" w:rsidP="0000686F">
            <w:pPr>
              <w:pStyle w:val="MediumGrid1-Accent21"/>
              <w:numPr>
                <w:ilvl w:val="0"/>
                <w:numId w:val="1"/>
              </w:numPr>
              <w:spacing w:after="0"/>
              <w:ind w:left="270" w:right="443" w:hanging="270"/>
              <w:rPr>
                <w:lang w:val="en-GB"/>
              </w:rPr>
            </w:pPr>
            <w:r>
              <w:rPr>
                <w:lang w:val="en-GB"/>
              </w:rPr>
              <w:t xml:space="preserve">Corp Account Mngt </w:t>
            </w:r>
          </w:p>
        </w:tc>
      </w:tr>
    </w:tbl>
    <w:p w14:paraId="2F210DD7" w14:textId="77777777" w:rsidR="0000686F" w:rsidRPr="000A66CD" w:rsidRDefault="0000686F" w:rsidP="0000686F">
      <w:pPr>
        <w:pBdr>
          <w:bottom w:val="single" w:sz="18" w:space="1" w:color="7F7F7F"/>
        </w:pBdr>
        <w:spacing w:after="0" w:line="120" w:lineRule="auto"/>
        <w:rPr>
          <w:color w:val="FF0000"/>
          <w:sz w:val="10"/>
          <w:szCs w:val="10"/>
          <w:lang w:val="en-GB"/>
        </w:rPr>
      </w:pPr>
    </w:p>
    <w:p w14:paraId="221CB451" w14:textId="77777777" w:rsidR="0000686F" w:rsidRPr="000A66CD" w:rsidRDefault="0000686F" w:rsidP="0000686F">
      <w:pPr>
        <w:spacing w:after="0" w:line="60" w:lineRule="auto"/>
        <w:jc w:val="center"/>
        <w:rPr>
          <w:b/>
          <w:color w:val="FF0000"/>
          <w:lang w:val="en-GB"/>
        </w:rPr>
      </w:pPr>
    </w:p>
    <w:p w14:paraId="423E5EA4" w14:textId="77777777" w:rsidR="0000686F" w:rsidRPr="000A66CD" w:rsidRDefault="0000686F" w:rsidP="0000686F">
      <w:pPr>
        <w:pStyle w:val="Heading3"/>
        <w:spacing w:before="240" w:line="160" w:lineRule="exact"/>
        <w:jc w:val="center"/>
        <w:rPr>
          <w:rStyle w:val="IntenseReference1"/>
          <w:smallCaps/>
          <w:lang w:val="en-GB" w:bidi="en-US"/>
        </w:rPr>
      </w:pPr>
      <w:r w:rsidRPr="000A66CD">
        <w:rPr>
          <w:rStyle w:val="IntenseReference1"/>
          <w:spacing w:val="6"/>
          <w:u w:val="none"/>
          <w:lang w:val="en-GB"/>
        </w:rPr>
        <w:t>Key Skills Assessment</w:t>
      </w:r>
      <w:r w:rsidR="009B7820">
        <w:rPr>
          <w:rStyle w:val="IntenseReference1"/>
          <w:smallCaps/>
          <w:spacing w:val="6"/>
          <w:sz w:val="24"/>
          <w:u w:val="none"/>
          <w:lang w:val="en-GB"/>
        </w:rPr>
        <w:pict w14:anchorId="6728F22E">
          <v:rect id="_x0000_i1026" style="width:216.2pt;height:2pt;flip:y" o:hrpct="429" o:hralign="center" o:hrstd="t" o:hrnoshade="t" o:hr="t" fillcolor="#5a5a5a" stroked="f"/>
        </w:pict>
      </w:r>
    </w:p>
    <w:p w14:paraId="6DC1A3E6" w14:textId="77777777" w:rsidR="0000686F" w:rsidRPr="000A66CD" w:rsidRDefault="0000686F" w:rsidP="0000686F">
      <w:pPr>
        <w:spacing w:after="0" w:line="180" w:lineRule="auto"/>
        <w:rPr>
          <w:rStyle w:val="IntenseReference1"/>
          <w:b w:val="0"/>
          <w:bCs w:val="0"/>
          <w:u w:val="none"/>
          <w:lang w:val="en-GB" w:bidi="ar-SA"/>
        </w:rPr>
      </w:pPr>
    </w:p>
    <w:p w14:paraId="6FE80AE5" w14:textId="77777777" w:rsidR="00847B74" w:rsidRDefault="009A2F5B" w:rsidP="00847B74">
      <w:pPr>
        <w:spacing w:after="120" w:line="240" w:lineRule="auto"/>
        <w:rPr>
          <w:lang w:val="en-GB"/>
        </w:rPr>
      </w:pPr>
      <w:r>
        <w:rPr>
          <w:rStyle w:val="IntenseReference1"/>
          <w:u w:val="none"/>
          <w:lang w:val="en-GB"/>
        </w:rPr>
        <w:t xml:space="preserve">Customer Excellence – </w:t>
      </w:r>
      <w:r w:rsidR="00847B74">
        <w:rPr>
          <w:lang w:val="en-GB"/>
        </w:rPr>
        <w:t>Deliver intuitive, high-touch customer care to increase business retention and revenue growth.</w:t>
      </w:r>
      <w:r w:rsidR="00847B74" w:rsidRPr="00565E00">
        <w:rPr>
          <w:lang w:val="en-GB"/>
        </w:rPr>
        <w:t xml:space="preserve"> </w:t>
      </w:r>
    </w:p>
    <w:p w14:paraId="4FC43B48" w14:textId="7A9CA94F" w:rsidR="00043689" w:rsidRPr="00565E00" w:rsidRDefault="00043689" w:rsidP="00847B74">
      <w:pPr>
        <w:spacing w:after="120" w:line="240" w:lineRule="auto"/>
        <w:rPr>
          <w:lang w:val="en-GB"/>
        </w:rPr>
      </w:pPr>
      <w:r w:rsidRPr="00565E00">
        <w:rPr>
          <w:rStyle w:val="IntenseReference1"/>
          <w:u w:val="none"/>
          <w:lang w:val="en-GB"/>
        </w:rPr>
        <w:t>Strategic Marketing Outreach</w:t>
      </w:r>
      <w:r w:rsidRPr="00565E00">
        <w:rPr>
          <w:b/>
          <w:lang w:val="en-GB"/>
        </w:rPr>
        <w:t xml:space="preserve"> </w:t>
      </w:r>
      <w:r w:rsidRPr="00565E00">
        <w:rPr>
          <w:lang w:val="en-GB"/>
        </w:rPr>
        <w:t xml:space="preserve">– Develop and implement strategic and tactical sales and marketing avenues to aggressively develop major accounts. </w:t>
      </w:r>
    </w:p>
    <w:p w14:paraId="44FF4AFB" w14:textId="0ED3D6E7" w:rsidR="0000686F" w:rsidRPr="000A66CD" w:rsidRDefault="00565E00" w:rsidP="00847B74">
      <w:pPr>
        <w:spacing w:after="120" w:line="240" w:lineRule="auto"/>
        <w:rPr>
          <w:lang w:val="en-GB"/>
        </w:rPr>
      </w:pPr>
      <w:r w:rsidRPr="00565E00">
        <w:rPr>
          <w:rStyle w:val="IntenseReference1"/>
          <w:u w:val="none"/>
          <w:lang w:val="en-GB"/>
        </w:rPr>
        <w:t>Team</w:t>
      </w:r>
      <w:r w:rsidR="0000686F" w:rsidRPr="00565E00">
        <w:rPr>
          <w:rStyle w:val="IntenseReference1"/>
          <w:u w:val="none"/>
          <w:lang w:val="en-GB"/>
        </w:rPr>
        <w:t xml:space="preserve"> Management</w:t>
      </w:r>
      <w:r w:rsidR="0000686F" w:rsidRPr="00565E00">
        <w:rPr>
          <w:lang w:val="en-GB"/>
        </w:rPr>
        <w:t xml:space="preserve"> – Committed to quarterbacking internal teams through the exchange of knowledge, experience, and goal sharing to optimize strategies and drive sales.</w:t>
      </w:r>
    </w:p>
    <w:p w14:paraId="10EC610B" w14:textId="77777777" w:rsidR="0000686F" w:rsidRPr="000A66CD" w:rsidRDefault="0000686F" w:rsidP="0000686F">
      <w:pPr>
        <w:pBdr>
          <w:bottom w:val="single" w:sz="18" w:space="1" w:color="7F7F7F"/>
        </w:pBdr>
        <w:spacing w:after="0" w:line="240" w:lineRule="auto"/>
        <w:rPr>
          <w:color w:val="FF0000"/>
          <w:sz w:val="10"/>
          <w:szCs w:val="10"/>
          <w:lang w:val="en-GB"/>
        </w:rPr>
      </w:pPr>
    </w:p>
    <w:p w14:paraId="57539F03" w14:textId="77777777" w:rsidR="0000686F" w:rsidRPr="000A66CD" w:rsidRDefault="0000686F" w:rsidP="0000686F">
      <w:pPr>
        <w:spacing w:after="0" w:line="240" w:lineRule="auto"/>
        <w:jc w:val="center"/>
        <w:rPr>
          <w:b/>
          <w:color w:val="FF0000"/>
          <w:lang w:val="en-GB"/>
        </w:rPr>
      </w:pPr>
    </w:p>
    <w:p w14:paraId="3E0822E3" w14:textId="77777777" w:rsidR="0000686F" w:rsidRPr="000A66CD" w:rsidRDefault="0000686F" w:rsidP="0000686F">
      <w:pPr>
        <w:pStyle w:val="Heading3"/>
        <w:spacing w:line="240" w:lineRule="auto"/>
        <w:jc w:val="center"/>
        <w:rPr>
          <w:rStyle w:val="IntenseReference1"/>
          <w:smallCaps/>
          <w:u w:val="none"/>
          <w:lang w:val="en-GB" w:bidi="en-US"/>
        </w:rPr>
      </w:pPr>
      <w:r w:rsidRPr="000A66CD">
        <w:rPr>
          <w:rStyle w:val="IntenseReference1"/>
          <w:spacing w:val="6"/>
          <w:u w:val="none"/>
          <w:lang w:val="en-GB"/>
        </w:rPr>
        <w:t>Professional Experience</w:t>
      </w:r>
    </w:p>
    <w:p w14:paraId="14C0E4FC" w14:textId="77777777" w:rsidR="00B80DA7" w:rsidRDefault="009B7820" w:rsidP="0000686F">
      <w:pPr>
        <w:pStyle w:val="Heading3"/>
        <w:spacing w:line="140" w:lineRule="exact"/>
        <w:jc w:val="center"/>
        <w:rPr>
          <w:rStyle w:val="IntenseReference1"/>
          <w:smallCaps/>
          <w:spacing w:val="6"/>
          <w:sz w:val="24"/>
          <w:u w:val="none"/>
          <w:lang w:val="en-GB"/>
        </w:rPr>
      </w:pPr>
      <w:r>
        <w:rPr>
          <w:rStyle w:val="IntenseReference1"/>
          <w:smallCaps/>
          <w:spacing w:val="6"/>
          <w:sz w:val="24"/>
          <w:u w:val="none"/>
          <w:lang w:val="en-GB"/>
        </w:rPr>
        <w:pict w14:anchorId="28DFAACD">
          <v:rect id="_x0000_i1027" style="width:216.2pt;height:2pt;flip:y" o:hrpct="429" o:hralign="center" o:hrstd="t" o:hrnoshade="t" o:hr="t" fillcolor="#5a5a5a" stroked="f"/>
        </w:pict>
      </w:r>
    </w:p>
    <w:p w14:paraId="592F2E6A" w14:textId="0E8EBBA2" w:rsidR="0000686F" w:rsidRDefault="0000686F" w:rsidP="00B80DA7">
      <w:pPr>
        <w:rPr>
          <w:rStyle w:val="IntenseReference1"/>
          <w:u w:val="none"/>
          <w:lang w:val="en-GB"/>
        </w:rPr>
      </w:pPr>
    </w:p>
    <w:p w14:paraId="02146B15" w14:textId="77777777" w:rsidR="0000686F" w:rsidRPr="000A66CD" w:rsidRDefault="0000686F" w:rsidP="0000686F">
      <w:pPr>
        <w:tabs>
          <w:tab w:val="right" w:pos="10080"/>
        </w:tabs>
        <w:spacing w:after="0" w:line="120" w:lineRule="auto"/>
        <w:rPr>
          <w:rStyle w:val="IntenseReference1"/>
          <w:b w:val="0"/>
          <w:bCs w:val="0"/>
          <w:sz w:val="21"/>
          <w:szCs w:val="21"/>
          <w:u w:val="none"/>
          <w:lang w:val="en-GB" w:bidi="ar-SA"/>
        </w:rPr>
      </w:pPr>
    </w:p>
    <w:p w14:paraId="645CBE8C" w14:textId="781E6425" w:rsidR="0000686F" w:rsidRPr="00B80DA7" w:rsidRDefault="00C439AE" w:rsidP="008A13C8">
      <w:pPr>
        <w:tabs>
          <w:tab w:val="right" w:pos="9720"/>
        </w:tabs>
        <w:spacing w:after="0" w:line="240" w:lineRule="auto"/>
        <w:jc w:val="left"/>
        <w:rPr>
          <w:rStyle w:val="IntenseReference1"/>
          <w:sz w:val="21"/>
          <w:szCs w:val="21"/>
          <w:u w:val="none"/>
          <w:lang w:val="en-GB"/>
        </w:rPr>
      </w:pPr>
      <w:r>
        <w:rPr>
          <w:rStyle w:val="IntenseReference1"/>
          <w:sz w:val="21"/>
          <w:szCs w:val="21"/>
          <w:u w:val="none"/>
          <w:lang w:val="en-GB"/>
        </w:rPr>
        <w:t>TRAVELOCITY (Now ZUJI/ Webjet)</w:t>
      </w:r>
      <w:r w:rsidR="0000686F" w:rsidRPr="000A66CD">
        <w:rPr>
          <w:rStyle w:val="IntenseReference1"/>
          <w:sz w:val="21"/>
          <w:szCs w:val="21"/>
          <w:u w:val="none"/>
          <w:lang w:val="en-GB"/>
        </w:rPr>
        <w:t xml:space="preserve">, </w:t>
      </w:r>
      <w:r w:rsidR="00B80DA7" w:rsidRPr="0055610E">
        <w:rPr>
          <w:rStyle w:val="IntenseReference1"/>
          <w:b w:val="0"/>
          <w:bCs w:val="0"/>
          <w:sz w:val="21"/>
          <w:szCs w:val="21"/>
          <w:u w:val="none"/>
          <w:lang w:val="en-GB"/>
        </w:rPr>
        <w:t>238A Thomson Road, #12-06/07 Novena Square, Office Tower A, Velocity@Novena, Singapore 30768</w:t>
      </w:r>
      <w:r w:rsidR="0000686F" w:rsidRPr="000A66CD">
        <w:rPr>
          <w:rStyle w:val="IntenseReference1"/>
          <w:sz w:val="21"/>
          <w:szCs w:val="21"/>
          <w:u w:val="none"/>
          <w:lang w:val="en-GB"/>
        </w:rPr>
        <w:t xml:space="preserve"> </w:t>
      </w:r>
      <w:r w:rsidR="0000686F" w:rsidRPr="000A66CD">
        <w:rPr>
          <w:rStyle w:val="IntenseReference1"/>
          <w:sz w:val="21"/>
          <w:szCs w:val="21"/>
          <w:u w:val="none"/>
          <w:lang w:val="en-GB"/>
        </w:rPr>
        <w:tab/>
      </w:r>
      <w:r>
        <w:rPr>
          <w:sz w:val="21"/>
          <w:szCs w:val="21"/>
          <w:lang w:val="en-GB"/>
        </w:rPr>
        <w:t>2011</w:t>
      </w:r>
      <w:r w:rsidR="00847B74">
        <w:rPr>
          <w:sz w:val="21"/>
          <w:szCs w:val="21"/>
          <w:lang w:val="en-GB"/>
        </w:rPr>
        <w:t xml:space="preserve"> – </w:t>
      </w:r>
      <w:r w:rsidR="00B80DA7" w:rsidRPr="00B80DA7">
        <w:rPr>
          <w:rStyle w:val="IntenseReference1"/>
          <w:b w:val="0"/>
          <w:bCs w:val="0"/>
          <w:sz w:val="21"/>
          <w:szCs w:val="21"/>
          <w:u w:val="none"/>
          <w:lang w:val="en-GB"/>
        </w:rPr>
        <w:t>2016</w:t>
      </w:r>
    </w:p>
    <w:p w14:paraId="5506EA5C" w14:textId="77777777" w:rsidR="0000686F" w:rsidRPr="000A66CD" w:rsidRDefault="00C439AE" w:rsidP="0000686F">
      <w:pPr>
        <w:spacing w:after="0" w:line="240" w:lineRule="auto"/>
        <w:jc w:val="left"/>
        <w:rPr>
          <w:sz w:val="21"/>
          <w:szCs w:val="21"/>
          <w:lang w:val="en-GB"/>
        </w:rPr>
      </w:pPr>
      <w:r>
        <w:rPr>
          <w:rStyle w:val="IntenseReference1"/>
          <w:sz w:val="21"/>
          <w:szCs w:val="21"/>
          <w:u w:val="none"/>
          <w:lang w:val="en-GB"/>
        </w:rPr>
        <w:t>Customer Operations Manager</w:t>
      </w:r>
    </w:p>
    <w:p w14:paraId="0559B2AD" w14:textId="45A1E715" w:rsidR="0000686F" w:rsidRDefault="00882564" w:rsidP="0000686F">
      <w:pPr>
        <w:numPr>
          <w:ilvl w:val="0"/>
          <w:numId w:val="3"/>
        </w:numPr>
        <w:spacing w:after="0" w:line="240" w:lineRule="auto"/>
        <w:ind w:left="360"/>
        <w:rPr>
          <w:lang w:val="en-GB"/>
        </w:rPr>
      </w:pPr>
      <w:r>
        <w:rPr>
          <w:lang w:val="en-GB"/>
        </w:rPr>
        <w:t>Dro</w:t>
      </w:r>
      <w:r w:rsidR="00DD192A" w:rsidRPr="004310EC">
        <w:rPr>
          <w:lang w:val="en-GB"/>
        </w:rPr>
        <w:t xml:space="preserve">ve the creation, coordination, pull-through, and maximization of offline sales </w:t>
      </w:r>
      <w:r w:rsidR="0097214F">
        <w:rPr>
          <w:lang w:val="en-GB"/>
        </w:rPr>
        <w:t>opportunities</w:t>
      </w:r>
      <w:r w:rsidR="00DD192A" w:rsidRPr="004310EC">
        <w:rPr>
          <w:lang w:val="en-GB"/>
        </w:rPr>
        <w:t>, overseeing a t</w:t>
      </w:r>
      <w:r w:rsidR="004310EC" w:rsidRPr="004310EC">
        <w:rPr>
          <w:lang w:val="en-GB"/>
        </w:rPr>
        <w:t xml:space="preserve">eam of </w:t>
      </w:r>
      <w:r w:rsidR="007F0E43" w:rsidRPr="00B80DA7">
        <w:rPr>
          <w:lang w:val="en-GB"/>
        </w:rPr>
        <w:t>100</w:t>
      </w:r>
      <w:r w:rsidR="004310EC" w:rsidRPr="004310EC">
        <w:rPr>
          <w:lang w:val="en-GB"/>
        </w:rPr>
        <w:t xml:space="preserve"> across </w:t>
      </w:r>
      <w:r w:rsidR="007F0E43" w:rsidRPr="00B80DA7">
        <w:rPr>
          <w:lang w:val="en-GB"/>
        </w:rPr>
        <w:t xml:space="preserve">3 </w:t>
      </w:r>
      <w:r w:rsidR="004310EC" w:rsidRPr="00B80DA7">
        <w:rPr>
          <w:lang w:val="en-GB"/>
        </w:rPr>
        <w:t>call</w:t>
      </w:r>
      <w:r w:rsidR="004310EC" w:rsidRPr="004310EC">
        <w:rPr>
          <w:lang w:val="en-GB"/>
        </w:rPr>
        <w:t xml:space="preserve"> centres</w:t>
      </w:r>
      <w:r w:rsidR="009F68A9">
        <w:rPr>
          <w:lang w:val="en-GB"/>
        </w:rPr>
        <w:t xml:space="preserve"> across the Asian Pacific</w:t>
      </w:r>
      <w:r w:rsidR="0097214F">
        <w:rPr>
          <w:lang w:val="en-GB"/>
        </w:rPr>
        <w:t xml:space="preserve"> to deliver profitability within six months</w:t>
      </w:r>
      <w:r w:rsidR="004310EC" w:rsidRPr="004310EC">
        <w:rPr>
          <w:lang w:val="en-GB"/>
        </w:rPr>
        <w:t xml:space="preserve">. </w:t>
      </w:r>
      <w:r w:rsidR="0000686F" w:rsidRPr="004310EC">
        <w:rPr>
          <w:lang w:val="en-GB"/>
        </w:rPr>
        <w:t xml:space="preserve"> </w:t>
      </w:r>
    </w:p>
    <w:p w14:paraId="711F2F45" w14:textId="043EE8AD" w:rsidR="009F68A9" w:rsidRDefault="009F68A9" w:rsidP="0000686F">
      <w:pPr>
        <w:numPr>
          <w:ilvl w:val="0"/>
          <w:numId w:val="3"/>
        </w:numPr>
        <w:spacing w:after="0" w:line="240" w:lineRule="auto"/>
        <w:ind w:left="360"/>
        <w:rPr>
          <w:lang w:val="en-GB"/>
        </w:rPr>
      </w:pPr>
      <w:r>
        <w:rPr>
          <w:lang w:val="en-GB"/>
        </w:rPr>
        <w:t>Execute</w:t>
      </w:r>
      <w:r w:rsidR="001C637B">
        <w:rPr>
          <w:lang w:val="en-GB"/>
        </w:rPr>
        <w:t>d</w:t>
      </w:r>
      <w:r>
        <w:rPr>
          <w:lang w:val="en-GB"/>
        </w:rPr>
        <w:t xml:space="preserve"> customer service strategies and ensure</w:t>
      </w:r>
      <w:r w:rsidR="001C637B">
        <w:rPr>
          <w:lang w:val="en-GB"/>
        </w:rPr>
        <w:t>d</w:t>
      </w:r>
      <w:r>
        <w:rPr>
          <w:lang w:val="en-GB"/>
        </w:rPr>
        <w:t xml:space="preserve"> quality controls for sales and service to achieve service level agreement measures (SLAs) and key performance indicators (KPIs).</w:t>
      </w:r>
    </w:p>
    <w:p w14:paraId="22D0C94B" w14:textId="372933C8" w:rsidR="009F68A9" w:rsidRDefault="001C637B" w:rsidP="0000686F">
      <w:pPr>
        <w:numPr>
          <w:ilvl w:val="0"/>
          <w:numId w:val="3"/>
        </w:numPr>
        <w:spacing w:after="0" w:line="240" w:lineRule="auto"/>
        <w:ind w:left="360"/>
        <w:rPr>
          <w:lang w:val="en-GB"/>
        </w:rPr>
      </w:pPr>
      <w:r>
        <w:rPr>
          <w:lang w:val="en-GB"/>
        </w:rPr>
        <w:t>Owned</w:t>
      </w:r>
      <w:r w:rsidR="009F68A9">
        <w:rPr>
          <w:lang w:val="en-GB"/>
        </w:rPr>
        <w:t xml:space="preserve"> the LiveChat sales plan, providing high-touch online customer outreach</w:t>
      </w:r>
      <w:r w:rsidR="000A0FA0">
        <w:rPr>
          <w:lang w:val="en-GB"/>
        </w:rPr>
        <w:t xml:space="preserve"> and attaining revenue growth within three months of implementation</w:t>
      </w:r>
      <w:r w:rsidR="009F68A9">
        <w:rPr>
          <w:lang w:val="en-GB"/>
        </w:rPr>
        <w:t xml:space="preserve">. </w:t>
      </w:r>
      <w:r>
        <w:rPr>
          <w:lang w:val="en-GB"/>
        </w:rPr>
        <w:t>Achieved $2million of incremental revenue within 6 months.</w:t>
      </w:r>
    </w:p>
    <w:p w14:paraId="0E485B2E" w14:textId="42B4506E" w:rsidR="000A0FA0" w:rsidRDefault="000A0FA0" w:rsidP="0000686F">
      <w:pPr>
        <w:numPr>
          <w:ilvl w:val="0"/>
          <w:numId w:val="3"/>
        </w:numPr>
        <w:spacing w:after="0" w:line="240" w:lineRule="auto"/>
        <w:ind w:left="360"/>
        <w:rPr>
          <w:lang w:val="en-GB"/>
        </w:rPr>
      </w:pPr>
      <w:r>
        <w:rPr>
          <w:lang w:val="en-GB"/>
        </w:rPr>
        <w:t>Field</w:t>
      </w:r>
      <w:r w:rsidR="001C637B">
        <w:rPr>
          <w:lang w:val="en-GB"/>
        </w:rPr>
        <w:t>ed</w:t>
      </w:r>
      <w:r>
        <w:rPr>
          <w:lang w:val="en-GB"/>
        </w:rPr>
        <w:t xml:space="preserve"> diverse customer concerns and complaints, providing efficient and effective resolutions. </w:t>
      </w:r>
    </w:p>
    <w:p w14:paraId="08DEB47D" w14:textId="1A7E5E76" w:rsidR="000A0FA0" w:rsidRDefault="000A0FA0" w:rsidP="0000686F">
      <w:pPr>
        <w:numPr>
          <w:ilvl w:val="0"/>
          <w:numId w:val="3"/>
        </w:numPr>
        <w:spacing w:after="0" w:line="240" w:lineRule="auto"/>
        <w:ind w:left="360"/>
        <w:rPr>
          <w:lang w:val="en-GB"/>
        </w:rPr>
      </w:pPr>
      <w:r>
        <w:rPr>
          <w:lang w:val="en-GB"/>
        </w:rPr>
        <w:t>Manage</w:t>
      </w:r>
      <w:r w:rsidR="001C637B">
        <w:rPr>
          <w:lang w:val="en-GB"/>
        </w:rPr>
        <w:t>d</w:t>
      </w:r>
      <w:r>
        <w:rPr>
          <w:lang w:val="en-GB"/>
        </w:rPr>
        <w:t xml:space="preserve"> vendor relations and performance to secure best value available in region. </w:t>
      </w:r>
    </w:p>
    <w:p w14:paraId="5D2855DC" w14:textId="5AEDACCE" w:rsidR="004310EC" w:rsidRDefault="004310EC" w:rsidP="0000686F">
      <w:pPr>
        <w:numPr>
          <w:ilvl w:val="0"/>
          <w:numId w:val="3"/>
        </w:numPr>
        <w:spacing w:after="0" w:line="240" w:lineRule="auto"/>
        <w:ind w:left="360"/>
        <w:rPr>
          <w:lang w:val="en-GB"/>
        </w:rPr>
      </w:pPr>
      <w:r>
        <w:rPr>
          <w:lang w:val="en-GB"/>
        </w:rPr>
        <w:t>Develop</w:t>
      </w:r>
      <w:r w:rsidR="001C637B">
        <w:rPr>
          <w:lang w:val="en-GB"/>
        </w:rPr>
        <w:t>ed</w:t>
      </w:r>
      <w:r>
        <w:rPr>
          <w:lang w:val="en-GB"/>
        </w:rPr>
        <w:t>, implement</w:t>
      </w:r>
      <w:r w:rsidR="001C637B">
        <w:rPr>
          <w:lang w:val="en-GB"/>
        </w:rPr>
        <w:t>ed</w:t>
      </w:r>
      <w:r>
        <w:rPr>
          <w:lang w:val="en-GB"/>
        </w:rPr>
        <w:t>, and manage</w:t>
      </w:r>
      <w:r w:rsidR="001C637B">
        <w:rPr>
          <w:lang w:val="en-GB"/>
        </w:rPr>
        <w:t>d</w:t>
      </w:r>
      <w:r>
        <w:rPr>
          <w:lang w:val="en-GB"/>
        </w:rPr>
        <w:t xml:space="preserve"> short and long-term operational plans, ensuring achievement of P&amp;L targets in liaison with senior management. </w:t>
      </w:r>
    </w:p>
    <w:p w14:paraId="657D02FE" w14:textId="2C998CDA" w:rsidR="004714F0" w:rsidRDefault="004714F0" w:rsidP="0000686F">
      <w:pPr>
        <w:numPr>
          <w:ilvl w:val="0"/>
          <w:numId w:val="3"/>
        </w:numPr>
        <w:spacing w:after="0" w:line="240" w:lineRule="auto"/>
        <w:ind w:left="360"/>
        <w:rPr>
          <w:lang w:val="en-GB"/>
        </w:rPr>
      </w:pPr>
      <w:r>
        <w:rPr>
          <w:lang w:val="en-GB"/>
        </w:rPr>
        <w:t>Increase the T</w:t>
      </w:r>
      <w:r w:rsidR="001C637B">
        <w:rPr>
          <w:lang w:val="en-GB"/>
        </w:rPr>
        <w:t xml:space="preserve">otal Transactional Value </w:t>
      </w:r>
      <w:r w:rsidR="007F0E43">
        <w:rPr>
          <w:lang w:val="en-GB"/>
        </w:rPr>
        <w:t>(TT</w:t>
      </w:r>
      <w:r>
        <w:rPr>
          <w:lang w:val="en-GB"/>
        </w:rPr>
        <w:t>V) of offline sales to $</w:t>
      </w:r>
      <w:r w:rsidR="007F0E43" w:rsidRPr="00B80DA7">
        <w:rPr>
          <w:lang w:val="en-GB"/>
        </w:rPr>
        <w:t>3Million/month</w:t>
      </w:r>
      <w:r w:rsidRPr="00B80DA7">
        <w:rPr>
          <w:lang w:val="en-GB"/>
        </w:rPr>
        <w:t xml:space="preserve"> wit</w:t>
      </w:r>
      <w:r>
        <w:rPr>
          <w:lang w:val="en-GB"/>
        </w:rPr>
        <w:t>hin the first year.</w:t>
      </w:r>
    </w:p>
    <w:p w14:paraId="254CB4B4" w14:textId="19BD4A69" w:rsidR="004714F0" w:rsidRDefault="004714F0" w:rsidP="0000686F">
      <w:pPr>
        <w:numPr>
          <w:ilvl w:val="0"/>
          <w:numId w:val="3"/>
        </w:numPr>
        <w:spacing w:after="0" w:line="240" w:lineRule="auto"/>
        <w:ind w:left="360"/>
        <w:rPr>
          <w:lang w:val="en-GB"/>
        </w:rPr>
      </w:pPr>
      <w:r>
        <w:rPr>
          <w:lang w:val="en-GB"/>
        </w:rPr>
        <w:t>Advance</w:t>
      </w:r>
      <w:r w:rsidR="001C637B">
        <w:rPr>
          <w:lang w:val="en-GB"/>
        </w:rPr>
        <w:t>d</w:t>
      </w:r>
      <w:r>
        <w:rPr>
          <w:lang w:val="en-GB"/>
        </w:rPr>
        <w:t xml:space="preserve"> succession management by training over 100 new sales agents. </w:t>
      </w:r>
    </w:p>
    <w:p w14:paraId="719B7324" w14:textId="77777777" w:rsidR="0055610E" w:rsidRDefault="004714F0" w:rsidP="0055610E">
      <w:pPr>
        <w:numPr>
          <w:ilvl w:val="0"/>
          <w:numId w:val="3"/>
        </w:numPr>
        <w:spacing w:after="0" w:line="240" w:lineRule="auto"/>
        <w:ind w:left="360"/>
        <w:rPr>
          <w:lang w:val="en-GB"/>
        </w:rPr>
      </w:pPr>
      <w:r>
        <w:rPr>
          <w:lang w:val="en-GB"/>
        </w:rPr>
        <w:t>Reduce</w:t>
      </w:r>
      <w:r w:rsidR="001C637B">
        <w:rPr>
          <w:lang w:val="en-GB"/>
        </w:rPr>
        <w:t>d</w:t>
      </w:r>
      <w:r>
        <w:rPr>
          <w:lang w:val="en-GB"/>
        </w:rPr>
        <w:t xml:space="preserve"> th</w:t>
      </w:r>
      <w:r w:rsidR="001C637B">
        <w:rPr>
          <w:lang w:val="en-GB"/>
        </w:rPr>
        <w:t>e cost of service to less than 2</w:t>
      </w:r>
      <w:r>
        <w:rPr>
          <w:lang w:val="en-GB"/>
        </w:rPr>
        <w:t xml:space="preserve">% of total revenue. </w:t>
      </w:r>
    </w:p>
    <w:p w14:paraId="237ACA5B" w14:textId="7F007079" w:rsidR="0055610E" w:rsidRPr="0055610E" w:rsidRDefault="0055610E" w:rsidP="0055610E">
      <w:pPr>
        <w:numPr>
          <w:ilvl w:val="0"/>
          <w:numId w:val="3"/>
        </w:numPr>
        <w:spacing w:after="0" w:line="240" w:lineRule="auto"/>
        <w:ind w:left="360"/>
        <w:rPr>
          <w:lang w:val="en-GB"/>
        </w:rPr>
      </w:pPr>
      <w:r w:rsidRPr="0055610E">
        <w:rPr>
          <w:lang w:val="en-GB"/>
        </w:rPr>
        <w:t>Increased CSAT from 60% to 80%+ across the region</w:t>
      </w:r>
    </w:p>
    <w:p w14:paraId="6F72CFE8" w14:textId="77777777" w:rsidR="0000686F" w:rsidRPr="000A66CD" w:rsidRDefault="0000686F" w:rsidP="0000686F">
      <w:pPr>
        <w:spacing w:after="0" w:line="180" w:lineRule="auto"/>
        <w:rPr>
          <w:rStyle w:val="IntenseReference1"/>
          <w:u w:val="none"/>
          <w:lang w:val="en-GB"/>
        </w:rPr>
      </w:pPr>
    </w:p>
    <w:p w14:paraId="229EE235" w14:textId="3EC7329B" w:rsidR="0000686F" w:rsidRPr="00B80DA7" w:rsidRDefault="00C439AE" w:rsidP="00B80DA7">
      <w:pPr>
        <w:tabs>
          <w:tab w:val="right" w:pos="9720"/>
        </w:tabs>
        <w:spacing w:after="0" w:line="240" w:lineRule="auto"/>
        <w:jc w:val="left"/>
        <w:rPr>
          <w:rStyle w:val="IntenseReference1"/>
          <w:sz w:val="21"/>
          <w:szCs w:val="21"/>
          <w:u w:val="none"/>
          <w:lang w:val="en-GB"/>
        </w:rPr>
      </w:pPr>
      <w:r>
        <w:rPr>
          <w:rStyle w:val="IntenseReference1"/>
          <w:sz w:val="21"/>
          <w:szCs w:val="21"/>
          <w:u w:val="none"/>
          <w:lang w:val="en-GB"/>
        </w:rPr>
        <w:t>SEO-VANTAGE</w:t>
      </w:r>
      <w:r w:rsidR="0000686F" w:rsidRPr="000A66CD">
        <w:rPr>
          <w:rStyle w:val="IntenseReference1"/>
          <w:sz w:val="21"/>
          <w:szCs w:val="21"/>
          <w:u w:val="none"/>
          <w:lang w:val="en-GB"/>
        </w:rPr>
        <w:t>,</w:t>
      </w:r>
      <w:r w:rsidR="00B80DA7" w:rsidRPr="00B80DA7">
        <w:t xml:space="preserve"> </w:t>
      </w:r>
      <w:r w:rsidR="00B80DA7" w:rsidRPr="0055610E">
        <w:rPr>
          <w:rStyle w:val="IntenseReference1"/>
          <w:b w:val="0"/>
          <w:bCs w:val="0"/>
          <w:sz w:val="21"/>
          <w:szCs w:val="21"/>
          <w:u w:val="none"/>
          <w:lang w:val="en-GB"/>
        </w:rPr>
        <w:t>172 Southgate Street Colombo, WP 60706</w:t>
      </w:r>
      <w:r w:rsidR="00B80DA7" w:rsidRPr="00B80DA7">
        <w:rPr>
          <w:rStyle w:val="IntenseReference1"/>
          <w:sz w:val="21"/>
          <w:szCs w:val="21"/>
          <w:u w:val="none"/>
          <w:lang w:val="en-GB"/>
        </w:rPr>
        <w:t xml:space="preserve"> </w:t>
      </w:r>
      <w:r w:rsidR="0000686F" w:rsidRPr="000A66CD">
        <w:rPr>
          <w:rStyle w:val="IntenseReference1"/>
          <w:sz w:val="21"/>
          <w:szCs w:val="21"/>
          <w:u w:val="none"/>
          <w:lang w:val="en-GB"/>
        </w:rPr>
        <w:t xml:space="preserve"> </w:t>
      </w:r>
      <w:r w:rsidR="0000686F" w:rsidRPr="000A66CD">
        <w:rPr>
          <w:rStyle w:val="IntenseReference1"/>
          <w:sz w:val="21"/>
          <w:szCs w:val="21"/>
          <w:u w:val="none"/>
          <w:lang w:val="en-GB"/>
        </w:rPr>
        <w:tab/>
      </w:r>
      <w:r>
        <w:rPr>
          <w:sz w:val="21"/>
          <w:szCs w:val="21"/>
          <w:lang w:val="en-GB"/>
        </w:rPr>
        <w:t>2009</w:t>
      </w:r>
      <w:r w:rsidR="0000686F" w:rsidRPr="000A66CD">
        <w:rPr>
          <w:sz w:val="21"/>
          <w:szCs w:val="21"/>
          <w:lang w:val="en-GB"/>
        </w:rPr>
        <w:t xml:space="preserve"> – </w:t>
      </w:r>
      <w:r w:rsidRPr="0055610E">
        <w:rPr>
          <w:rStyle w:val="IntenseReference1"/>
          <w:b w:val="0"/>
          <w:bCs w:val="0"/>
          <w:sz w:val="21"/>
          <w:szCs w:val="21"/>
          <w:u w:val="none"/>
          <w:lang w:val="en-GB"/>
        </w:rPr>
        <w:t>2011</w:t>
      </w:r>
    </w:p>
    <w:p w14:paraId="4458C686" w14:textId="77777777" w:rsidR="0000686F" w:rsidRPr="000A66CD" w:rsidRDefault="00C439AE" w:rsidP="0000686F">
      <w:pPr>
        <w:spacing w:after="0" w:line="240" w:lineRule="auto"/>
        <w:jc w:val="left"/>
        <w:rPr>
          <w:sz w:val="21"/>
          <w:szCs w:val="21"/>
          <w:lang w:val="en-GB"/>
        </w:rPr>
      </w:pPr>
      <w:r>
        <w:rPr>
          <w:rStyle w:val="IntenseReference1"/>
          <w:sz w:val="21"/>
          <w:szCs w:val="21"/>
          <w:u w:val="none"/>
          <w:lang w:val="en-GB"/>
        </w:rPr>
        <w:t>Sales Consultant/ Online Marketing Content Writer</w:t>
      </w:r>
    </w:p>
    <w:p w14:paraId="45726154" w14:textId="4BFEB3F6" w:rsidR="0000686F" w:rsidRPr="0094430C" w:rsidRDefault="004714F0" w:rsidP="0000686F">
      <w:pPr>
        <w:numPr>
          <w:ilvl w:val="0"/>
          <w:numId w:val="2"/>
        </w:numPr>
        <w:spacing w:after="0" w:line="240" w:lineRule="auto"/>
        <w:ind w:left="360"/>
        <w:rPr>
          <w:b/>
          <w:bCs/>
          <w:smallCaps/>
          <w:spacing w:val="5"/>
          <w:lang w:val="en-GB"/>
        </w:rPr>
      </w:pPr>
      <w:r w:rsidRPr="0094430C">
        <w:rPr>
          <w:lang w:val="en-GB"/>
        </w:rPr>
        <w:t xml:space="preserve">Grew </w:t>
      </w:r>
      <w:r w:rsidR="0094430C">
        <w:rPr>
          <w:lang w:val="en-GB"/>
        </w:rPr>
        <w:t xml:space="preserve">global </w:t>
      </w:r>
      <w:r w:rsidRPr="0094430C">
        <w:rPr>
          <w:lang w:val="en-GB"/>
        </w:rPr>
        <w:t>channel ecosystem for sales with industry insight, strategic marketing, and sales leadership.</w:t>
      </w:r>
    </w:p>
    <w:p w14:paraId="5C7D0F92" w14:textId="09CD447A" w:rsidR="004714F0" w:rsidRPr="0094430C" w:rsidRDefault="004714F0" w:rsidP="0000686F">
      <w:pPr>
        <w:numPr>
          <w:ilvl w:val="0"/>
          <w:numId w:val="2"/>
        </w:numPr>
        <w:spacing w:after="0" w:line="240" w:lineRule="auto"/>
        <w:ind w:left="360"/>
        <w:rPr>
          <w:b/>
          <w:bCs/>
          <w:smallCaps/>
          <w:spacing w:val="5"/>
          <w:lang w:val="en-GB"/>
        </w:rPr>
      </w:pPr>
      <w:r w:rsidRPr="0094430C">
        <w:rPr>
          <w:lang w:val="en-GB"/>
        </w:rPr>
        <w:t xml:space="preserve">Boosted profitability by cultivating prospects, including cold-calling and broad range networking to consistently convert leads into active accounts. </w:t>
      </w:r>
    </w:p>
    <w:p w14:paraId="41FC5ECA" w14:textId="5489C4B6" w:rsidR="004714F0" w:rsidRDefault="004714F0" w:rsidP="0000686F">
      <w:pPr>
        <w:numPr>
          <w:ilvl w:val="0"/>
          <w:numId w:val="2"/>
        </w:numPr>
        <w:spacing w:after="0" w:line="240" w:lineRule="auto"/>
        <w:ind w:left="360"/>
        <w:rPr>
          <w:b/>
          <w:bCs/>
          <w:smallCaps/>
          <w:spacing w:val="5"/>
          <w:lang w:val="en-GB"/>
        </w:rPr>
      </w:pPr>
      <w:r w:rsidRPr="0094430C">
        <w:rPr>
          <w:lang w:val="en-GB"/>
        </w:rPr>
        <w:t>Identified customer needs to promote targeted, customized solutions</w:t>
      </w:r>
      <w:r w:rsidR="0094430C" w:rsidRPr="0094430C">
        <w:rPr>
          <w:lang w:val="en-GB"/>
        </w:rPr>
        <w:t xml:space="preserve"> while developing opportunities for cross-selling additional services. </w:t>
      </w:r>
    </w:p>
    <w:p w14:paraId="62DA361E" w14:textId="4E6D72CD" w:rsidR="00B80DA7" w:rsidRPr="00B80DA7" w:rsidRDefault="0094430C" w:rsidP="00B80DA7">
      <w:pPr>
        <w:numPr>
          <w:ilvl w:val="0"/>
          <w:numId w:val="2"/>
        </w:numPr>
        <w:spacing w:after="0" w:line="240" w:lineRule="auto"/>
        <w:ind w:left="360"/>
        <w:rPr>
          <w:b/>
          <w:bCs/>
          <w:smallCaps/>
          <w:spacing w:val="5"/>
          <w:lang w:val="en-GB"/>
        </w:rPr>
      </w:pPr>
      <w:r w:rsidRPr="00B80DA7">
        <w:rPr>
          <w:lang w:val="en-GB"/>
        </w:rPr>
        <w:t>Increased revenue by 300% within one year with effective consultative sales approach.</w:t>
      </w:r>
    </w:p>
    <w:p w14:paraId="57DA01C8" w14:textId="77777777" w:rsidR="00B80DA7" w:rsidRDefault="00B80DA7" w:rsidP="00B80DA7">
      <w:pPr>
        <w:spacing w:after="0" w:line="240" w:lineRule="auto"/>
        <w:ind w:left="360"/>
        <w:rPr>
          <w:rFonts w:cs="Arial"/>
          <w:highlight w:val="yellow"/>
          <w:lang w:val="en-GB"/>
        </w:rPr>
      </w:pPr>
    </w:p>
    <w:p w14:paraId="6183314B" w14:textId="77777777" w:rsidR="00B80DA7" w:rsidRDefault="00B80DA7" w:rsidP="00B80DA7">
      <w:pPr>
        <w:spacing w:after="0" w:line="240" w:lineRule="auto"/>
        <w:ind w:left="360"/>
        <w:rPr>
          <w:rFonts w:cs="Arial"/>
          <w:highlight w:val="yellow"/>
          <w:lang w:val="en-GB"/>
        </w:rPr>
      </w:pPr>
    </w:p>
    <w:p w14:paraId="0106E9B5" w14:textId="77777777" w:rsidR="00B80DA7" w:rsidRDefault="00B80DA7" w:rsidP="00B80DA7">
      <w:pPr>
        <w:spacing w:after="0" w:line="240" w:lineRule="auto"/>
        <w:ind w:left="360"/>
        <w:rPr>
          <w:rFonts w:cs="Arial"/>
          <w:highlight w:val="yellow"/>
          <w:lang w:val="en-GB"/>
        </w:rPr>
      </w:pPr>
    </w:p>
    <w:p w14:paraId="014087F8" w14:textId="77777777" w:rsidR="00B80DA7" w:rsidRPr="00B80DA7" w:rsidRDefault="00B80DA7" w:rsidP="00B80DA7">
      <w:pPr>
        <w:spacing w:after="0" w:line="240" w:lineRule="auto"/>
        <w:ind w:left="360"/>
        <w:rPr>
          <w:rFonts w:cs="Arial"/>
          <w:highlight w:val="yellow"/>
          <w:lang w:val="en-GB"/>
        </w:rPr>
      </w:pPr>
    </w:p>
    <w:p w14:paraId="0FBCC0BF" w14:textId="339B0F3D" w:rsidR="00C439AE" w:rsidRPr="000A66CD" w:rsidRDefault="00C439AE" w:rsidP="00C439AE">
      <w:pPr>
        <w:tabs>
          <w:tab w:val="right" w:pos="9720"/>
        </w:tabs>
        <w:spacing w:after="0" w:line="240" w:lineRule="auto"/>
        <w:jc w:val="left"/>
        <w:rPr>
          <w:rStyle w:val="IntenseReference1"/>
          <w:u w:val="none"/>
          <w:lang w:val="en-GB"/>
        </w:rPr>
      </w:pPr>
      <w:r>
        <w:rPr>
          <w:rStyle w:val="IntenseReference1"/>
          <w:sz w:val="21"/>
          <w:szCs w:val="21"/>
          <w:u w:val="none"/>
          <w:lang w:val="en-GB"/>
        </w:rPr>
        <w:t>DIAL-A-FLIGHT</w:t>
      </w:r>
      <w:r w:rsidRPr="000A66CD">
        <w:rPr>
          <w:rStyle w:val="IntenseReference1"/>
          <w:sz w:val="21"/>
          <w:szCs w:val="21"/>
          <w:u w:val="none"/>
          <w:lang w:val="en-GB"/>
        </w:rPr>
        <w:t xml:space="preserve">, </w:t>
      </w:r>
      <w:r w:rsidR="00B80DA7" w:rsidRPr="00B80DA7">
        <w:rPr>
          <w:smallCaps/>
          <w:sz w:val="21"/>
          <w:szCs w:val="21"/>
          <w:lang w:val="en-GB"/>
        </w:rPr>
        <w:t>1 Britannia Rd, Sale M33 2AA, United Kingdom</w:t>
      </w:r>
      <w:r w:rsidRPr="000A66CD">
        <w:rPr>
          <w:rStyle w:val="IntenseReference1"/>
          <w:sz w:val="21"/>
          <w:szCs w:val="21"/>
          <w:u w:val="none"/>
          <w:lang w:val="en-GB"/>
        </w:rPr>
        <w:tab/>
      </w:r>
      <w:r w:rsidR="002C118C">
        <w:rPr>
          <w:sz w:val="21"/>
          <w:szCs w:val="21"/>
          <w:lang w:val="en-GB"/>
        </w:rPr>
        <w:t>1999</w:t>
      </w:r>
      <w:r w:rsidRPr="000A66CD">
        <w:rPr>
          <w:sz w:val="21"/>
          <w:szCs w:val="21"/>
          <w:lang w:val="en-GB"/>
        </w:rPr>
        <w:t xml:space="preserve"> – </w:t>
      </w:r>
      <w:r w:rsidRPr="0055610E">
        <w:rPr>
          <w:rStyle w:val="IntenseReference1"/>
          <w:b w:val="0"/>
          <w:bCs w:val="0"/>
          <w:sz w:val="21"/>
          <w:szCs w:val="21"/>
          <w:u w:val="none"/>
          <w:lang w:val="en-GB"/>
        </w:rPr>
        <w:t>20</w:t>
      </w:r>
      <w:r w:rsidR="002C118C" w:rsidRPr="0055610E">
        <w:rPr>
          <w:rStyle w:val="IntenseReference1"/>
          <w:b w:val="0"/>
          <w:bCs w:val="0"/>
          <w:sz w:val="21"/>
          <w:szCs w:val="21"/>
          <w:u w:val="none"/>
          <w:lang w:val="en-GB"/>
        </w:rPr>
        <w:t>09</w:t>
      </w:r>
    </w:p>
    <w:p w14:paraId="573B0A65" w14:textId="77777777" w:rsidR="00C439AE" w:rsidRPr="000A66CD" w:rsidRDefault="00C439AE" w:rsidP="00C439AE">
      <w:pPr>
        <w:spacing w:after="0" w:line="240" w:lineRule="auto"/>
        <w:jc w:val="left"/>
        <w:rPr>
          <w:sz w:val="21"/>
          <w:szCs w:val="21"/>
          <w:lang w:val="en-GB"/>
        </w:rPr>
      </w:pPr>
      <w:r>
        <w:rPr>
          <w:rStyle w:val="IntenseReference1"/>
          <w:sz w:val="21"/>
          <w:szCs w:val="21"/>
          <w:u w:val="none"/>
          <w:lang w:val="en-GB"/>
        </w:rPr>
        <w:t>Senior Sales Broker/ Training Manager</w:t>
      </w:r>
    </w:p>
    <w:p w14:paraId="26F1C7C0" w14:textId="3682547D" w:rsidR="00C439AE" w:rsidRPr="00847DF4" w:rsidRDefault="0094430C" w:rsidP="00C439AE">
      <w:pPr>
        <w:numPr>
          <w:ilvl w:val="0"/>
          <w:numId w:val="2"/>
        </w:numPr>
        <w:spacing w:after="0" w:line="240" w:lineRule="auto"/>
        <w:ind w:left="360"/>
        <w:rPr>
          <w:b/>
          <w:bCs/>
          <w:smallCaps/>
          <w:spacing w:val="5"/>
          <w:lang w:val="en-GB"/>
        </w:rPr>
      </w:pPr>
      <w:r w:rsidRPr="00847DF4">
        <w:rPr>
          <w:lang w:val="en-GB"/>
        </w:rPr>
        <w:t xml:space="preserve">Executed </w:t>
      </w:r>
      <w:r w:rsidR="00847DF4" w:rsidRPr="00847DF4">
        <w:rPr>
          <w:lang w:val="en-GB"/>
        </w:rPr>
        <w:t xml:space="preserve">a </w:t>
      </w:r>
      <w:r w:rsidRPr="00847DF4">
        <w:rPr>
          <w:lang w:val="en-GB"/>
        </w:rPr>
        <w:t>consultative sales approach to achieve daily and weekly sales targets of travel services in a</w:t>
      </w:r>
      <w:r w:rsidR="00847DF4" w:rsidRPr="00847DF4">
        <w:rPr>
          <w:lang w:val="en-GB"/>
        </w:rPr>
        <w:t xml:space="preserve">n inbound call centre environment. </w:t>
      </w:r>
      <w:r w:rsidRPr="00847DF4">
        <w:rPr>
          <w:lang w:val="en-GB"/>
        </w:rPr>
        <w:t xml:space="preserve"> </w:t>
      </w:r>
    </w:p>
    <w:p w14:paraId="40F00432" w14:textId="291B8741" w:rsidR="00847DF4" w:rsidRPr="00847DF4" w:rsidRDefault="00847DF4" w:rsidP="00C439AE">
      <w:pPr>
        <w:numPr>
          <w:ilvl w:val="0"/>
          <w:numId w:val="2"/>
        </w:numPr>
        <w:spacing w:after="0" w:line="240" w:lineRule="auto"/>
        <w:ind w:left="360"/>
        <w:rPr>
          <w:b/>
          <w:bCs/>
          <w:smallCaps/>
          <w:spacing w:val="5"/>
          <w:lang w:val="en-GB"/>
        </w:rPr>
      </w:pPr>
      <w:r>
        <w:rPr>
          <w:lang w:val="en-GB"/>
        </w:rPr>
        <w:t xml:space="preserve">Developed and delivered training programs for back office, sales, and customer service for over 20 team members with focus on continuous improvements. </w:t>
      </w:r>
    </w:p>
    <w:p w14:paraId="6934FBAF" w14:textId="77777777" w:rsidR="00847DF4" w:rsidRDefault="00847DF4" w:rsidP="00847DF4">
      <w:pPr>
        <w:numPr>
          <w:ilvl w:val="0"/>
          <w:numId w:val="2"/>
        </w:numPr>
        <w:spacing w:after="0" w:line="240" w:lineRule="auto"/>
        <w:ind w:left="360"/>
        <w:rPr>
          <w:b/>
          <w:bCs/>
          <w:smallCaps/>
          <w:spacing w:val="5"/>
          <w:lang w:val="en-GB"/>
        </w:rPr>
      </w:pPr>
      <w:r>
        <w:rPr>
          <w:lang w:val="en-GB"/>
        </w:rPr>
        <w:t>Managed scheduling of 20 employees to ensure adequate shift coverage.</w:t>
      </w:r>
    </w:p>
    <w:p w14:paraId="2488DB02" w14:textId="30A86016" w:rsidR="00C439AE" w:rsidRPr="00847DF4" w:rsidRDefault="00847DF4" w:rsidP="00847DF4">
      <w:pPr>
        <w:numPr>
          <w:ilvl w:val="0"/>
          <w:numId w:val="2"/>
        </w:numPr>
        <w:spacing w:after="0" w:line="240" w:lineRule="auto"/>
        <w:ind w:left="360"/>
        <w:rPr>
          <w:b/>
          <w:bCs/>
          <w:smallCaps/>
          <w:spacing w:val="5"/>
          <w:lang w:val="en-GB"/>
        </w:rPr>
      </w:pPr>
      <w:r w:rsidRPr="00847DF4">
        <w:rPr>
          <w:lang w:val="en-GB"/>
        </w:rPr>
        <w:t xml:space="preserve">Achieved ranking of Top Five Sales Consultants, Top Cumulative Sales Broker, and Winner of Annual Sales Competition. </w:t>
      </w:r>
    </w:p>
    <w:p w14:paraId="31468F6E" w14:textId="77777777" w:rsidR="002C118C" w:rsidRPr="000A66CD" w:rsidRDefault="002C118C" w:rsidP="002C118C">
      <w:pPr>
        <w:pStyle w:val="Heading3"/>
        <w:spacing w:line="240" w:lineRule="auto"/>
        <w:jc w:val="center"/>
        <w:rPr>
          <w:rStyle w:val="IntenseReference1"/>
          <w:smallCaps/>
          <w:u w:val="none"/>
          <w:lang w:val="en-GB" w:bidi="en-US"/>
        </w:rPr>
      </w:pPr>
      <w:r w:rsidRPr="000A66CD">
        <w:rPr>
          <w:rStyle w:val="IntenseReference1"/>
          <w:spacing w:val="6"/>
          <w:u w:val="none"/>
          <w:lang w:val="en-GB"/>
        </w:rPr>
        <w:t>Experience</w:t>
      </w:r>
      <w:r>
        <w:rPr>
          <w:rStyle w:val="IntenseReference1"/>
          <w:spacing w:val="6"/>
          <w:u w:val="none"/>
          <w:lang w:val="en-GB"/>
        </w:rPr>
        <w:t xml:space="preserve"> Highlights</w:t>
      </w:r>
    </w:p>
    <w:p w14:paraId="7AF92F2C" w14:textId="77777777" w:rsidR="002C118C" w:rsidRPr="000A66CD" w:rsidRDefault="009B7820" w:rsidP="002C118C">
      <w:pPr>
        <w:pStyle w:val="Heading3"/>
        <w:spacing w:line="140" w:lineRule="exact"/>
        <w:jc w:val="center"/>
        <w:rPr>
          <w:rStyle w:val="IntenseReference1"/>
          <w:u w:val="none"/>
          <w:lang w:val="en-GB"/>
        </w:rPr>
      </w:pPr>
      <w:r>
        <w:rPr>
          <w:rStyle w:val="IntenseReference1"/>
          <w:smallCaps/>
          <w:spacing w:val="6"/>
          <w:sz w:val="24"/>
          <w:u w:val="none"/>
          <w:lang w:val="en-GB"/>
        </w:rPr>
        <w:pict w14:anchorId="27A83704">
          <v:rect id="_x0000_i1028" style="width:216.2pt;height:2pt;flip:y" o:hrpct="429" o:hralign="center" o:hrstd="t" o:hrnoshade="t" o:hr="t" fillcolor="#5a5a5a" stroked="f"/>
        </w:pict>
      </w:r>
    </w:p>
    <w:p w14:paraId="44939E60" w14:textId="0CC7539B" w:rsidR="002C118C" w:rsidRPr="002C118C" w:rsidRDefault="002C118C" w:rsidP="002C118C">
      <w:pPr>
        <w:spacing w:after="0" w:line="240" w:lineRule="auto"/>
        <w:jc w:val="center"/>
        <w:rPr>
          <w:b/>
          <w:bCs/>
          <w:smallCaps/>
          <w:spacing w:val="5"/>
          <w:lang w:val="en-GB"/>
        </w:rPr>
      </w:pPr>
      <w:r w:rsidRPr="002C118C">
        <w:rPr>
          <w:b/>
          <w:bCs/>
          <w:smallCaps/>
          <w:spacing w:val="5"/>
          <w:lang w:val="en-GB"/>
        </w:rPr>
        <w:t xml:space="preserve">Direct Sales Broker/ Team Leader, GRANTON MARKETING/ ANB PROMOTIONS, </w:t>
      </w:r>
      <w:r w:rsidR="00847B74">
        <w:rPr>
          <w:smallCaps/>
          <w:sz w:val="21"/>
          <w:szCs w:val="21"/>
          <w:lang w:val="en-GB"/>
        </w:rPr>
        <w:t>United Kingdom</w:t>
      </w:r>
    </w:p>
    <w:p w14:paraId="6E2F9839" w14:textId="77777777" w:rsidR="0000686F" w:rsidRPr="000A66CD" w:rsidRDefault="0000686F" w:rsidP="0000686F">
      <w:pPr>
        <w:pBdr>
          <w:bottom w:val="single" w:sz="18" w:space="1" w:color="7F7F7F"/>
        </w:pBdr>
        <w:spacing w:after="0" w:line="120" w:lineRule="auto"/>
        <w:rPr>
          <w:color w:val="FF0000"/>
          <w:lang w:val="en-GB"/>
        </w:rPr>
      </w:pPr>
    </w:p>
    <w:p w14:paraId="32EFAA42" w14:textId="77777777" w:rsidR="0000686F" w:rsidRPr="000A66CD" w:rsidRDefault="0000686F" w:rsidP="0000686F">
      <w:pPr>
        <w:spacing w:after="0"/>
        <w:rPr>
          <w:color w:val="FF0000"/>
          <w:lang w:val="en-GB"/>
        </w:rPr>
      </w:pPr>
    </w:p>
    <w:p w14:paraId="0A250450" w14:textId="77777777" w:rsidR="0000686F" w:rsidRPr="000A66CD" w:rsidRDefault="0000686F">
      <w:pPr>
        <w:rPr>
          <w:lang w:val="en-GB"/>
        </w:rPr>
      </w:pPr>
    </w:p>
    <w:sectPr w:rsidR="0000686F" w:rsidRPr="000A66CD" w:rsidSect="008A13C8">
      <w:headerReference w:type="default" r:id="rId7"/>
      <w:pgSz w:w="11904" w:h="16834" w:code="1"/>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A424D" w14:textId="77777777" w:rsidR="009B7820" w:rsidRDefault="009B7820">
      <w:pPr>
        <w:spacing w:after="0" w:line="240" w:lineRule="auto"/>
      </w:pPr>
      <w:r>
        <w:separator/>
      </w:r>
    </w:p>
  </w:endnote>
  <w:endnote w:type="continuationSeparator" w:id="0">
    <w:p w14:paraId="65572AB4" w14:textId="77777777" w:rsidR="009B7820" w:rsidRDefault="009B7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D1EAC" w14:textId="77777777" w:rsidR="009B7820" w:rsidRDefault="009B7820">
      <w:pPr>
        <w:spacing w:after="0" w:line="240" w:lineRule="auto"/>
      </w:pPr>
      <w:r>
        <w:separator/>
      </w:r>
    </w:p>
  </w:footnote>
  <w:footnote w:type="continuationSeparator" w:id="0">
    <w:p w14:paraId="23520EDD" w14:textId="77777777" w:rsidR="009B7820" w:rsidRDefault="009B78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53644" w14:textId="72EEDB21" w:rsidR="0000686F" w:rsidRDefault="00847DF4" w:rsidP="0000686F">
    <w:pPr>
      <w:pStyle w:val="Header"/>
      <w:pBdr>
        <w:bottom w:val="single" w:sz="4" w:space="1" w:color="auto"/>
      </w:pBdr>
      <w:tabs>
        <w:tab w:val="clear" w:pos="9360"/>
        <w:tab w:val="right" w:pos="10080"/>
      </w:tabs>
    </w:pPr>
    <w:r>
      <w:t>Paul Seaman</w:t>
    </w:r>
    <w:r w:rsidR="0000686F">
      <w:tab/>
    </w:r>
    <w:r w:rsidR="0000686F">
      <w:tab/>
      <w:t xml:space="preserve">Resume, Page </w:t>
    </w:r>
    <w:r w:rsidR="00AE6E8B">
      <w:fldChar w:fldCharType="begin"/>
    </w:r>
    <w:r w:rsidR="00AE6E8B">
      <w:instrText xml:space="preserve"> PAGE   \* MERGEFORMAT </w:instrText>
    </w:r>
    <w:r w:rsidR="00AE6E8B">
      <w:fldChar w:fldCharType="separate"/>
    </w:r>
    <w:r w:rsidR="00DE0203">
      <w:rPr>
        <w:noProof/>
      </w:rPr>
      <w:t>2</w:t>
    </w:r>
    <w:r w:rsidR="00AE6E8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02048"/>
    <w:multiLevelType w:val="hybridMultilevel"/>
    <w:tmpl w:val="21B20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45CD4"/>
    <w:multiLevelType w:val="hybridMultilevel"/>
    <w:tmpl w:val="C610EDE0"/>
    <w:lvl w:ilvl="0" w:tplc="4224D66C">
      <w:start w:val="1"/>
      <w:numFmt w:val="bullet"/>
      <w:lvlText w:val=""/>
      <w:lvlJc w:val="left"/>
      <w:pPr>
        <w:ind w:left="927"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163A2B"/>
    <w:multiLevelType w:val="hybridMultilevel"/>
    <w:tmpl w:val="4AF86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0145AB"/>
    <w:multiLevelType w:val="hybridMultilevel"/>
    <w:tmpl w:val="00BE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A22601"/>
    <w:multiLevelType w:val="hybridMultilevel"/>
    <w:tmpl w:val="56EE6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9D"/>
    <w:rsid w:val="0000157F"/>
    <w:rsid w:val="0000686F"/>
    <w:rsid w:val="00043689"/>
    <w:rsid w:val="000A0FA0"/>
    <w:rsid w:val="000A2C9C"/>
    <w:rsid w:val="000A66CD"/>
    <w:rsid w:val="0017609D"/>
    <w:rsid w:val="001A5FD8"/>
    <w:rsid w:val="001C637B"/>
    <w:rsid w:val="002C118C"/>
    <w:rsid w:val="003036E8"/>
    <w:rsid w:val="004310EC"/>
    <w:rsid w:val="004714F0"/>
    <w:rsid w:val="004E7399"/>
    <w:rsid w:val="0055610E"/>
    <w:rsid w:val="00565E00"/>
    <w:rsid w:val="006F407B"/>
    <w:rsid w:val="007F0E43"/>
    <w:rsid w:val="00847B74"/>
    <w:rsid w:val="00847DF4"/>
    <w:rsid w:val="00882564"/>
    <w:rsid w:val="008A13C8"/>
    <w:rsid w:val="008D1C8A"/>
    <w:rsid w:val="00905BBB"/>
    <w:rsid w:val="0094430C"/>
    <w:rsid w:val="0097214F"/>
    <w:rsid w:val="009A2F5B"/>
    <w:rsid w:val="009B5270"/>
    <w:rsid w:val="009B7820"/>
    <w:rsid w:val="009F68A9"/>
    <w:rsid w:val="00A02411"/>
    <w:rsid w:val="00A04BD3"/>
    <w:rsid w:val="00A4349D"/>
    <w:rsid w:val="00AE6E8B"/>
    <w:rsid w:val="00B80DA7"/>
    <w:rsid w:val="00BF1912"/>
    <w:rsid w:val="00C439AE"/>
    <w:rsid w:val="00CB0E0F"/>
    <w:rsid w:val="00DB44E0"/>
    <w:rsid w:val="00DD192A"/>
    <w:rsid w:val="00DE0203"/>
  </w:rsids>
  <m:mathPr>
    <m:mathFont m:val="Cambria Math"/>
    <m:brkBin m:val="before"/>
    <m:brkBinSub m:val="--"/>
    <m:smallFrac m:val="0"/>
    <m:dispDef m:val="0"/>
    <m:lMargin m:val="0"/>
    <m:rMargin m:val="0"/>
    <m:defJc m:val="centerGroup"/>
    <m:wrapRight/>
    <m:intLim m:val="subSup"/>
    <m:naryLim m:val="subSup"/>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49D"/>
    <w:pPr>
      <w:spacing w:after="200" w:line="276" w:lineRule="auto"/>
      <w:jc w:val="both"/>
    </w:pPr>
    <w:rPr>
      <w:rFonts w:eastAsia="Times New Roman"/>
      <w:lang w:bidi="en-US"/>
    </w:rPr>
  </w:style>
  <w:style w:type="paragraph" w:styleId="Heading2">
    <w:name w:val="heading 2"/>
    <w:basedOn w:val="Normal"/>
    <w:next w:val="Normal"/>
    <w:link w:val="Heading2Char"/>
    <w:uiPriority w:val="9"/>
    <w:qFormat/>
    <w:rsid w:val="00A4349D"/>
    <w:pPr>
      <w:spacing w:before="240" w:after="80"/>
      <w:jc w:val="left"/>
      <w:outlineLvl w:val="1"/>
    </w:pPr>
    <w:rPr>
      <w:smallCaps/>
      <w:spacing w:val="5"/>
      <w:sz w:val="28"/>
      <w:szCs w:val="28"/>
      <w:lang w:bidi="ar-SA"/>
    </w:rPr>
  </w:style>
  <w:style w:type="paragraph" w:styleId="Heading3">
    <w:name w:val="heading 3"/>
    <w:basedOn w:val="Normal"/>
    <w:next w:val="Normal"/>
    <w:link w:val="Heading3Char"/>
    <w:uiPriority w:val="9"/>
    <w:qFormat/>
    <w:rsid w:val="00A4349D"/>
    <w:pPr>
      <w:spacing w:after="0"/>
      <w:jc w:val="left"/>
      <w:outlineLvl w:val="2"/>
    </w:pPr>
    <w:rPr>
      <w:smallCaps/>
      <w:spacing w:val="5"/>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49D"/>
    <w:rPr>
      <w:rFonts w:ascii="Cambria" w:eastAsia="Times New Roman" w:hAnsi="Cambria" w:cs="Times New Roman"/>
      <w:smallCaps/>
      <w:spacing w:val="5"/>
      <w:sz w:val="28"/>
      <w:szCs w:val="28"/>
    </w:rPr>
  </w:style>
  <w:style w:type="character" w:customStyle="1" w:styleId="Heading3Char">
    <w:name w:val="Heading 3 Char"/>
    <w:basedOn w:val="DefaultParagraphFont"/>
    <w:link w:val="Heading3"/>
    <w:uiPriority w:val="9"/>
    <w:rsid w:val="00A4349D"/>
    <w:rPr>
      <w:rFonts w:ascii="Cambria" w:eastAsia="Times New Roman" w:hAnsi="Cambria" w:cs="Times New Roman"/>
      <w:smallCaps/>
      <w:spacing w:val="5"/>
    </w:rPr>
  </w:style>
  <w:style w:type="paragraph" w:customStyle="1" w:styleId="MediumGrid1-Accent21">
    <w:name w:val="Medium Grid 1 - Accent 21"/>
    <w:basedOn w:val="Normal"/>
    <w:uiPriority w:val="34"/>
    <w:qFormat/>
    <w:rsid w:val="00A4349D"/>
    <w:pPr>
      <w:ind w:left="720"/>
      <w:contextualSpacing/>
    </w:pPr>
  </w:style>
  <w:style w:type="character" w:customStyle="1" w:styleId="IntenseReference1">
    <w:name w:val="Intense Reference1"/>
    <w:uiPriority w:val="32"/>
    <w:qFormat/>
    <w:rsid w:val="00A4349D"/>
    <w:rPr>
      <w:b/>
      <w:bCs/>
      <w:smallCaps/>
      <w:spacing w:val="5"/>
      <w:sz w:val="22"/>
      <w:szCs w:val="22"/>
      <w:u w:val="single"/>
    </w:rPr>
  </w:style>
  <w:style w:type="paragraph" w:styleId="PlainText">
    <w:name w:val="Plain Text"/>
    <w:basedOn w:val="Normal"/>
    <w:link w:val="PlainTextChar"/>
    <w:uiPriority w:val="99"/>
    <w:unhideWhenUsed/>
    <w:rsid w:val="00A4349D"/>
    <w:pPr>
      <w:spacing w:after="0" w:line="240" w:lineRule="auto"/>
      <w:jc w:val="left"/>
    </w:pPr>
    <w:rPr>
      <w:rFonts w:ascii="Times New Roman" w:eastAsia="Cambria" w:hAnsi="Times New Roman"/>
      <w:sz w:val="24"/>
      <w:szCs w:val="21"/>
      <w:lang w:bidi="ar-SA"/>
    </w:rPr>
  </w:style>
  <w:style w:type="character" w:customStyle="1" w:styleId="PlainTextChar">
    <w:name w:val="Plain Text Char"/>
    <w:basedOn w:val="DefaultParagraphFont"/>
    <w:link w:val="PlainText"/>
    <w:uiPriority w:val="99"/>
    <w:rsid w:val="00A4349D"/>
    <w:rPr>
      <w:rFonts w:ascii="Times New Roman" w:eastAsia="Cambria" w:hAnsi="Times New Roman" w:cs="Times New Roman"/>
      <w:szCs w:val="21"/>
    </w:rPr>
  </w:style>
  <w:style w:type="paragraph" w:styleId="Header">
    <w:name w:val="header"/>
    <w:basedOn w:val="Normal"/>
    <w:link w:val="HeaderChar"/>
    <w:uiPriority w:val="99"/>
    <w:unhideWhenUsed/>
    <w:rsid w:val="00A4349D"/>
    <w:pPr>
      <w:tabs>
        <w:tab w:val="center" w:pos="4680"/>
        <w:tab w:val="right" w:pos="9360"/>
      </w:tabs>
    </w:pPr>
  </w:style>
  <w:style w:type="character" w:customStyle="1" w:styleId="HeaderChar">
    <w:name w:val="Header Char"/>
    <w:basedOn w:val="DefaultParagraphFont"/>
    <w:link w:val="Header"/>
    <w:uiPriority w:val="99"/>
    <w:rsid w:val="00A4349D"/>
    <w:rPr>
      <w:rFonts w:ascii="Cambria" w:eastAsia="Times New Roman" w:hAnsi="Cambria" w:cs="Times New Roman"/>
      <w:sz w:val="20"/>
      <w:szCs w:val="20"/>
      <w:lang w:bidi="en-US"/>
    </w:rPr>
  </w:style>
  <w:style w:type="paragraph" w:styleId="Footer">
    <w:name w:val="footer"/>
    <w:basedOn w:val="Normal"/>
    <w:link w:val="FooterChar"/>
    <w:uiPriority w:val="99"/>
    <w:unhideWhenUsed/>
    <w:rsid w:val="00847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DF4"/>
    <w:rPr>
      <w:rFonts w:eastAsia="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2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2016-07-27T00:58:00Z</dcterms:created>
  <dcterms:modified xsi:type="dcterms:W3CDTF">2016-08-11T01:59:00Z</dcterms:modified>
  <cp:category/>
</cp:coreProperties>
</file>