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一、Java基础</w:t>
      </w:r>
    </w:p>
    <w:p w:rsidR="00E03EC5" w:rsidRPr="007215B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为什么JVM调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优经常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会将-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Xms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和-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Xmx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参数设置成一样；</w:t>
      </w:r>
    </w:p>
    <w:p w:rsidR="007215B0" w:rsidRDefault="007215B0" w:rsidP="007215B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 w:rsidRPr="007215B0"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设置相同避免每次GC后都要调整虚拟机堆的大小</w:t>
      </w:r>
    </w:p>
    <w:p w:rsidR="00E03EC5" w:rsidRPr="002F7D1B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Java线程池的核心属性以及处理流程；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ThreadPoolExecutor mExecutor = </w:t>
      </w:r>
      <w:r w:rsidRPr="002F7D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ThreadPoolExecutor(corePoolSize,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核心线程数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maximumPoolSize</w:t>
      </w:r>
      <w:proofErr w:type="spellEnd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最大线程数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keepAliveTime</w:t>
      </w:r>
      <w:proofErr w:type="spellEnd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闲置线程存活时间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TimeUnit.MILLISECONDS</w:t>
      </w:r>
      <w:proofErr w:type="spellEnd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时间单位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D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LinkedBlockingDeque</w:t>
      </w:r>
      <w:proofErr w:type="spellEnd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&lt;Runnable&gt;(),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线程队列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proofErr w:type="spellStart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Executors.defaultThreadFactory</w:t>
      </w:r>
      <w:proofErr w:type="spellEnd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(),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线程工厂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2F7D1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AbortPolicy</w:t>
      </w:r>
      <w:proofErr w:type="spellEnd"/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队列已满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而且当前</w:t>
      </w:r>
      <w:proofErr w:type="gramStart"/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线程数</w:t>
      </w:r>
      <w:proofErr w:type="gramEnd"/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已经超过最大</w:t>
      </w:r>
      <w:proofErr w:type="gramStart"/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线程数</w:t>
      </w:r>
      <w:proofErr w:type="gramEnd"/>
      <w:r w:rsidRPr="002F7D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时的异常处理策略</w:t>
      </w: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2F7D1B" w:rsidRPr="002F7D1B" w:rsidRDefault="002F7D1B" w:rsidP="002F7D1B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wordWrap w:val="0"/>
        <w:spacing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F7D1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);  </w:t>
      </w:r>
    </w:p>
    <w:p w:rsidR="002F7D1B" w:rsidRDefault="002F7D1B" w:rsidP="002F7D1B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2F7D1B" w:rsidRDefault="002F7D1B" w:rsidP="002F7D1B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Java内存模型，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方法区存什么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程序计数器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当前线程所执行的字节码的行号指示器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每个线程一个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032B58" w:rsidRDefault="00032B58" w:rsidP="00032B58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虚拟机</w:t>
      </w:r>
      <w:proofErr w:type="gram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每个方法在执行的同时都会创建一个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帧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用于存储局部变量表、 操作数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、动态链接、方法出口等信息。每一个方法从调用直至执行完成的过程，就对应着一个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栈帧在虚拟机栈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中入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到出</w:t>
      </w:r>
      <w:proofErr w:type="gramStart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Pr="00032B5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的过程。</w:t>
      </w:r>
    </w:p>
    <w:p w:rsidR="00A373E8" w:rsidRDefault="00A52B76" w:rsidP="00A373E8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Java</w:t>
      </w:r>
      <w:r w:rsidR="00A373E8">
        <w:rPr>
          <w:rFonts w:ascii="微软雅黑" w:eastAsia="微软雅黑" w:hAnsi="微软雅黑"/>
          <w:color w:val="333333"/>
          <w:spacing w:val="7"/>
          <w:sz w:val="23"/>
          <w:szCs w:val="23"/>
        </w:rPr>
        <w:t>堆</w:t>
      </w:r>
      <w:r w:rsid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所有的对象实例以及数组都要在堆上分配，但是随着JIT编译器的发展与 逃逸分析技术逐渐成熟，</w:t>
      </w:r>
      <w:proofErr w:type="gramStart"/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上分配、标量替换优化技术导致所有的对象都分配在堆上也渐渐变得不</w:t>
      </w:r>
      <w:r w:rsid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是</w:t>
      </w:r>
      <w:r w:rsidR="00A373E8" w:rsidRPr="00A373E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那么“绝对”了。</w:t>
      </w:r>
    </w:p>
    <w:p w:rsidR="00A52B76" w:rsidRDefault="00A52B76" w:rsidP="00A52B76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lastRenderedPageBreak/>
        <w:t>方法区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方法区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与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Java堆一样，是各个线程共享的内存区域，它用于存储已被虚拟机加载的类信息、常量、静态变量、即时编译器编译后的代码等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数</w:t>
      </w:r>
      <w:r w:rsidRPr="00A52B76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据。</w:t>
      </w:r>
    </w:p>
    <w:p w:rsidR="00572A21" w:rsidRPr="00572A21" w:rsidRDefault="00572A21" w:rsidP="00572A21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运行时常量池：是方法区的一部分，</w:t>
      </w:r>
      <w:r w:rsidRPr="00572A2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Class文件中除了有类的版本、字段、方法、接口等描述信息外，还有一项信息是常量池，用于存放编译期生成的各种 字面量和符号引用，这部分内容将在类加载后进入方法区的运行时常量池中存放。</w:t>
      </w:r>
    </w:p>
    <w:p w:rsidR="00572A21" w:rsidRPr="00572A21" w:rsidRDefault="00BD5A81" w:rsidP="00572A21">
      <w:pPr>
        <w:pStyle w:val="a3"/>
        <w:shd w:val="clear" w:color="auto" w:fill="FFFFFF"/>
        <w:spacing w:line="480" w:lineRule="atLeast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直接内存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AA1844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虚拟机所占内存之外的系统内存。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9D080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CMS垃圾回收过程；</w:t>
      </w:r>
    </w:p>
    <w:p w:rsidR="00DD3F15" w:rsidRDefault="00DD3F15" w:rsidP="00DD3F15">
      <w:pPr>
        <w:pStyle w:val="a3"/>
        <w:numPr>
          <w:ilvl w:val="0"/>
          <w:numId w:val="1"/>
        </w:numPr>
        <w:shd w:val="clear" w:color="auto" w:fill="EFEFEF"/>
        <w:wordWrap w:val="0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4F4F4F"/>
          <w:sz w:val="21"/>
          <w:szCs w:val="21"/>
        </w:rPr>
      </w:pPr>
      <w:r>
        <w:rPr>
          <w:rStyle w:val="a4"/>
          <w:rFonts w:ascii="Helvetica" w:hAnsi="Helvetica" w:cs="Helvetica"/>
          <w:color w:val="3366FF"/>
          <w:sz w:val="21"/>
          <w:szCs w:val="21"/>
        </w:rPr>
        <w:t>初始标记</w:t>
      </w:r>
      <w:r>
        <w:rPr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4F4F4F"/>
          <w:sz w:val="21"/>
          <w:szCs w:val="21"/>
        </w:rPr>
        <w:t>：在这个阶段，需要虚拟机停顿正在执行的任务，官方的叫法</w:t>
      </w:r>
      <w:r>
        <w:rPr>
          <w:rFonts w:ascii="Helvetica" w:hAnsi="Helvetica" w:cs="Helvetica"/>
          <w:color w:val="4F4F4F"/>
          <w:sz w:val="21"/>
          <w:szCs w:val="21"/>
        </w:rPr>
        <w:t>STW(Stop The Word)</w:t>
      </w:r>
      <w:r>
        <w:rPr>
          <w:rFonts w:ascii="Helvetica" w:hAnsi="Helvetica" w:cs="Helvetica"/>
          <w:color w:val="4F4F4F"/>
          <w:sz w:val="21"/>
          <w:szCs w:val="21"/>
        </w:rPr>
        <w:t>。这个过程从垃圾回收的</w:t>
      </w:r>
      <w:r>
        <w:rPr>
          <w:rFonts w:ascii="Helvetica" w:hAnsi="Helvetica" w:cs="Helvetica"/>
          <w:color w:val="4F4F4F"/>
          <w:sz w:val="21"/>
          <w:szCs w:val="21"/>
        </w:rPr>
        <w:t>"</w:t>
      </w:r>
      <w:proofErr w:type="gramStart"/>
      <w:r>
        <w:rPr>
          <w:rFonts w:ascii="Helvetica" w:hAnsi="Helvetica" w:cs="Helvetica"/>
          <w:color w:val="4F4F4F"/>
          <w:sz w:val="21"/>
          <w:szCs w:val="21"/>
        </w:rPr>
        <w:t>根对象</w:t>
      </w:r>
      <w:proofErr w:type="gramEnd"/>
      <w:r>
        <w:rPr>
          <w:rFonts w:ascii="Helvetica" w:hAnsi="Helvetica" w:cs="Helvetica"/>
          <w:color w:val="4F4F4F"/>
          <w:sz w:val="21"/>
          <w:szCs w:val="21"/>
        </w:rPr>
        <w:t>"</w:t>
      </w:r>
      <w:r>
        <w:rPr>
          <w:rFonts w:ascii="Helvetica" w:hAnsi="Helvetica" w:cs="Helvetica"/>
          <w:color w:val="4F4F4F"/>
          <w:sz w:val="21"/>
          <w:szCs w:val="21"/>
        </w:rPr>
        <w:t>开始，只扫描到能够和</w:t>
      </w:r>
      <w:r>
        <w:rPr>
          <w:rFonts w:ascii="Helvetica" w:hAnsi="Helvetica" w:cs="Helvetica"/>
          <w:color w:val="4F4F4F"/>
          <w:sz w:val="21"/>
          <w:szCs w:val="21"/>
        </w:rPr>
        <w:t>"</w:t>
      </w:r>
      <w:proofErr w:type="gramStart"/>
      <w:r>
        <w:rPr>
          <w:rFonts w:ascii="Helvetica" w:hAnsi="Helvetica" w:cs="Helvetica"/>
          <w:color w:val="4F4F4F"/>
          <w:sz w:val="21"/>
          <w:szCs w:val="21"/>
        </w:rPr>
        <w:t>根对象</w:t>
      </w:r>
      <w:proofErr w:type="gramEnd"/>
      <w:r>
        <w:rPr>
          <w:rFonts w:ascii="Helvetica" w:hAnsi="Helvetica" w:cs="Helvetica"/>
          <w:color w:val="4F4F4F"/>
          <w:sz w:val="21"/>
          <w:szCs w:val="21"/>
        </w:rPr>
        <w:t>"</w:t>
      </w:r>
      <w:r>
        <w:rPr>
          <w:rFonts w:ascii="Helvetica" w:hAnsi="Helvetica" w:cs="Helvetica"/>
          <w:color w:val="4F4F4F"/>
          <w:sz w:val="21"/>
          <w:szCs w:val="21"/>
        </w:rPr>
        <w:t>直接关联的对象，并作标记。所以这个过程虽然暂停了整个</w:t>
      </w:r>
      <w:r>
        <w:rPr>
          <w:rFonts w:ascii="Helvetica" w:hAnsi="Helvetica" w:cs="Helvetica"/>
          <w:color w:val="4F4F4F"/>
          <w:sz w:val="21"/>
          <w:szCs w:val="21"/>
        </w:rPr>
        <w:t>JVM</w:t>
      </w:r>
      <w:r>
        <w:rPr>
          <w:rFonts w:ascii="Helvetica" w:hAnsi="Helvetica" w:cs="Helvetica"/>
          <w:color w:val="4F4F4F"/>
          <w:sz w:val="21"/>
          <w:szCs w:val="21"/>
        </w:rPr>
        <w:t>，但是很快就完成了。</w:t>
      </w:r>
    </w:p>
    <w:p w:rsidR="00DD3F15" w:rsidRDefault="00DD3F15" w:rsidP="00DD3F15">
      <w:pPr>
        <w:pStyle w:val="a3"/>
        <w:numPr>
          <w:ilvl w:val="0"/>
          <w:numId w:val="1"/>
        </w:numPr>
        <w:shd w:val="clear" w:color="auto" w:fill="EFEFEF"/>
        <w:wordWrap w:val="0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4F4F4F"/>
          <w:sz w:val="21"/>
          <w:szCs w:val="21"/>
        </w:rPr>
      </w:pPr>
      <w:r>
        <w:rPr>
          <w:rStyle w:val="a4"/>
          <w:rFonts w:ascii="Helvetica" w:hAnsi="Helvetica" w:cs="Helvetica"/>
          <w:color w:val="3366FF"/>
          <w:sz w:val="21"/>
          <w:szCs w:val="21"/>
        </w:rPr>
        <w:t>并发标记</w:t>
      </w:r>
      <w:r>
        <w:rPr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4F4F4F"/>
          <w:sz w:val="21"/>
          <w:szCs w:val="21"/>
        </w:rPr>
        <w:t>：这个阶段紧随初始标记阶段，在初始标记的基础上继续向下追溯标记。并发标记阶段，应用程序的线程和并发标记的线程并发执行，所以用户不会感受到停顿。</w:t>
      </w:r>
    </w:p>
    <w:p w:rsidR="00DD3F15" w:rsidRDefault="00DD3F15" w:rsidP="00DD3F15">
      <w:pPr>
        <w:pStyle w:val="a3"/>
        <w:numPr>
          <w:ilvl w:val="0"/>
          <w:numId w:val="1"/>
        </w:numPr>
        <w:shd w:val="clear" w:color="auto" w:fill="EFEFEF"/>
        <w:wordWrap w:val="0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4F4F4F"/>
          <w:sz w:val="21"/>
          <w:szCs w:val="21"/>
        </w:rPr>
      </w:pPr>
      <w:r>
        <w:rPr>
          <w:rStyle w:val="a4"/>
          <w:rFonts w:ascii="Helvetica" w:hAnsi="Helvetica" w:cs="Helvetica"/>
          <w:color w:val="3366FF"/>
          <w:sz w:val="21"/>
          <w:szCs w:val="21"/>
        </w:rPr>
        <w:t>重新标记</w:t>
      </w:r>
      <w:r>
        <w:rPr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4F4F4F"/>
          <w:sz w:val="21"/>
          <w:szCs w:val="21"/>
        </w:rPr>
        <w:t>：这个阶段会暂停虚拟机</w:t>
      </w:r>
      <w:r w:rsidR="0099610C">
        <w:rPr>
          <w:rFonts w:ascii="Helvetica" w:hAnsi="Helvetica" w:cs="Helvetica" w:hint="eastAsia"/>
          <w:color w:val="4F4F4F"/>
          <w:sz w:val="21"/>
          <w:szCs w:val="21"/>
        </w:rPr>
        <w:t>(SWT)</w:t>
      </w:r>
      <w:r>
        <w:rPr>
          <w:rFonts w:ascii="Helvetica" w:hAnsi="Helvetica" w:cs="Helvetica"/>
          <w:color w:val="4F4F4F"/>
          <w:sz w:val="21"/>
          <w:szCs w:val="21"/>
        </w:rPr>
        <w:t>，收集器线程扫描在</w:t>
      </w:r>
      <w:r>
        <w:rPr>
          <w:rFonts w:ascii="Helvetica" w:hAnsi="Helvetica" w:cs="Helvetica"/>
          <w:color w:val="4F4F4F"/>
          <w:sz w:val="21"/>
          <w:szCs w:val="21"/>
        </w:rPr>
        <w:t>CMS</w:t>
      </w:r>
      <w:r>
        <w:rPr>
          <w:rFonts w:ascii="Helvetica" w:hAnsi="Helvetica" w:cs="Helvetica"/>
          <w:color w:val="4F4F4F"/>
          <w:sz w:val="21"/>
          <w:szCs w:val="21"/>
        </w:rPr>
        <w:t>堆中剩余的对象。扫描从</w:t>
      </w:r>
      <w:r>
        <w:rPr>
          <w:rFonts w:ascii="Helvetica" w:hAnsi="Helvetica" w:cs="Helvetica"/>
          <w:color w:val="4F4F4F"/>
          <w:sz w:val="21"/>
          <w:szCs w:val="21"/>
        </w:rPr>
        <w:t>"</w:t>
      </w:r>
      <w:proofErr w:type="gramStart"/>
      <w:r>
        <w:rPr>
          <w:rFonts w:ascii="Helvetica" w:hAnsi="Helvetica" w:cs="Helvetica"/>
          <w:color w:val="4F4F4F"/>
          <w:sz w:val="21"/>
          <w:szCs w:val="21"/>
        </w:rPr>
        <w:t>跟对象</w:t>
      </w:r>
      <w:proofErr w:type="gramEnd"/>
      <w:r>
        <w:rPr>
          <w:rFonts w:ascii="Helvetica" w:hAnsi="Helvetica" w:cs="Helvetica"/>
          <w:color w:val="4F4F4F"/>
          <w:sz w:val="21"/>
          <w:szCs w:val="21"/>
        </w:rPr>
        <w:t>"</w:t>
      </w:r>
      <w:r>
        <w:rPr>
          <w:rFonts w:ascii="Helvetica" w:hAnsi="Helvetica" w:cs="Helvetica"/>
          <w:color w:val="4F4F4F"/>
          <w:sz w:val="21"/>
          <w:szCs w:val="21"/>
        </w:rPr>
        <w:t>开始向下追溯，并处理对象关联。</w:t>
      </w:r>
    </w:p>
    <w:p w:rsidR="00DD3F15" w:rsidRDefault="00DD3F15" w:rsidP="00DD3F15">
      <w:pPr>
        <w:pStyle w:val="a3"/>
        <w:numPr>
          <w:ilvl w:val="0"/>
          <w:numId w:val="1"/>
        </w:numPr>
        <w:shd w:val="clear" w:color="auto" w:fill="EFEFEF"/>
        <w:wordWrap w:val="0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4F4F4F"/>
          <w:sz w:val="21"/>
          <w:szCs w:val="21"/>
        </w:rPr>
      </w:pPr>
      <w:r>
        <w:rPr>
          <w:rStyle w:val="a4"/>
          <w:rFonts w:ascii="Helvetica" w:hAnsi="Helvetica" w:cs="Helvetica"/>
          <w:color w:val="3366FF"/>
          <w:sz w:val="21"/>
          <w:szCs w:val="21"/>
        </w:rPr>
        <w:t>并发清理</w:t>
      </w:r>
      <w:r>
        <w:rPr>
          <w:rStyle w:val="a4"/>
          <w:rFonts w:ascii="Helvetica" w:hAnsi="Helvetica" w:cs="Helvetica"/>
          <w:color w:val="4F4F4F"/>
          <w:sz w:val="21"/>
          <w:szCs w:val="21"/>
        </w:rPr>
        <w:t> </w:t>
      </w:r>
      <w:r>
        <w:rPr>
          <w:rFonts w:ascii="Helvetica" w:hAnsi="Helvetica" w:cs="Helvetica"/>
          <w:color w:val="4F4F4F"/>
          <w:sz w:val="21"/>
          <w:szCs w:val="21"/>
        </w:rPr>
        <w:t>：清理垃圾对象，这个阶段收集器线程和应用程序线程并发执行。</w:t>
      </w:r>
    </w:p>
    <w:p w:rsidR="00DD3F15" w:rsidRDefault="00DD3F15" w:rsidP="00DD3F15">
      <w:pPr>
        <w:pStyle w:val="a3"/>
        <w:numPr>
          <w:ilvl w:val="0"/>
          <w:numId w:val="1"/>
        </w:numPr>
        <w:shd w:val="clear" w:color="auto" w:fill="EFEFEF"/>
        <w:wordWrap w:val="0"/>
        <w:spacing w:before="0" w:beforeAutospacing="0" w:after="0" w:afterAutospacing="0" w:line="378" w:lineRule="atLeast"/>
        <w:jc w:val="both"/>
        <w:rPr>
          <w:rFonts w:ascii="Helvetica" w:hAnsi="Helvetica" w:cs="Helvetica"/>
          <w:color w:val="4F4F4F"/>
          <w:sz w:val="21"/>
          <w:szCs w:val="21"/>
        </w:rPr>
      </w:pPr>
      <w:r>
        <w:rPr>
          <w:rStyle w:val="a4"/>
          <w:rFonts w:ascii="Helvetica" w:hAnsi="Helvetica" w:cs="Helvetica"/>
          <w:color w:val="3366FF"/>
          <w:sz w:val="21"/>
          <w:szCs w:val="21"/>
        </w:rPr>
        <w:t>并发重置</w:t>
      </w:r>
      <w:r>
        <w:rPr>
          <w:rFonts w:ascii="Helvetica" w:hAnsi="Helvetica" w:cs="Helvetica"/>
          <w:color w:val="3366FF"/>
          <w:sz w:val="21"/>
          <w:szCs w:val="21"/>
        </w:rPr>
        <w:t> </w:t>
      </w:r>
      <w:r>
        <w:rPr>
          <w:rFonts w:ascii="Helvetica" w:hAnsi="Helvetica" w:cs="Helvetica"/>
          <w:color w:val="4F4F4F"/>
          <w:sz w:val="21"/>
          <w:szCs w:val="21"/>
        </w:rPr>
        <w:t>：这个阶段，重置</w:t>
      </w:r>
      <w:r>
        <w:rPr>
          <w:rFonts w:ascii="Helvetica" w:hAnsi="Helvetica" w:cs="Helvetica"/>
          <w:color w:val="4F4F4F"/>
          <w:sz w:val="21"/>
          <w:szCs w:val="21"/>
        </w:rPr>
        <w:t>CMS</w:t>
      </w:r>
      <w:r>
        <w:rPr>
          <w:rFonts w:ascii="Helvetica" w:hAnsi="Helvetica" w:cs="Helvetica"/>
          <w:color w:val="4F4F4F"/>
          <w:sz w:val="21"/>
          <w:szCs w:val="21"/>
        </w:rPr>
        <w:t>收集器的数据结构，等待下一次垃圾回收。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Concurrent Mode Failure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由于</w:t>
      </w:r>
      <w:proofErr w:type="spellStart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cms</w:t>
      </w:r>
      <w:proofErr w:type="spellEnd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垃圾回收线程可以和应用的线程一起工作，那么应用线程仍然需要申请内存，如果这个时候老年代的空间已经不够用了。那么会有</w:t>
      </w:r>
      <w:r w:rsidRPr="00F612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Concurrent Mode Failure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这样的日志输出，之后会进行一次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Full GC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的操作，所有的应用线程都会停止工作。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pacing w:before="360" w:after="36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2C7">
        <w:pict>
          <v:rect id="_x0000_i1025" style="width:0;height:1.5pt" o:hralign="center" o:hrstd="t" o:hrnoshade="t" o:hr="t" fillcolor="#333" stroked="f"/>
        </w:pic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浮动垃圾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由于</w:t>
      </w:r>
      <w:proofErr w:type="spellStart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cms</w:t>
      </w:r>
      <w:proofErr w:type="spellEnd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垃圾回收线程可以</w:t>
      </w:r>
      <w:proofErr w:type="gramStart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跟应用</w:t>
      </w:r>
      <w:proofErr w:type="gramEnd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的线程一起工作，那么应用的线程也会产生垃圾，这些称之为浮动垃圾。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pacing w:before="360" w:after="36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2C7">
        <w:pict>
          <v:rect id="_x0000_i1026" style="width:0;height:1.5pt" o:hralign="center" o:hrstd="t" o:hrnoshade="t" o:hr="t" fillcolor="#333" stroked="f"/>
        </w:pic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降低吞吐量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由于应用线程和垃圾回收线程一起工作，那么垃圾回收线程也就抢占了系统资源，会对应用的吞吐量造成一定的影响。为了保证垃圾回收过程中，应用线程有足够的内存可以使用，</w:t>
      </w:r>
      <w:proofErr w:type="gramStart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当堆内存</w:t>
      </w:r>
      <w:proofErr w:type="gramEnd"/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的空间使用率达到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68%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的时候，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CMS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开始触发垃圾回收。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pacing w:before="360" w:after="360"/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12C7">
        <w:pict>
          <v:rect id="_x0000_i1027" style="width:0;height:1.5pt" o:hralign="center" o:hrstd="t" o:hrnoshade="t" o:hr="t" fillcolor="#333" stroked="f"/>
        </w:pic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b/>
          <w:bCs/>
          <w:color w:val="4F4F4F"/>
          <w:kern w:val="0"/>
          <w:sz w:val="24"/>
          <w:szCs w:val="24"/>
        </w:rPr>
        <w:t>内存碎片</w:t>
      </w:r>
    </w:p>
    <w:p w:rsidR="00F612C7" w:rsidRPr="00F612C7" w:rsidRDefault="00F612C7" w:rsidP="00F612C7">
      <w:pPr>
        <w:pStyle w:val="a5"/>
        <w:widowControl/>
        <w:numPr>
          <w:ilvl w:val="0"/>
          <w:numId w:val="1"/>
        </w:numPr>
        <w:shd w:val="clear" w:color="auto" w:fill="FFFFFF"/>
        <w:wordWrap w:val="0"/>
        <w:spacing w:after="240" w:line="390" w:lineRule="atLeast"/>
        <w:ind w:firstLineChars="0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CMS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是基于标记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-</w:t>
      </w:r>
      <w:r w:rsidRPr="00F612C7">
        <w:rPr>
          <w:rFonts w:ascii="Arial" w:eastAsia="宋体" w:hAnsi="Arial" w:cs="Arial"/>
          <w:color w:val="4F4F4F"/>
          <w:kern w:val="0"/>
          <w:sz w:val="24"/>
          <w:szCs w:val="24"/>
        </w:rPr>
        <w:t>清除算法的，会造成内存碎片</w:t>
      </w:r>
    </w:p>
    <w:p w:rsidR="009D0805" w:rsidRPr="00F612C7" w:rsidRDefault="009D0805" w:rsidP="009D080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9D0805" w:rsidRDefault="009D0805" w:rsidP="009D080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6A042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Full GC次数太多了，如何优化；</w:t>
      </w:r>
    </w:p>
    <w:p w:rsidR="006A0425" w:rsidRDefault="006A0425" w:rsidP="006A042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扩内存</w:t>
      </w:r>
      <w:r w:rsidR="00566E2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566E21">
        <w:rPr>
          <w:rFonts w:ascii="微软雅黑" w:eastAsia="微软雅黑" w:hAnsi="微软雅黑"/>
          <w:color w:val="333333"/>
          <w:spacing w:val="7"/>
          <w:sz w:val="23"/>
          <w:szCs w:val="23"/>
        </w:rPr>
        <w:t>然后观察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7215B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直接内存如何管理的；</w:t>
      </w:r>
    </w:p>
    <w:p w:rsidR="007215B0" w:rsidRDefault="007215B0" w:rsidP="007215B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操作系统自己管理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Java线程池的几个参数的意义和实现机制；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032B5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Java线程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池使用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无界任务队列和有界任务队列的优劣对比；</w:t>
      </w: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032B58" w:rsidRDefault="00032B58" w:rsidP="00032B5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2B4570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CountDownLatch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CyclicBarrier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的区别；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66"/>
        <w:gridCol w:w="3624"/>
      </w:tblGrid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pStyle w:val="a5"/>
              <w:widowControl/>
              <w:numPr>
                <w:ilvl w:val="0"/>
                <w:numId w:val="1"/>
              </w:numPr>
              <w:spacing w:after="360"/>
              <w:ind w:firstLineChars="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lastRenderedPageBreak/>
              <w:t>CountDownLatch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CyclicBarrier</w:t>
            </w:r>
            <w:proofErr w:type="spellEnd"/>
          </w:p>
        </w:tc>
      </w:tr>
      <w:tr w:rsidR="002B4570" w:rsidRPr="002B4570" w:rsidTr="007218E8">
        <w:trPr>
          <w:trHeight w:val="510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减计数方式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加计数方式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计算为0时释放所有等待的线程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计数达到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指定值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时释放所有等待线程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计数为0时，无法重置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计数达到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指定值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时，计数置为0重新开始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调用</w:t>
            </w:r>
            <w:proofErr w:type="spell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countDown</w:t>
            </w:r>
            <w:proofErr w:type="spell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()方法计数减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一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，调用await()方法只进行阻塞，对</w:t>
            </w:r>
            <w:proofErr w:type="gramStart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计数没</w:t>
            </w:r>
            <w:proofErr w:type="gramEnd"/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任何影响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调用await()方法计数加1，若加1后的值不等于构造方法的值，则线程阻塞</w:t>
            </w:r>
          </w:p>
        </w:tc>
      </w:tr>
      <w:tr w:rsidR="002B4570" w:rsidRPr="002B4570" w:rsidTr="007218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不可重复利用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2B4570" w:rsidRPr="002B4570" w:rsidRDefault="002B4570" w:rsidP="002B4570">
            <w:pPr>
              <w:widowControl/>
              <w:spacing w:after="360"/>
              <w:jc w:val="left"/>
              <w:rPr>
                <w:rFonts w:ascii="宋体" w:eastAsia="宋体" w:hAnsi="宋体" w:cs="宋体"/>
                <w:kern w:val="0"/>
                <w:szCs w:val="21"/>
              </w:rPr>
            </w:pPr>
            <w:r w:rsidRPr="002B4570">
              <w:rPr>
                <w:rFonts w:ascii="微软雅黑" w:eastAsia="微软雅黑" w:hAnsi="微软雅黑" w:cs="宋体" w:hint="eastAsia"/>
                <w:color w:val="4F4F4F"/>
                <w:kern w:val="0"/>
                <w:szCs w:val="21"/>
              </w:rPr>
              <w:t>可重复利用</w:t>
            </w:r>
          </w:p>
        </w:tc>
      </w:tr>
    </w:tbl>
    <w:p w:rsidR="002B4570" w:rsidRPr="002B4570" w:rsidRDefault="002B4570" w:rsidP="002B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570">
        <w:rPr>
          <w:rFonts w:ascii="宋体" w:eastAsia="宋体" w:hAnsi="宋体" w:cs="宋体"/>
          <w:kern w:val="0"/>
          <w:sz w:val="24"/>
          <w:szCs w:val="24"/>
        </w:rPr>
        <w:t>CountDownLatch</w:t>
      </w:r>
      <w:proofErr w:type="spellEnd"/>
      <w:r w:rsidRPr="002B4570">
        <w:rPr>
          <w:rFonts w:ascii="宋体" w:eastAsia="宋体" w:hAnsi="宋体" w:cs="宋体"/>
          <w:kern w:val="0"/>
          <w:sz w:val="24"/>
          <w:szCs w:val="24"/>
        </w:rPr>
        <w:t>：阻塞主干线程。</w:t>
      </w:r>
    </w:p>
    <w:p w:rsidR="002B4570" w:rsidRPr="002B4570" w:rsidRDefault="002B4570" w:rsidP="002B457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2B4570">
        <w:rPr>
          <w:rFonts w:ascii="宋体" w:eastAsia="宋体" w:hAnsi="宋体" w:cs="宋体"/>
          <w:kern w:val="0"/>
          <w:sz w:val="24"/>
          <w:szCs w:val="24"/>
        </w:rPr>
        <w:t>CyclicBarrier</w:t>
      </w:r>
      <w:proofErr w:type="spellEnd"/>
      <w:r w:rsidRPr="002B4570">
        <w:rPr>
          <w:rFonts w:ascii="宋体" w:eastAsia="宋体" w:hAnsi="宋体" w:cs="宋体"/>
          <w:kern w:val="0"/>
          <w:sz w:val="24"/>
          <w:szCs w:val="24"/>
        </w:rPr>
        <w:t>：阻塞任务线程，达到屏障放行标准后放行的是任务线程，并且还会额外地触发一个达到标准后执行的响应线程。</w:t>
      </w:r>
    </w:p>
    <w:p w:rsidR="002B4570" w:rsidRPr="002B4570" w:rsidRDefault="002B4570" w:rsidP="002B457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2B4570" w:rsidRDefault="002B4570" w:rsidP="002B4570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Java中有哪些同步方案（重量级锁、显式锁、并发容器、并发同步器、CAS、volatile、AQS等）</w:t>
      </w:r>
    </w:p>
    <w:p w:rsidR="007218E8" w:rsidRDefault="00B213BB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重量级锁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传统的锁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B213BB" w:rsidRDefault="00B213BB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显</w:t>
      </w:r>
      <w:r w:rsidR="00F36681">
        <w:rPr>
          <w:rFonts w:ascii="微软雅黑" w:eastAsia="微软雅黑" w:hAnsi="微软雅黑"/>
          <w:color w:val="333333"/>
          <w:spacing w:val="7"/>
          <w:sz w:val="23"/>
          <w:szCs w:val="23"/>
        </w:rPr>
        <w:t>式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锁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r w:rsidR="00F36681" w:rsidRPr="00F36681">
        <w:rPr>
          <w:rFonts w:ascii="微软雅黑" w:eastAsia="微软雅黑" w:hAnsi="微软雅黑"/>
          <w:color w:val="333333"/>
          <w:spacing w:val="7"/>
          <w:sz w:val="23"/>
          <w:szCs w:val="23"/>
        </w:rPr>
        <w:t>Synchronized</w:t>
      </w:r>
      <w:r w:rsidR="00F3668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（隐式锁）、Lock接口的实现类都是显式锁；</w:t>
      </w:r>
    </w:p>
    <w:p w:rsidR="00F36681" w:rsidRDefault="00E33005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并发容器：</w:t>
      </w:r>
    </w:p>
    <w:p w:rsidR="00E33005" w:rsidRDefault="00E33005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并发同步器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8F8F8"/>
        </w:rPr>
        <w:t>CountDownLatch</w:t>
      </w:r>
      <w:proofErr w:type="spellEnd"/>
      <w:r>
        <w:rPr>
          <w:rFonts w:ascii="Consolas" w:hAnsi="Consolas" w:hint="eastAsia"/>
          <w:color w:val="008200"/>
          <w:sz w:val="18"/>
          <w:szCs w:val="18"/>
          <w:shd w:val="clear" w:color="auto" w:fill="F8F8F8"/>
        </w:rPr>
        <w:t xml:space="preserve">, </w:t>
      </w:r>
      <w:proofErr w:type="spellStart"/>
      <w:r>
        <w:rPr>
          <w:rFonts w:ascii="Consolas" w:hAnsi="Consolas"/>
          <w:color w:val="008200"/>
          <w:sz w:val="18"/>
          <w:szCs w:val="18"/>
          <w:shd w:val="clear" w:color="auto" w:fill="F8F8F8"/>
        </w:rPr>
        <w:t>CyclicBarrier</w:t>
      </w:r>
      <w:proofErr w:type="spellEnd"/>
      <w:r w:rsidR="005969FF">
        <w:rPr>
          <w:rFonts w:ascii="Consolas" w:hAnsi="Consolas"/>
          <w:color w:val="008200"/>
          <w:sz w:val="18"/>
          <w:szCs w:val="18"/>
          <w:shd w:val="clear" w:color="auto" w:fill="F8F8F8"/>
        </w:rPr>
        <w:t>,</w:t>
      </w:r>
      <w:r w:rsidR="005969FF" w:rsidRPr="005969FF">
        <w:rPr>
          <w:rFonts w:ascii="微软雅黑" w:eastAsia="微软雅黑" w:hAnsi="微软雅黑" w:hint="eastAsia"/>
          <w:color w:val="4F4F4F"/>
          <w:shd w:val="clear" w:color="auto" w:fill="FFFFFF"/>
        </w:rPr>
        <w:t xml:space="preserve"> </w:t>
      </w:r>
      <w:r w:rsidR="005969FF">
        <w:rPr>
          <w:rFonts w:ascii="微软雅黑" w:eastAsia="微软雅黑" w:hAnsi="微软雅黑" w:hint="eastAsia"/>
          <w:color w:val="4F4F4F"/>
          <w:shd w:val="clear" w:color="auto" w:fill="FFFFFF"/>
        </w:rPr>
        <w:t>Semaphore</w:t>
      </w:r>
      <w:r w:rsidR="005969FF">
        <w:rPr>
          <w:rFonts w:ascii="微软雅黑" w:eastAsia="微软雅黑" w:hAnsi="微软雅黑"/>
          <w:color w:val="4F4F4F"/>
          <w:shd w:val="clear" w:color="auto" w:fill="FFFFFF"/>
        </w:rPr>
        <w:t>, Exchanger</w:t>
      </w:r>
    </w:p>
    <w:p w:rsidR="00B213BB" w:rsidRDefault="005969FF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CAS：</w:t>
      </w:r>
    </w:p>
    <w:p w:rsidR="005969FF" w:rsidRDefault="005969FF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Volatile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：</w:t>
      </w:r>
    </w:p>
    <w:p w:rsidR="003C0AB3" w:rsidRPr="00170309" w:rsidRDefault="005969FF" w:rsidP="003C0AB3">
      <w:pPr>
        <w:pStyle w:val="a3"/>
        <w:shd w:val="clear" w:color="auto" w:fill="FEFEF2"/>
        <w:spacing w:before="150" w:beforeAutospacing="0" w:after="150" w:afterAutospacing="0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AQS：</w:t>
      </w:r>
      <w:proofErr w:type="spellStart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AbstractQueuedSynchronized</w:t>
      </w:r>
      <w:proofErr w:type="spellEnd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(</w:t>
      </w:r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AQS</w:t>
      </w:r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)</w:t>
      </w:r>
      <w:r w:rsidR="003C0AB3" w:rsidRPr="00170309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类如其名，抽象的队列式的同步器，AQS定义了一套多线程访问共享资源的同步器框架，许多同步</w:t>
      </w:r>
      <w:proofErr w:type="gramStart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类实现</w:t>
      </w:r>
      <w:proofErr w:type="gramEnd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都依赖于它，如常用的</w:t>
      </w:r>
      <w:proofErr w:type="spellStart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ReentrantLock</w:t>
      </w:r>
      <w:proofErr w:type="spellEnd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/Semaphore/</w:t>
      </w:r>
      <w:proofErr w:type="spellStart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CountDownLatch</w:t>
      </w:r>
      <w:proofErr w:type="spellEnd"/>
      <w:r w:rsidR="003C0AB3" w:rsidRPr="00170309">
        <w:rPr>
          <w:rFonts w:ascii="微软雅黑" w:eastAsia="微软雅黑" w:hAnsi="微软雅黑"/>
          <w:color w:val="333333"/>
          <w:spacing w:val="7"/>
          <w:sz w:val="23"/>
          <w:szCs w:val="23"/>
        </w:rPr>
        <w:t>...。</w:t>
      </w:r>
    </w:p>
    <w:p w:rsidR="005969FF" w:rsidRPr="003C0AB3" w:rsidRDefault="001E08BD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 w:rsidRPr="001E08BD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AQS定义两种资源共享方式：Exclusive（独占，只有一个线程能执行，如</w:t>
      </w:r>
      <w:proofErr w:type="spellStart"/>
      <w:r w:rsidRPr="001E08BD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ReentrantLock</w:t>
      </w:r>
      <w:proofErr w:type="spellEnd"/>
      <w:r w:rsidRPr="001E08BD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）和Share（共享，多个线程可同时执行，如Semaphore/</w:t>
      </w:r>
      <w:proofErr w:type="spellStart"/>
      <w:r w:rsidRPr="001E08BD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CountDownLatch</w:t>
      </w:r>
      <w:proofErr w:type="spellEnd"/>
      <w:r w:rsidRPr="001E08BD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）。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0E5BD6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如果你的项目出现了内存泄露，怎么监控这个问题呢；</w:t>
      </w: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可以使用DUMP日志文件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使用</w:t>
      </w:r>
      <w:proofErr w:type="spell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JProfiler</w:t>
      </w:r>
      <w:proofErr w:type="spellEnd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等工具分析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标记清除和标记整理的区别和优缺点，为何标记整理会发生stop the world；</w:t>
      </w:r>
    </w:p>
    <w:p w:rsidR="007218E8" w:rsidRDefault="007D558B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标记整理比标记清除多了一个内存整理的动作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将对象移动到内存一端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7218E8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线程池，如何根据CPU的核数来设计线程大小，如果是计算机密集型的呢，如果是IO密集型的呢？</w:t>
      </w:r>
    </w:p>
    <w:p w:rsidR="00DA221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IO密集型线程使用大量异步线程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甚至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PU</w:t>
      </w:r>
      <w:proofErr w:type="gramStart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核数量</w:t>
      </w:r>
      <w:proofErr w:type="gramEnd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的线程</w:t>
      </w:r>
      <w:r w:rsidR="007057C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+</w:t>
      </w:r>
      <w:proofErr w:type="gramStart"/>
      <w:r w:rsidR="007057CE">
        <w:rPr>
          <w:rFonts w:ascii="微软雅黑" w:eastAsia="微软雅黑" w:hAnsi="微软雅黑"/>
          <w:color w:val="333333"/>
          <w:spacing w:val="7"/>
          <w:sz w:val="23"/>
          <w:szCs w:val="23"/>
        </w:rPr>
        <w:t>协程</w:t>
      </w:r>
      <w:r w:rsidR="00A7407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提高</w:t>
      </w:r>
      <w:proofErr w:type="gramEnd"/>
      <w:r w:rsidR="00A7407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CUP资源使用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计算密集型使用</w:t>
      </w:r>
      <w:r w:rsidR="00DA2218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DA2218">
        <w:rPr>
          <w:rFonts w:ascii="微软雅黑" w:eastAsia="微软雅黑" w:hAnsi="微软雅黑"/>
          <w:color w:val="333333"/>
          <w:spacing w:val="7"/>
          <w:sz w:val="23"/>
          <w:szCs w:val="23"/>
        </w:rPr>
        <w:t>PU</w:t>
      </w:r>
      <w:proofErr w:type="gramStart"/>
      <w:r w:rsidR="00DA2218">
        <w:rPr>
          <w:rFonts w:ascii="微软雅黑" w:eastAsia="微软雅黑" w:hAnsi="微软雅黑"/>
          <w:color w:val="333333"/>
          <w:spacing w:val="7"/>
          <w:sz w:val="23"/>
          <w:szCs w:val="23"/>
        </w:rPr>
        <w:t>核数量</w:t>
      </w:r>
      <w:proofErr w:type="gramEnd"/>
      <w:r w:rsidR="00A735BD">
        <w:rPr>
          <w:rFonts w:ascii="微软雅黑" w:eastAsia="微软雅黑" w:hAnsi="微软雅黑"/>
          <w:color w:val="333333"/>
          <w:spacing w:val="7"/>
          <w:sz w:val="23"/>
          <w:szCs w:val="23"/>
        </w:rPr>
        <w:t>的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线程计算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减少</w:t>
      </w:r>
      <w:r w:rsidR="000477B0">
        <w:rPr>
          <w:rFonts w:ascii="微软雅黑" w:eastAsia="微软雅黑" w:hAnsi="微软雅黑"/>
          <w:color w:val="333333"/>
          <w:spacing w:val="7"/>
          <w:sz w:val="23"/>
          <w:szCs w:val="23"/>
        </w:rPr>
        <w:t>线程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切换</w:t>
      </w:r>
      <w:r w:rsidR="00413BE2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带来的</w:t>
      </w:r>
      <w:r w:rsidR="000477B0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C</w:t>
      </w:r>
      <w:r w:rsidR="000477B0">
        <w:rPr>
          <w:rFonts w:ascii="微软雅黑" w:eastAsia="微软雅黑" w:hAnsi="微软雅黑"/>
          <w:color w:val="333333"/>
          <w:spacing w:val="7"/>
          <w:sz w:val="23"/>
          <w:szCs w:val="23"/>
        </w:rPr>
        <w:t>UP资源</w:t>
      </w:r>
      <w:r w:rsidR="00413BE2">
        <w:rPr>
          <w:rFonts w:ascii="微软雅黑" w:eastAsia="微软雅黑" w:hAnsi="微软雅黑"/>
          <w:color w:val="333333"/>
          <w:spacing w:val="7"/>
          <w:sz w:val="23"/>
          <w:szCs w:val="23"/>
        </w:rPr>
        <w:t>浪费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7218E8" w:rsidRDefault="007218E8" w:rsidP="007218E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让你设计一个cache如何设计；</w:t>
      </w:r>
    </w:p>
    <w:p w:rsidR="00E03EC5" w:rsidRPr="007014BD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String中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hashcode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是怎么实现的；</w:t>
      </w:r>
    </w:p>
    <w:p w:rsidR="007014BD" w:rsidRPr="007014BD" w:rsidRDefault="007014BD" w:rsidP="007014BD">
      <w:pPr>
        <w:pStyle w:val="a5"/>
        <w:widowControl/>
        <w:numPr>
          <w:ilvl w:val="0"/>
          <w:numId w:val="1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宋体"/>
          <w:color w:val="A9B7C6"/>
          <w:kern w:val="0"/>
          <w:sz w:val="26"/>
          <w:szCs w:val="26"/>
        </w:rPr>
      </w:pP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public </w:t>
      </w:r>
      <w:proofErr w:type="spellStart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int</w:t>
      </w:r>
      <w:proofErr w:type="spellEnd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 </w:t>
      </w:r>
      <w:proofErr w:type="spellStart"/>
      <w:r w:rsidRPr="007014BD">
        <w:rPr>
          <w:rFonts w:ascii="Consolas" w:eastAsia="宋体" w:hAnsi="Consolas" w:cs="宋体"/>
          <w:b/>
          <w:bCs/>
          <w:color w:val="FFC66D"/>
          <w:kern w:val="0"/>
          <w:sz w:val="26"/>
          <w:szCs w:val="26"/>
        </w:rPr>
        <w:t>hashCode</w:t>
      </w:r>
      <w:proofErr w:type="spellEnd"/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() {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proofErr w:type="spellStart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int</w:t>
      </w:r>
      <w:proofErr w:type="spellEnd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 </w:t>
      </w:r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 xml:space="preserve">h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= </w:t>
      </w:r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>hash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if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 xml:space="preserve">h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== </w:t>
      </w:r>
      <w:r w:rsidRPr="007014BD">
        <w:rPr>
          <w:rFonts w:ascii="Consolas" w:eastAsia="宋体" w:hAnsi="Consolas" w:cs="宋体"/>
          <w:b/>
          <w:bCs/>
          <w:color w:val="6897BB"/>
          <w:kern w:val="0"/>
          <w:sz w:val="26"/>
          <w:szCs w:val="26"/>
        </w:rPr>
        <w:t xml:space="preserve">0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&amp;&amp; </w:t>
      </w:r>
      <w:proofErr w:type="spellStart"/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>value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>length</w:t>
      </w:r>
      <w:proofErr w:type="spellEnd"/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 xml:space="preserve">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&gt; </w:t>
      </w:r>
      <w:r w:rsidRPr="007014BD">
        <w:rPr>
          <w:rFonts w:ascii="Consolas" w:eastAsia="宋体" w:hAnsi="Consolas" w:cs="宋体"/>
          <w:b/>
          <w:bCs/>
          <w:color w:val="6897BB"/>
          <w:kern w:val="0"/>
          <w:sz w:val="26"/>
          <w:szCs w:val="26"/>
        </w:rPr>
        <w:t>0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) {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char </w:t>
      </w:r>
      <w:proofErr w:type="spellStart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val</w:t>
      </w:r>
      <w:proofErr w:type="spellEnd"/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[] = </w:t>
      </w:r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>value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for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(</w:t>
      </w:r>
      <w:proofErr w:type="spellStart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int</w:t>
      </w:r>
      <w:proofErr w:type="spellEnd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 </w:t>
      </w:r>
      <w:proofErr w:type="spellStart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i</w:t>
      </w:r>
      <w:proofErr w:type="spellEnd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 xml:space="preserve">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= </w:t>
      </w:r>
      <w:r w:rsidRPr="007014BD">
        <w:rPr>
          <w:rFonts w:ascii="Consolas" w:eastAsia="宋体" w:hAnsi="Consolas" w:cs="宋体"/>
          <w:b/>
          <w:bCs/>
          <w:color w:val="6897BB"/>
          <w:kern w:val="0"/>
          <w:sz w:val="26"/>
          <w:szCs w:val="26"/>
        </w:rPr>
        <w:t>0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proofErr w:type="spellStart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i</w:t>
      </w:r>
      <w:proofErr w:type="spellEnd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 xml:space="preserve">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&lt; </w:t>
      </w:r>
      <w:proofErr w:type="spellStart"/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>value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.</w:t>
      </w:r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>length</w:t>
      </w:r>
      <w:proofErr w:type="spellEnd"/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; </w:t>
      </w:r>
      <w:proofErr w:type="spellStart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i</w:t>
      </w:r>
      <w:proofErr w:type="spellEnd"/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++) {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    </w:t>
      </w:r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 xml:space="preserve">h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= </w:t>
      </w:r>
      <w:r w:rsidRPr="007014BD">
        <w:rPr>
          <w:rFonts w:ascii="Consolas" w:eastAsia="宋体" w:hAnsi="Consolas" w:cs="宋体"/>
          <w:b/>
          <w:bCs/>
          <w:color w:val="6897BB"/>
          <w:kern w:val="0"/>
          <w:sz w:val="26"/>
          <w:szCs w:val="26"/>
        </w:rPr>
        <w:t xml:space="preserve">31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* </w:t>
      </w:r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 xml:space="preserve">h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+ </w:t>
      </w:r>
      <w:proofErr w:type="spellStart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val</w:t>
      </w:r>
      <w:proofErr w:type="spellEnd"/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[</w:t>
      </w:r>
      <w:proofErr w:type="spellStart"/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i</w:t>
      </w:r>
      <w:proofErr w:type="spellEnd"/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]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   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    </w:t>
      </w:r>
      <w:r w:rsidRPr="007014BD">
        <w:rPr>
          <w:rFonts w:ascii="Consolas" w:eastAsia="宋体" w:hAnsi="Consolas" w:cs="宋体"/>
          <w:b/>
          <w:bCs/>
          <w:color w:val="9876AA"/>
          <w:kern w:val="0"/>
          <w:sz w:val="26"/>
          <w:szCs w:val="26"/>
        </w:rPr>
        <w:t xml:space="preserve">hash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 xml:space="preserve">= </w:t>
      </w:r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h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br/>
        <w:t xml:space="preserve">    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br/>
        <w:t xml:space="preserve">    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 xml:space="preserve">return </w:t>
      </w:r>
      <w:r w:rsidRPr="007014BD">
        <w:rPr>
          <w:rFonts w:ascii="Consolas" w:eastAsia="宋体" w:hAnsi="Consolas" w:cs="宋体"/>
          <w:b/>
          <w:bCs/>
          <w:color w:val="8CC405"/>
          <w:kern w:val="0"/>
          <w:sz w:val="26"/>
          <w:szCs w:val="26"/>
        </w:rPr>
        <w:t>h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t>;</w:t>
      </w:r>
      <w:r w:rsidRPr="007014BD">
        <w:rPr>
          <w:rFonts w:ascii="Consolas" w:eastAsia="宋体" w:hAnsi="Consolas" w:cs="宋体"/>
          <w:color w:val="CC7832"/>
          <w:kern w:val="0"/>
          <w:sz w:val="26"/>
          <w:szCs w:val="26"/>
        </w:rPr>
        <w:br/>
      </w:r>
      <w:r w:rsidRPr="007014BD">
        <w:rPr>
          <w:rFonts w:ascii="Consolas" w:eastAsia="宋体" w:hAnsi="Consolas" w:cs="宋体"/>
          <w:color w:val="A9B7C6"/>
          <w:kern w:val="0"/>
          <w:sz w:val="26"/>
          <w:szCs w:val="26"/>
        </w:rPr>
        <w:t>}</w:t>
      </w:r>
    </w:p>
    <w:p w:rsidR="007014BD" w:rsidRPr="007014BD" w:rsidRDefault="007014BD" w:rsidP="007014BD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7014BD" w:rsidRDefault="007014BD" w:rsidP="007014BD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0C0BE9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JDK中哪些实现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了单例模式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？</w:t>
      </w:r>
    </w:p>
    <w:p w:rsidR="000C0BE9" w:rsidRDefault="000C0BE9" w:rsidP="000C0BE9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Proxy、Runtime、</w:t>
      </w:r>
    </w:p>
    <w:p w:rsidR="00E03EC5" w:rsidRPr="00B03BC7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多个线程同时读写，读线程的数量远远⼤于写线程，你认为应该如何解决并发的问题？你会选择加什么样的锁？</w:t>
      </w:r>
    </w:p>
    <w:p w:rsidR="00B03BC7" w:rsidRDefault="00B03BC7" w:rsidP="00B03BC7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读写锁</w:t>
      </w:r>
      <w:proofErr w:type="spellStart"/>
      <w:r w:rsidR="00327622" w:rsidRPr="00327622">
        <w:rPr>
          <w:rFonts w:ascii="微软雅黑" w:eastAsia="微软雅黑" w:hAnsi="微软雅黑"/>
          <w:color w:val="333333"/>
          <w:spacing w:val="7"/>
          <w:sz w:val="23"/>
          <w:szCs w:val="23"/>
        </w:rPr>
        <w:t>ReentrantReadWriteLock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B03BC7" w:rsidRDefault="00B03BC7" w:rsidP="00B03BC7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195933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线程池内的线程如果全部忙，提交⼀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新的任务，会发⽣什么？队列全部塞满了之后，还是忙，再提交会发⽣什么？</w:t>
      </w:r>
    </w:p>
    <w:p w:rsidR="00195933" w:rsidRDefault="00195933" w:rsidP="00195933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195933" w:rsidRDefault="00195933" w:rsidP="00195933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9F1FCE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synchronized关键字锁住的是什么东西？在字节码中是怎么表示的？在内存中的对象上表现为什么？</w:t>
      </w:r>
    </w:p>
    <w:p w:rsidR="009F1FCE" w:rsidRPr="00E362FC" w:rsidRDefault="009F1FCE" w:rsidP="009F1FCE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lastRenderedPageBreak/>
        <w:t>锁住的是对象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，放在方法上</w:t>
      </w:r>
      <w:r w:rsidR="005C522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（this）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或者代码块上</w:t>
      </w:r>
      <w:r w:rsidR="005C522E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(括号里面的对象)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都是。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只有锁住</w:t>
      </w:r>
      <w:proofErr w:type="gramStart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一个单例的</w:t>
      </w:r>
      <w:proofErr w:type="gramEnd"/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对象synchronized才有作用</w:t>
      </w:r>
      <w:r w:rsidR="00A72511"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；</w:t>
      </w:r>
    </w:p>
    <w:p w:rsidR="00E362FC" w:rsidRDefault="00A72511" w:rsidP="00E362F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Monitorenter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、</w:t>
      </w:r>
      <w:proofErr w:type="spellStart"/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moniterexit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；</w:t>
      </w:r>
    </w:p>
    <w:p w:rsidR="00A72511" w:rsidRDefault="00A72511" w:rsidP="00E362F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/>
          <w:color w:val="333333"/>
          <w:spacing w:val="7"/>
          <w:sz w:val="26"/>
          <w:szCs w:val="26"/>
        </w:rPr>
        <w:t>Mark word里面的重量级锁标志</w:t>
      </w:r>
      <w: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  <w:t>；</w:t>
      </w:r>
    </w:p>
    <w:p w:rsidR="00A72511" w:rsidRPr="00A72511" w:rsidRDefault="00A72511" w:rsidP="00E362F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E362FC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wait/notify/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notifyAll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⽅法需不需要被包含在synchronized块中？这是为什么？</w:t>
      </w:r>
    </w:p>
    <w:p w:rsidR="00E362FC" w:rsidRPr="00AF4D3E" w:rsidRDefault="00AF4D3E" w:rsidP="00AF4D3E">
      <w:pPr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Verdana" w:hAnsi="Verdana"/>
          <w:color w:val="333333"/>
          <w:szCs w:val="21"/>
          <w:shd w:val="clear" w:color="auto" w:fill="FFFFFF"/>
        </w:rPr>
        <w:t>通过这两段描述，我们应该能很清楚的看出</w:t>
      </w:r>
      <w:r>
        <w:rPr>
          <w:rFonts w:ascii="Verdana" w:hAnsi="Verdana"/>
          <w:color w:val="333333"/>
          <w:szCs w:val="21"/>
          <w:shd w:val="clear" w:color="auto" w:fill="FFFFFF"/>
        </w:rPr>
        <w:t>Synchronized</w:t>
      </w:r>
      <w:r>
        <w:rPr>
          <w:rFonts w:ascii="Verdana" w:hAnsi="Verdana"/>
          <w:color w:val="333333"/>
          <w:szCs w:val="21"/>
          <w:shd w:val="clear" w:color="auto" w:fill="FFFFFF"/>
        </w:rPr>
        <w:t>的实现原理，</w:t>
      </w:r>
      <w:r>
        <w:rPr>
          <w:rFonts w:ascii="Verdana" w:hAnsi="Verdana"/>
          <w:color w:val="333333"/>
          <w:szCs w:val="21"/>
          <w:shd w:val="clear" w:color="auto" w:fill="FFFFFF"/>
        </w:rPr>
        <w:t>Synchronized</w:t>
      </w:r>
      <w:r>
        <w:rPr>
          <w:rFonts w:ascii="Verdana" w:hAnsi="Verdana"/>
          <w:color w:val="333333"/>
          <w:szCs w:val="21"/>
          <w:shd w:val="clear" w:color="auto" w:fill="FFFFFF"/>
        </w:rPr>
        <w:t>的语义底层是通过一个</w:t>
      </w:r>
      <w:r>
        <w:rPr>
          <w:rFonts w:ascii="Verdana" w:hAnsi="Verdana"/>
          <w:color w:val="333333"/>
          <w:szCs w:val="21"/>
          <w:shd w:val="clear" w:color="auto" w:fill="FFFFFF"/>
        </w:rPr>
        <w:t>monitor</w:t>
      </w:r>
      <w:r>
        <w:rPr>
          <w:rFonts w:ascii="Verdana" w:hAnsi="Verdana"/>
          <w:color w:val="333333"/>
          <w:szCs w:val="21"/>
          <w:shd w:val="clear" w:color="auto" w:fill="FFFFFF"/>
        </w:rPr>
        <w:t>的对象来完成，其实</w:t>
      </w:r>
      <w:r>
        <w:rPr>
          <w:rFonts w:ascii="Verdana" w:hAnsi="Verdana"/>
          <w:color w:val="333333"/>
          <w:szCs w:val="21"/>
          <w:shd w:val="clear" w:color="auto" w:fill="FFFFFF"/>
        </w:rPr>
        <w:t>wait/notify</w:t>
      </w:r>
      <w:r>
        <w:rPr>
          <w:rFonts w:ascii="Verdana" w:hAnsi="Verdana"/>
          <w:color w:val="333333"/>
          <w:szCs w:val="21"/>
          <w:shd w:val="clear" w:color="auto" w:fill="FFFFFF"/>
        </w:rPr>
        <w:t>等方法也依赖于</w:t>
      </w:r>
      <w:r>
        <w:rPr>
          <w:rFonts w:ascii="Verdana" w:hAnsi="Verdana"/>
          <w:color w:val="333333"/>
          <w:szCs w:val="21"/>
          <w:shd w:val="clear" w:color="auto" w:fill="FFFFFF"/>
        </w:rPr>
        <w:t>monitor</w:t>
      </w:r>
      <w:r>
        <w:rPr>
          <w:rFonts w:ascii="Verdana" w:hAnsi="Verdana"/>
          <w:color w:val="333333"/>
          <w:szCs w:val="21"/>
          <w:shd w:val="clear" w:color="auto" w:fill="FFFFFF"/>
        </w:rPr>
        <w:t>对象，这就是为什么只有在同步的</w:t>
      </w:r>
      <w:proofErr w:type="gramStart"/>
      <w:r>
        <w:rPr>
          <w:rFonts w:ascii="Verdana" w:hAnsi="Verdana"/>
          <w:color w:val="333333"/>
          <w:szCs w:val="21"/>
          <w:shd w:val="clear" w:color="auto" w:fill="FFFFFF"/>
        </w:rPr>
        <w:t>块或者</w:t>
      </w:r>
      <w:proofErr w:type="gramEnd"/>
      <w:r>
        <w:rPr>
          <w:rFonts w:ascii="Verdana" w:hAnsi="Verdana"/>
          <w:color w:val="333333"/>
          <w:szCs w:val="21"/>
          <w:shd w:val="clear" w:color="auto" w:fill="FFFFFF"/>
        </w:rPr>
        <w:t>方法中才能调用</w:t>
      </w:r>
      <w:r>
        <w:rPr>
          <w:rFonts w:ascii="Verdana" w:hAnsi="Verdana"/>
          <w:color w:val="333333"/>
          <w:szCs w:val="21"/>
          <w:shd w:val="clear" w:color="auto" w:fill="FFFFFF"/>
        </w:rPr>
        <w:t>wait/notify</w:t>
      </w:r>
      <w:r>
        <w:rPr>
          <w:rFonts w:ascii="Verdana" w:hAnsi="Verdana"/>
          <w:color w:val="333333"/>
          <w:szCs w:val="21"/>
          <w:shd w:val="clear" w:color="auto" w:fill="FFFFFF"/>
        </w:rPr>
        <w:t>等方法，否则会抛出</w:t>
      </w:r>
      <w:proofErr w:type="spellStart"/>
      <w:r>
        <w:rPr>
          <w:rFonts w:ascii="Verdana" w:hAnsi="Verdana"/>
          <w:color w:val="333333"/>
          <w:szCs w:val="21"/>
          <w:shd w:val="clear" w:color="auto" w:fill="FFFFFF"/>
        </w:rPr>
        <w:t>java.lang.IllegalMonitorStateException</w:t>
      </w:r>
      <w:proofErr w:type="spellEnd"/>
      <w:r>
        <w:rPr>
          <w:rFonts w:ascii="Verdana" w:hAnsi="Verdana"/>
          <w:color w:val="333333"/>
          <w:szCs w:val="21"/>
          <w:shd w:val="clear" w:color="auto" w:fill="FFFFFF"/>
        </w:rPr>
        <w:t>的异常的原因。</w:t>
      </w:r>
    </w:p>
    <w:p w:rsidR="00E362FC" w:rsidRDefault="00E362FC" w:rsidP="00E362F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Pr="00E362FC" w:rsidRDefault="00E03EC5" w:rsidP="00E03EC5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ExecutorService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你一般是怎么⽤的？是每个Service放一个还是个项目放一个？有什么好处？</w:t>
      </w:r>
    </w:p>
    <w:p w:rsidR="00E362FC" w:rsidRDefault="00E362FC" w:rsidP="00E362F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E362FC" w:rsidRDefault="00E362FC" w:rsidP="00E362FC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二、数据库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InnoDB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的插入缓冲和两次写的概率和意义；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如果建了⼀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单列索引，查询的时候查出2列，会⽤到这个单列索引吗？（会用到）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如果建了⼀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包含多个列的索引，查询的时候只⽤了第⼀列，能不能⽤上这个索引？查三列呢？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接上题，如果where条件后⾯带有⼀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 + 5 &lt; 100 会使⽤到这个索引吗？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like %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aaa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 xml:space="preserve">%会使⽤索引吗? like 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aaa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%呢?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drop、truncate、delete的区别？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平时你们是怎么监控数据库的? 慢SQL是怎么排查的？（慢查询日志）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你们数据库是否⽀持emoji表情，如果不⽀持，如何操作?选择什么编码方式？如果支持一个表情占几个字节?(utf8mb4)；</w:t>
      </w:r>
    </w:p>
    <w:p w:rsidR="00E03EC5" w:rsidRDefault="00E03EC5" w:rsidP="00E03EC5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如果查询很慢，你会想到的第⼀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个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⽅式是什么？（数据库索引）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三、Linux基础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Linux下可以在/proc目录下可以查看CPU的核心数等；cat /proc/下边会有很多系统内核信息可供显示； 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的内存是怎么分配的；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Linux各个目录有了解过吗？/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etc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、/bin、/dev、/lib、/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sbin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这些常见的目录主要作用是什么？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说一下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栈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帧的内存是怎么分配的；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Linux下排查某个死循环的线程；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动态链接和静态链接的区别；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进程的内存分布；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如何查找一个进程打开所有的文件；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说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一下常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使用的协议及其对应的端口；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为什么会有内核态，保护模式你知道吗?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文件是怎么在磁盘上存储的？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有了进程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为何还要线程呢，不同进程和线程他们之间有什么不同。（进程是资源管理的最小单位，线程是程序执行的最小单位。在操作系统设计上，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从进程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演化出线程，最主要的目的就是更好的支持SMP以及减小（进程/线程）上下文切换开销。）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InnoDB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聚集索引B+树叶子节点和磁盘什么顺序相同;</w:t>
      </w:r>
    </w:p>
    <w:p w:rsidR="00E03EC5" w:rsidRDefault="00E03EC5" w:rsidP="00E03EC5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文件系统，进程管理和调度，内存管理机制、虚地址保护模式；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四、网络基础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HTTP1.0和HTTP1.1的区别；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DHCP如何实现分配IP的； 发现阶段（DHCP客户端在网络中广播发送DHCP DISCOVER请求报文，发现DHCP服务器，请求IP地址租约）、提供阶段（DHCP服务器通过DHCP OFFER报文向DHCP客户端提供IP地址预分配）、选择阶段（DHCP客户端通过DHCP REQUEST报文确认选择第一个DHCP服务器为它提供IP地址自动分配服务）和确认阶段（被选择的DHCP服务器通过DHCP ACK报文把在DHCP OFFER报文中准备的IP地址租约给对应DHCP客户端）。</w:t>
      </w:r>
    </w:p>
    <w:p w:rsidR="00E03EC5" w:rsidRDefault="00E03EC5" w:rsidP="00E03EC5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OSI七层模型，每层都说下自己的理解和知道的，说的越多越好；</w:t>
      </w:r>
    </w:p>
    <w:p w:rsidR="00E03EC5" w:rsidRDefault="00E03EC5" w:rsidP="00E03EC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Style w:val="a4"/>
          <w:rFonts w:ascii="微软雅黑" w:eastAsia="微软雅黑" w:hAnsi="微软雅黑" w:hint="eastAsia"/>
          <w:color w:val="FF4C41"/>
          <w:spacing w:val="7"/>
        </w:rPr>
        <w:t>五、框架相关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Servlet如何保证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单例模式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,可不可以编程多例的哪？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Dubbo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请求流程以及原理；</w:t>
      </w:r>
    </w:p>
    <w:p w:rsidR="00E03EC5" w:rsidRPr="0047147F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Spring框架如何实现事务的；</w:t>
      </w:r>
    </w:p>
    <w:p w:rsidR="00B00135" w:rsidRPr="00F85B4A" w:rsidRDefault="00B00135" w:rsidP="00B00135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540" w:lineRule="atLeast"/>
        <w:ind w:firstLineChars="0"/>
        <w:jc w:val="left"/>
        <w:outlineLvl w:val="0"/>
        <w:rPr>
          <w:rFonts w:ascii="微软雅黑" w:eastAsia="微软雅黑" w:hAnsi="微软雅黑" w:cs="宋体"/>
          <w:b/>
          <w:bCs/>
          <w:color w:val="4F4F4F"/>
          <w:kern w:val="36"/>
          <w:szCs w:val="21"/>
        </w:rPr>
      </w:pPr>
      <w:r w:rsidRPr="00F85B4A">
        <w:rPr>
          <w:rFonts w:ascii="Calibri" w:eastAsia="微软雅黑" w:hAnsi="Calibri" w:cs="Calibri"/>
          <w:b/>
          <w:bCs/>
          <w:color w:val="3A3838"/>
          <w:kern w:val="36"/>
          <w:szCs w:val="21"/>
        </w:rPr>
        <w:t>1</w:t>
      </w:r>
      <w:r w:rsidRPr="00F85B4A">
        <w:rPr>
          <w:rFonts w:ascii="宋体" w:eastAsia="宋体" w:hAnsi="宋体" w:cs="宋体" w:hint="eastAsia"/>
          <w:b/>
          <w:bCs/>
          <w:color w:val="3A3838"/>
          <w:kern w:val="36"/>
          <w:szCs w:val="21"/>
        </w:rPr>
        <w:t>、</w:t>
      </w:r>
      <w:r w:rsidRPr="00F85B4A">
        <w:rPr>
          <w:rFonts w:ascii="宋体" w:eastAsia="宋体" w:hAnsi="宋体" w:cs="宋体" w:hint="eastAsia"/>
          <w:b/>
          <w:bCs/>
          <w:color w:val="4F4F4F"/>
          <w:kern w:val="36"/>
          <w:szCs w:val="21"/>
        </w:rPr>
        <w:t>Spring中事务处理的作用：</w:t>
      </w:r>
    </w:p>
    <w:p w:rsidR="00B00135" w:rsidRPr="00F85B4A" w:rsidRDefault="00B00135" w:rsidP="00505F4F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Spring事务处理，是将事务处理的工作统一起来，并为事务处理提供通用的支持。</w:t>
      </w:r>
    </w:p>
    <w:p w:rsidR="00B00135" w:rsidRPr="00F85B4A" w:rsidRDefault="00B00135" w:rsidP="00F503C6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540" w:lineRule="atLeast"/>
        <w:ind w:firstLineChars="0"/>
        <w:jc w:val="left"/>
        <w:outlineLvl w:val="0"/>
        <w:rPr>
          <w:rFonts w:ascii="微软雅黑" w:eastAsia="微软雅黑" w:hAnsi="微软雅黑" w:cs="宋体" w:hint="eastAsia"/>
          <w:b/>
          <w:bCs/>
          <w:color w:val="3A3838"/>
          <w:kern w:val="36"/>
          <w:szCs w:val="21"/>
        </w:rPr>
      </w:pPr>
      <w:bookmarkStart w:id="0" w:name="t1"/>
      <w:bookmarkEnd w:id="0"/>
      <w:r w:rsidRPr="00F85B4A">
        <w:rPr>
          <w:rFonts w:ascii="Calibri" w:eastAsia="微软雅黑" w:hAnsi="Calibri" w:cs="Calibri"/>
          <w:b/>
          <w:bCs/>
          <w:color w:val="3A3838"/>
          <w:kern w:val="36"/>
          <w:szCs w:val="21"/>
        </w:rPr>
        <w:t>2</w:t>
      </w:r>
      <w:r w:rsidRPr="00F85B4A">
        <w:rPr>
          <w:rFonts w:ascii="宋体" w:eastAsia="宋体" w:hAnsi="宋体" w:cs="宋体" w:hint="eastAsia"/>
          <w:b/>
          <w:bCs/>
          <w:color w:val="3A3838"/>
          <w:kern w:val="36"/>
          <w:szCs w:val="21"/>
        </w:rPr>
        <w:t>、工作原理及实现</w:t>
      </w:r>
    </w:p>
    <w:p w:rsidR="00B00135" w:rsidRPr="00F85B4A" w:rsidRDefault="00B00135" w:rsidP="00144A04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firstLineChars="0"/>
        <w:jc w:val="left"/>
        <w:outlineLvl w:val="1"/>
        <w:rPr>
          <w:rFonts w:ascii="微软雅黑" w:eastAsia="微软雅黑" w:hAnsi="微软雅黑" w:cs="宋体" w:hint="eastAsia"/>
          <w:b/>
          <w:bCs/>
          <w:color w:val="4F4F4F"/>
          <w:kern w:val="0"/>
          <w:szCs w:val="21"/>
        </w:rPr>
      </w:pPr>
      <w:bookmarkStart w:id="1" w:name="t2"/>
      <w:bookmarkEnd w:id="1"/>
      <w:r w:rsidRPr="00F85B4A">
        <w:rPr>
          <w:rFonts w:ascii="Calibri" w:eastAsia="微软雅黑" w:hAnsi="Calibri" w:cs="Calibri"/>
          <w:b/>
          <w:bCs/>
          <w:color w:val="3A3838"/>
          <w:kern w:val="0"/>
          <w:szCs w:val="21"/>
        </w:rPr>
        <w:t>a</w:t>
      </w:r>
      <w:r w:rsidRPr="00F85B4A">
        <w:rPr>
          <w:rFonts w:ascii="宋体" w:eastAsia="宋体" w:hAnsi="宋体" w:cs="宋体" w:hint="eastAsia"/>
          <w:b/>
          <w:bCs/>
          <w:color w:val="3A3838"/>
          <w:kern w:val="0"/>
          <w:szCs w:val="21"/>
        </w:rPr>
        <w:t>、</w:t>
      </w:r>
      <w:r w:rsidRPr="00F85B4A">
        <w:rPr>
          <w:rFonts w:ascii="宋体" w:eastAsia="宋体" w:hAnsi="宋体" w:cs="宋体" w:hint="eastAsia"/>
          <w:b/>
          <w:bCs/>
          <w:color w:val="ED7D31"/>
          <w:kern w:val="0"/>
          <w:szCs w:val="21"/>
        </w:rPr>
        <w:t>划分处理单元——IOC</w:t>
      </w:r>
    </w:p>
    <w:p w:rsidR="00B00135" w:rsidRPr="00F85B4A" w:rsidRDefault="00B00135" w:rsidP="008C083F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lastRenderedPageBreak/>
        <w:t>由于spring解决的问题是对单个数据库进行局部事务处理的，具体的实现首相用spring中的IOC划分了事务处理单元。并且将对事务的各种配置放到了</w:t>
      </w:r>
      <w:r w:rsidR="00174C1B" w:rsidRPr="00F85B4A">
        <w:rPr>
          <w:rFonts w:ascii="宋体" w:eastAsia="宋体" w:hAnsi="宋体" w:cs="宋体" w:hint="eastAsia"/>
          <w:color w:val="3A3838"/>
          <w:kern w:val="0"/>
          <w:szCs w:val="21"/>
        </w:rPr>
        <w:t>IOC</w:t>
      </w: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容器中（设置事务管理器，设置事务的传播特性及隔离机制）。</w:t>
      </w:r>
    </w:p>
    <w:p w:rsidR="00B00135" w:rsidRPr="00F85B4A" w:rsidRDefault="00B00135" w:rsidP="00DD70DE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</w:pPr>
      <w:bookmarkStart w:id="2" w:name="t3"/>
      <w:bookmarkEnd w:id="2"/>
      <w:r w:rsidRPr="00F85B4A">
        <w:rPr>
          <w:rFonts w:ascii="宋体" w:eastAsia="宋体" w:hAnsi="宋体" w:cs="宋体" w:hint="eastAsia"/>
          <w:b/>
          <w:bCs/>
          <w:color w:val="3A3838"/>
          <w:kern w:val="0"/>
          <w:szCs w:val="21"/>
        </w:rPr>
        <w:t>b、</w:t>
      </w:r>
      <w:r w:rsidRPr="00F85B4A">
        <w:rPr>
          <w:rFonts w:ascii="宋体" w:eastAsia="宋体" w:hAnsi="宋体" w:cs="宋体" w:hint="eastAsia"/>
          <w:b/>
          <w:bCs/>
          <w:color w:val="ED7D31"/>
          <w:kern w:val="0"/>
          <w:szCs w:val="21"/>
        </w:rPr>
        <w:t>AOP拦截需要进行事务处理的类</w:t>
      </w:r>
    </w:p>
    <w:p w:rsidR="00B00135" w:rsidRPr="00F85B4A" w:rsidRDefault="00B00135" w:rsidP="00B4277E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Spring事务处理模块是通过AOP功能来实现声明式事务处理的，具体操作（比如事务实行的配置和读取，事务对象的抽象），用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TransactionProxyFactoryBean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接口来使用AOP功能，生成proxy代理对象，通过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TransactionInterceptor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完成对代理方法的拦截，将事务处理的功能编织到拦截的方法中。</w:t>
      </w:r>
    </w:p>
    <w:p w:rsidR="00B00135" w:rsidRPr="00F85B4A" w:rsidRDefault="00B00135" w:rsidP="009B1944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left="360"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 读取</w:t>
      </w:r>
      <w:r w:rsidR="001B565D" w:rsidRPr="00F85B4A">
        <w:rPr>
          <w:rFonts w:ascii="宋体" w:eastAsia="宋体" w:hAnsi="宋体" w:cs="宋体" w:hint="eastAsia"/>
          <w:color w:val="3A3838"/>
          <w:kern w:val="0"/>
          <w:szCs w:val="21"/>
        </w:rPr>
        <w:t>IOC</w:t>
      </w: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容器事务配置属性，转化为spring事务处理需要的内部数据结构（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TransactionAttributeSourceAdvisor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），转化为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TransactionAttribute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表示的数据对象。</w:t>
      </w:r>
    </w:p>
    <w:p w:rsidR="00B00135" w:rsidRPr="00F85B4A" w:rsidRDefault="00B00135" w:rsidP="00B00135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480" w:lineRule="atLeast"/>
        <w:ind w:firstLineChars="0"/>
        <w:jc w:val="left"/>
        <w:outlineLvl w:val="1"/>
        <w:rPr>
          <w:rFonts w:ascii="宋体" w:eastAsia="宋体" w:hAnsi="宋体" w:cs="宋体" w:hint="eastAsia"/>
          <w:b/>
          <w:bCs/>
          <w:color w:val="4F4F4F"/>
          <w:kern w:val="0"/>
          <w:szCs w:val="21"/>
        </w:rPr>
      </w:pPr>
      <w:bookmarkStart w:id="3" w:name="t4"/>
      <w:bookmarkEnd w:id="3"/>
      <w:r w:rsidRPr="00F85B4A">
        <w:rPr>
          <w:rFonts w:ascii="宋体" w:eastAsia="宋体" w:hAnsi="宋体" w:cs="宋体" w:hint="eastAsia"/>
          <w:b/>
          <w:bCs/>
          <w:color w:val="3A3838"/>
          <w:kern w:val="0"/>
          <w:szCs w:val="21"/>
        </w:rPr>
        <w:t>c、</w:t>
      </w:r>
      <w:r w:rsidRPr="00F85B4A">
        <w:rPr>
          <w:rFonts w:ascii="宋体" w:eastAsia="宋体" w:hAnsi="宋体" w:cs="宋体" w:hint="eastAsia"/>
          <w:b/>
          <w:bCs/>
          <w:color w:val="ED7D31"/>
          <w:kern w:val="0"/>
          <w:szCs w:val="21"/>
        </w:rPr>
        <w:t>对事物处理实现（事务的生成、提交、回滚、挂起）</w:t>
      </w:r>
    </w:p>
    <w:p w:rsidR="00B00135" w:rsidRPr="00F85B4A" w:rsidRDefault="00B00135" w:rsidP="00D55ABE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spring委托给具体的事务处理器实现。实现了一个抽象和适配。适配的具体事务处理器：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DataSource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数据源支持、hibernate数据源事务处理支持、JDO数据源事务处理支持，JPA、JTA数据源事务处理支持。这些支持都是通过设计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PlatformTransactionManager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、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AbstractPlatforTransaction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一系列事务处理的支持。</w:t>
      </w:r>
    </w:p>
    <w:p w:rsidR="00B00135" w:rsidRPr="00F85B4A" w:rsidRDefault="00B00135" w:rsidP="00DD12C4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为常用数据源支持提供了一系列的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TransactionManager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。 </w:t>
      </w:r>
    </w:p>
    <w:p w:rsidR="00B00135" w:rsidRPr="00F85B4A" w:rsidRDefault="00B00135" w:rsidP="00F36616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jc w:val="left"/>
        <w:outlineLvl w:val="1"/>
        <w:rPr>
          <w:rFonts w:ascii="宋体" w:eastAsia="宋体" w:hAnsi="宋体" w:cs="宋体" w:hint="eastAsia"/>
          <w:color w:val="ED7D31"/>
          <w:kern w:val="0"/>
          <w:szCs w:val="21"/>
        </w:rPr>
      </w:pPr>
      <w:bookmarkStart w:id="4" w:name="t5"/>
      <w:bookmarkEnd w:id="4"/>
      <w:r w:rsidRPr="00F85B4A">
        <w:rPr>
          <w:rFonts w:ascii="宋体" w:eastAsia="宋体" w:hAnsi="宋体" w:cs="宋体" w:hint="eastAsia"/>
          <w:b/>
          <w:bCs/>
          <w:color w:val="3A3838"/>
          <w:kern w:val="0"/>
          <w:szCs w:val="21"/>
        </w:rPr>
        <w:t>d、</w:t>
      </w:r>
      <w:r w:rsidRPr="00F85B4A">
        <w:rPr>
          <w:rFonts w:ascii="宋体" w:eastAsia="宋体" w:hAnsi="宋体" w:cs="宋体" w:hint="eastAsia"/>
          <w:b/>
          <w:bCs/>
          <w:color w:val="ED7D31"/>
          <w:kern w:val="0"/>
          <w:szCs w:val="21"/>
        </w:rPr>
        <w:t>结合</w:t>
      </w:r>
      <w:r w:rsidRPr="00F85B4A">
        <w:rPr>
          <w:rFonts w:ascii="宋体" w:eastAsia="宋体" w:hAnsi="宋体" w:cs="宋体" w:hint="eastAsia"/>
          <w:color w:val="ED7D31"/>
          <w:kern w:val="0"/>
          <w:szCs w:val="21"/>
        </w:rPr>
        <w:t> </w:t>
      </w:r>
    </w:p>
    <w:p w:rsidR="00B00135" w:rsidRPr="00F85B4A" w:rsidRDefault="00B00135" w:rsidP="002C3670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PlatformTransactionManager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实现了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TransactionInterception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接口，让其与</w:t>
      </w:r>
      <w:proofErr w:type="spellStart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TransactionProxyFactoryBean</w:t>
      </w:r>
      <w:proofErr w:type="spellEnd"/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结合起来，形成一个Spring声明式事务处理的设计体系。 </w:t>
      </w:r>
    </w:p>
    <w:p w:rsidR="00B00135" w:rsidRPr="00F85B4A" w:rsidRDefault="00B00135" w:rsidP="00841A32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jc w:val="left"/>
        <w:outlineLvl w:val="0"/>
        <w:rPr>
          <w:rFonts w:ascii="宋体" w:eastAsia="宋体" w:hAnsi="宋体" w:cs="宋体" w:hint="eastAsia"/>
          <w:color w:val="3A3838"/>
          <w:kern w:val="0"/>
          <w:szCs w:val="21"/>
        </w:rPr>
      </w:pPr>
      <w:bookmarkStart w:id="5" w:name="t6"/>
      <w:bookmarkEnd w:id="5"/>
      <w:r w:rsidRPr="00F85B4A">
        <w:rPr>
          <w:rFonts w:ascii="Calibri" w:eastAsia="微软雅黑" w:hAnsi="Calibri" w:cs="Calibri"/>
          <w:b/>
          <w:bCs/>
          <w:color w:val="3A3838"/>
          <w:kern w:val="36"/>
          <w:szCs w:val="21"/>
        </w:rPr>
        <w:t>3</w:t>
      </w:r>
      <w:r w:rsidRPr="00F85B4A">
        <w:rPr>
          <w:rFonts w:ascii="宋体" w:eastAsia="宋体" w:hAnsi="宋体" w:cs="宋体" w:hint="eastAsia"/>
          <w:b/>
          <w:bCs/>
          <w:color w:val="3A3838"/>
          <w:kern w:val="36"/>
          <w:szCs w:val="21"/>
        </w:rPr>
        <w:t>、应用场景</w:t>
      </w: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 </w:t>
      </w:r>
    </w:p>
    <w:p w:rsidR="00B00135" w:rsidRPr="00F85B4A" w:rsidRDefault="00B00135" w:rsidP="00B00135">
      <w:pPr>
        <w:pStyle w:val="a5"/>
        <w:widowControl/>
        <w:numPr>
          <w:ilvl w:val="0"/>
          <w:numId w:val="5"/>
        </w:numPr>
        <w:shd w:val="clear" w:color="auto" w:fill="FFFFFF"/>
        <w:wordWrap w:val="0"/>
        <w:spacing w:line="390" w:lineRule="atLeast"/>
        <w:ind w:firstLineChars="0"/>
        <w:rPr>
          <w:rFonts w:ascii="宋体" w:eastAsia="宋体" w:hAnsi="宋体" w:cs="宋体" w:hint="eastAsia"/>
          <w:color w:val="3A3838"/>
          <w:kern w:val="0"/>
          <w:szCs w:val="21"/>
        </w:rPr>
      </w:pPr>
      <w:r w:rsidRPr="00F85B4A">
        <w:rPr>
          <w:rFonts w:ascii="宋体" w:eastAsia="宋体" w:hAnsi="宋体" w:cs="宋体" w:hint="eastAsia"/>
          <w:color w:val="3A3838"/>
          <w:kern w:val="0"/>
          <w:szCs w:val="21"/>
        </w:rPr>
        <w:t>支持不同数据源，在底层进行封装，可以做到事务即开即用，这样的好处是：即使有其他的数据源事务处理需要，Spring也提供了一种一致的方式。</w:t>
      </w:r>
    </w:p>
    <w:p w:rsidR="0047147F" w:rsidRPr="00B00135" w:rsidRDefault="0047147F" w:rsidP="0047147F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B00135" w:rsidRPr="00E91995" w:rsidRDefault="00B00135" w:rsidP="0047147F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</w:p>
    <w:p w:rsidR="004F4282" w:rsidRPr="004F4282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如果一个接⼝有2个不同的实现, 那么怎么来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一个指定的实现？</w:t>
      </w:r>
    </w:p>
    <w:p w:rsidR="00E03EC5" w:rsidRDefault="00E03EC5" w:rsidP="004F4282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(可以使用Qualifier注解限定要注入的Bean，也可以使用Qualifier和</w:t>
      </w: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Autowire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注解指定要获取的bean，也可以使用Resource注解的name属性指定要获取的Bean)</w:t>
      </w:r>
    </w:p>
    <w:p w:rsidR="004F4282" w:rsidRDefault="004F4282" w:rsidP="004F4282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lastRenderedPageBreak/>
        <w:t>Spring框架中需要引用哪些jar包，以及这些jar包的用途；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 Boot没有放到web容器⾥为什么能跑HTTP服务？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Spring中循环注入是什么意思，可不可以解决，如何解决；</w:t>
      </w:r>
    </w:p>
    <w:p w:rsidR="00E03EC5" w:rsidRPr="000E5BD6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Spring的声明式事务 @Transaction注解⼀般写在什么位置? 抛出了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异常会⾃动回滚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吗？有没有办法控制不</w:t>
      </w:r>
      <w:proofErr w:type="gram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触发回滚</w:t>
      </w:r>
      <w:proofErr w:type="gram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?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如果程序抛出的是运行期例外，</w:t>
      </w:r>
      <w:proofErr w:type="gramStart"/>
      <w:r>
        <w:rPr>
          <w:rFonts w:ascii="Helvetica" w:hAnsi="Helvetica" w:cs="Helvetica"/>
          <w:color w:val="000000"/>
        </w:rPr>
        <w:t>则数据回滚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事物处理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如果是运行</w:t>
      </w:r>
      <w:r>
        <w:rPr>
          <w:rFonts w:ascii="Helvetica" w:hAnsi="Helvetica" w:cs="Helvetica"/>
          <w:color w:val="000000"/>
        </w:rPr>
        <w:t>Exception</w:t>
      </w:r>
      <w:r>
        <w:rPr>
          <w:rFonts w:ascii="Helvetica" w:hAnsi="Helvetica" w:cs="Helvetica"/>
          <w:color w:val="000000"/>
        </w:rPr>
        <w:t>例外，</w:t>
      </w:r>
      <w:proofErr w:type="gramStart"/>
      <w:r>
        <w:rPr>
          <w:rFonts w:ascii="Helvetica" w:hAnsi="Helvetica" w:cs="Helvetica"/>
          <w:color w:val="000000"/>
        </w:rPr>
        <w:t>则数据</w:t>
      </w:r>
      <w:proofErr w:type="gramEnd"/>
      <w:r>
        <w:rPr>
          <w:rFonts w:ascii="Helvetica" w:hAnsi="Helvetica" w:cs="Helvetica"/>
          <w:color w:val="000000"/>
        </w:rPr>
        <w:t>不会滚。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可以通过配置修改该规则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noRollbackFor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RuntimeException.class</w:t>
      </w:r>
      <w:proofErr w:type="spellEnd"/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方法事物说明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RollbackFor</w:t>
      </w:r>
      <w:proofErr w:type="spellEnd"/>
      <w:r>
        <w:rPr>
          <w:rFonts w:ascii="Helvetica" w:hAnsi="Helvetica" w:cs="Helvetica"/>
          <w:color w:val="000000"/>
        </w:rPr>
        <w:t>=</w:t>
      </w:r>
      <w:proofErr w:type="spellStart"/>
      <w:r>
        <w:rPr>
          <w:rFonts w:ascii="Helvetica" w:hAnsi="Helvetica" w:cs="Helvetica"/>
          <w:color w:val="000000"/>
        </w:rPr>
        <w:t>Exception.clas</w:t>
      </w:r>
      <w:proofErr w:type="spell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</w:t>
      </w:r>
      <w:proofErr w:type="spellStart"/>
      <w:r>
        <w:rPr>
          <w:rFonts w:ascii="Helvetica" w:hAnsi="Helvetica" w:cs="Helvetica"/>
          <w:color w:val="000000"/>
        </w:rPr>
        <w:t>readyOnly</w:t>
      </w:r>
      <w:proofErr w:type="spellEnd"/>
      <w:r>
        <w:rPr>
          <w:rFonts w:ascii="Helvetica" w:hAnsi="Helvetica" w:cs="Helvetica"/>
          <w:color w:val="000000"/>
        </w:rPr>
        <w:t>=true)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@Transactional(timeout=100)</w:t>
      </w:r>
      <w:r>
        <w:rPr>
          <w:rFonts w:ascii="Helvetica" w:hAnsi="Helvetica" w:cs="Helvetica"/>
          <w:color w:val="000000"/>
        </w:rPr>
        <w:t>默认</w:t>
      </w:r>
      <w:r>
        <w:rPr>
          <w:rFonts w:ascii="Helvetica" w:hAnsi="Helvetica" w:cs="Helvetica"/>
          <w:color w:val="000000"/>
        </w:rPr>
        <w:t>30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@Transactional(isolation)</w:t>
      </w:r>
      <w:r>
        <w:rPr>
          <w:rFonts w:ascii="Helvetica" w:hAnsi="Helvetica" w:cs="Helvetica"/>
          <w:color w:val="000000"/>
        </w:rPr>
        <w:t>数据库的隔离级别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{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Read </w:t>
      </w:r>
      <w:proofErr w:type="spellStart"/>
      <w:r>
        <w:rPr>
          <w:rFonts w:ascii="Helvetica" w:hAnsi="Helvetica" w:cs="Helvetica"/>
          <w:color w:val="000000"/>
        </w:rPr>
        <w:t>Uncommited</w:t>
      </w:r>
      <w:proofErr w:type="spellEnd"/>
      <w:r>
        <w:rPr>
          <w:rFonts w:ascii="Helvetica" w:hAnsi="Helvetica" w:cs="Helvetica"/>
          <w:color w:val="000000"/>
        </w:rPr>
        <w:t>:</w:t>
      </w:r>
      <w:r>
        <w:rPr>
          <w:rFonts w:ascii="Helvetica" w:hAnsi="Helvetica" w:cs="Helvetica"/>
          <w:color w:val="000000"/>
        </w:rPr>
        <w:t>读取未提交的数据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</w:t>
      </w:r>
      <w:proofErr w:type="gramStart"/>
      <w:r>
        <w:rPr>
          <w:rFonts w:ascii="Helvetica" w:hAnsi="Helvetica" w:cs="Helvetica"/>
          <w:color w:val="000000"/>
        </w:rPr>
        <w:t>出现脏读</w:t>
      </w:r>
      <w:proofErr w:type="gramEnd"/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不可重复读</w:t>
      </w:r>
      <w:r>
        <w:rPr>
          <w:rFonts w:ascii="Helvetica" w:hAnsi="Helvetica" w:cs="Helvetica"/>
          <w:color w:val="000000"/>
        </w:rPr>
        <w:t xml:space="preserve"> </w:t>
      </w:r>
      <w:proofErr w:type="gramStart"/>
      <w:r>
        <w:rPr>
          <w:rFonts w:ascii="Helvetica" w:hAnsi="Helvetica" w:cs="Helvetica"/>
          <w:color w:val="000000"/>
        </w:rPr>
        <w:t>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 xml:space="preserve">Read </w:t>
      </w:r>
      <w:proofErr w:type="spellStart"/>
      <w:r>
        <w:rPr>
          <w:rFonts w:ascii="Helvetica" w:hAnsi="Helvetica" w:cs="Helvetica"/>
          <w:color w:val="000000"/>
        </w:rPr>
        <w:t>Commited</w:t>
      </w:r>
      <w:proofErr w:type="spellEnd"/>
      <w:r>
        <w:rPr>
          <w:rFonts w:ascii="Helvetica" w:hAnsi="Helvetica" w:cs="Helvetica"/>
          <w:color w:val="000000"/>
        </w:rPr>
        <w:t>:</w:t>
      </w:r>
      <w:proofErr w:type="gramStart"/>
      <w:r>
        <w:rPr>
          <w:rFonts w:ascii="Helvetica" w:hAnsi="Helvetica" w:cs="Helvetica"/>
          <w:color w:val="000000"/>
        </w:rPr>
        <w:t>读已提交</w:t>
      </w:r>
      <w:proofErr w:type="gramEnd"/>
      <w:r>
        <w:rPr>
          <w:rFonts w:ascii="Helvetica" w:hAnsi="Helvetica" w:cs="Helvetica"/>
          <w:color w:val="000000"/>
        </w:rPr>
        <w:t>的数据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会出现不可重复读和</w:t>
      </w:r>
      <w:proofErr w:type="gramStart"/>
      <w:r>
        <w:rPr>
          <w:rFonts w:ascii="Helvetica" w:hAnsi="Helvetica" w:cs="Helvetica"/>
          <w:color w:val="000000"/>
        </w:rPr>
        <w:t>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Repeatable Read:</w:t>
      </w:r>
      <w:r>
        <w:rPr>
          <w:rFonts w:ascii="Helvetica" w:hAnsi="Helvetica" w:cs="Helvetica"/>
          <w:color w:val="000000"/>
        </w:rPr>
        <w:t>可重复读</w:t>
      </w:r>
      <w:r>
        <w:rPr>
          <w:rFonts w:ascii="Helvetica" w:hAnsi="Helvetica" w:cs="Helvetica"/>
          <w:color w:val="000000"/>
        </w:rPr>
        <w:t>(</w:t>
      </w:r>
      <w:r>
        <w:rPr>
          <w:rFonts w:ascii="Helvetica" w:hAnsi="Helvetica" w:cs="Helvetica"/>
          <w:color w:val="000000"/>
        </w:rPr>
        <w:t>会</w:t>
      </w:r>
      <w:proofErr w:type="gramStart"/>
      <w:r>
        <w:rPr>
          <w:rFonts w:ascii="Helvetica" w:hAnsi="Helvetica" w:cs="Helvetica"/>
          <w:color w:val="000000"/>
        </w:rPr>
        <w:t>出现幻读</w:t>
      </w:r>
      <w:proofErr w:type="gramEnd"/>
      <w:r>
        <w:rPr>
          <w:rFonts w:ascii="Helvetica" w:hAnsi="Helvetica" w:cs="Helvetica"/>
          <w:color w:val="000000"/>
        </w:rPr>
        <w:t>)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Serializable:</w:t>
      </w:r>
      <w:r>
        <w:rPr>
          <w:rFonts w:ascii="Helvetica" w:hAnsi="Helvetica" w:cs="Helvetica"/>
          <w:color w:val="000000"/>
        </w:rPr>
        <w:t>串行化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}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</w:rPr>
        <w:t>脏读</w:t>
      </w:r>
      <w:proofErr w:type="gramEnd"/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一个事务读取到另外一个事务未提交的更新的数据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不可重复读</w:t>
      </w:r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在同一个事务中，多次读取同一个数据返回结果有所不同，就是后续的读取可以读到另外一个事务的已经提交的更新数据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可重复读</w:t>
      </w:r>
      <w:r>
        <w:rPr>
          <w:rFonts w:ascii="Helvetica" w:hAnsi="Helvetica" w:cs="Helvetica"/>
          <w:color w:val="FF0000"/>
        </w:rPr>
        <w:t>:</w:t>
      </w:r>
      <w:r>
        <w:rPr>
          <w:rFonts w:ascii="Helvetica" w:hAnsi="Helvetica" w:cs="Helvetica"/>
          <w:color w:val="FF0000"/>
        </w:rPr>
        <w:t>在同一个事务多次读取数据时，能够保证所读取的数据一样，也就是后读取的不能读到另外一个事务已经提交的数据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proofErr w:type="gramStart"/>
      <w:r>
        <w:rPr>
          <w:rFonts w:ascii="Helvetica" w:hAnsi="Helvetica" w:cs="Helvetica"/>
          <w:color w:val="FF0000"/>
        </w:rPr>
        <w:t>幻读</w:t>
      </w:r>
      <w:proofErr w:type="gramEnd"/>
      <w:r>
        <w:rPr>
          <w:rFonts w:ascii="Helvetica" w:hAnsi="Helvetica" w:cs="Helvetica"/>
          <w:color w:val="FF0000"/>
        </w:rPr>
        <w:t xml:space="preserve">: </w:t>
      </w:r>
      <w:r>
        <w:rPr>
          <w:rFonts w:ascii="Helvetica" w:hAnsi="Helvetica" w:cs="Helvetica"/>
          <w:color w:val="FF0000"/>
        </w:rPr>
        <w:t>一个事务读取到另外一个事务已经提交的更新的数据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针对查询方法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@Transactional(propagation=</w:t>
      </w:r>
      <w:proofErr w:type="spellStart"/>
      <w:r>
        <w:rPr>
          <w:rFonts w:ascii="Helvetica" w:hAnsi="Helvetica" w:cs="Helvetica"/>
          <w:color w:val="000000"/>
        </w:rPr>
        <w:t>Propagation.NOT_SUPPORTED</w:t>
      </w:r>
      <w:proofErr w:type="spellEnd"/>
      <w:r>
        <w:rPr>
          <w:rFonts w:ascii="Helvetica" w:hAnsi="Helvetica" w:cs="Helvetica"/>
          <w:color w:val="000000"/>
        </w:rPr>
        <w:t>)</w:t>
      </w:r>
      <w:r>
        <w:rPr>
          <w:rFonts w:ascii="Helvetica" w:hAnsi="Helvetica" w:cs="Helvetica"/>
          <w:color w:val="000000"/>
        </w:rPr>
        <w:t>针对某个方法不开启事务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FF0000"/>
        </w:rPr>
        <w:t>@Transactional(propagation=</w:t>
      </w:r>
      <w:proofErr w:type="spellStart"/>
      <w:r>
        <w:rPr>
          <w:rFonts w:ascii="Helvetica" w:hAnsi="Helvetica" w:cs="Helvetica"/>
          <w:color w:val="FF0000"/>
        </w:rPr>
        <w:t>Propagation.REQUIRED</w:t>
      </w:r>
      <w:proofErr w:type="spellEnd"/>
      <w:r>
        <w:rPr>
          <w:rFonts w:ascii="Helvetica" w:hAnsi="Helvetica" w:cs="Helvetica"/>
          <w:color w:val="FF0000"/>
        </w:rPr>
        <w:t>)spring</w:t>
      </w:r>
      <w:r>
        <w:rPr>
          <w:rFonts w:ascii="Helvetica" w:hAnsi="Helvetica" w:cs="Helvetica"/>
          <w:color w:val="FF0000"/>
        </w:rPr>
        <w:t>默认的事务支持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Propagation</w:t>
      </w:r>
      <w:r>
        <w:rPr>
          <w:rFonts w:ascii="Helvetica" w:hAnsi="Helvetica" w:cs="Helvetica"/>
          <w:color w:val="000000"/>
        </w:rPr>
        <w:t>参数解析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1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REQUIRED:</w:t>
      </w:r>
      <w:r>
        <w:rPr>
          <w:rFonts w:ascii="Helvetica" w:hAnsi="Helvetica" w:cs="Helvetica"/>
          <w:color w:val="000000"/>
        </w:rPr>
        <w:t>业务方法需要在一个事务中运行。如果方法运行中，已经处在一个事务中，那么加入到该事务，否则为自己创建一个新的事务。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lastRenderedPageBreak/>
        <w:t>2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NOT_SUPPORIED</w:t>
      </w:r>
      <w:r>
        <w:rPr>
          <w:rFonts w:ascii="Helvetica" w:hAnsi="Helvetica" w:cs="Helvetica"/>
          <w:color w:val="000000"/>
        </w:rPr>
        <w:t>：声明方法不需要事务。如果方法没有关联到一个事务，容器不会为它开启事务。如果方法在一个事务中被调用，该事务会被挂起，在方法调用结束后，原先的事务便会恢复执行。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3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REQUIRES_NEW</w:t>
      </w:r>
      <w:r>
        <w:rPr>
          <w:rFonts w:ascii="Helvetica" w:hAnsi="Helvetica" w:cs="Helvetica"/>
          <w:color w:val="000000"/>
        </w:rPr>
        <w:t>：属性表明不管是否存在事务，业务方法总会为自己发起一个新的事务。如果方法已经运行在一个事务中，则原有事务会被挂起，</w:t>
      </w:r>
      <w:r>
        <w:rPr>
          <w:rFonts w:ascii="Helvetica" w:hAnsi="Helvetica" w:cs="Helvetica"/>
          <w:color w:val="000000"/>
        </w:rPr>
        <w:t xml:space="preserve"> </w:t>
      </w:r>
      <w:r>
        <w:rPr>
          <w:rFonts w:ascii="Helvetica" w:hAnsi="Helvetica" w:cs="Helvetica"/>
          <w:color w:val="000000"/>
        </w:rPr>
        <w:t>新的事务会被创建，直到方法执行结束，新事务才算结束，原先的事务才会恢复执行。</w:t>
      </w:r>
    </w:p>
    <w:p w:rsidR="000E5BD6" w:rsidRDefault="000E5BD6" w:rsidP="000E5BD6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</w:rPr>
        <w:t>4</w:t>
      </w:r>
      <w:r>
        <w:rPr>
          <w:rFonts w:ascii="Helvetica" w:hAnsi="Helvetica" w:cs="Helvetica"/>
          <w:color w:val="000000"/>
        </w:rPr>
        <w:t>、</w:t>
      </w:r>
      <w:r>
        <w:rPr>
          <w:rFonts w:ascii="Helvetica" w:hAnsi="Helvetica" w:cs="Helvetica"/>
          <w:color w:val="000000"/>
        </w:rPr>
        <w:t>MANDA</w:t>
      </w: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3"/>
          <w:szCs w:val="23"/>
        </w:rPr>
      </w:pPr>
    </w:p>
    <w:p w:rsidR="000E5BD6" w:rsidRDefault="000E5BD6" w:rsidP="000E5BD6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</w:p>
    <w:p w:rsidR="00E03EC5" w:rsidRPr="00A144F8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MyBatis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怎么防止SQL注入；</w:t>
      </w:r>
    </w:p>
    <w:p w:rsidR="00A144F8" w:rsidRDefault="00A144F8" w:rsidP="00A144F8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Verdana" w:hAnsi="Verdana"/>
          <w:color w:val="000000"/>
          <w:sz w:val="20"/>
          <w:szCs w:val="20"/>
          <w:shd w:val="clear" w:color="auto" w:fill="FEFEF2"/>
        </w:rPr>
        <w:t>【结论】在编写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MyBatis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EFEF2"/>
        </w:rPr>
        <w:t>的映射语句时，尽量采用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#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{xxx}”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这样的格式。若不得不使用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“</w:t>
      </w:r>
      <w:r>
        <w:rPr>
          <w:rStyle w:val="a4"/>
          <w:rFonts w:ascii="Verdana" w:hAnsi="Verdana"/>
          <w:color w:val="000000"/>
          <w:sz w:val="20"/>
          <w:szCs w:val="20"/>
          <w:shd w:val="clear" w:color="auto" w:fill="FEFEF2"/>
        </w:rPr>
        <w:t>$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{xxx}”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这样的参数，要手工地做好过滤工作，来防止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SQL</w:t>
      </w:r>
      <w:r>
        <w:rPr>
          <w:rFonts w:ascii="Verdana" w:hAnsi="Verdana"/>
          <w:color w:val="000000"/>
          <w:sz w:val="20"/>
          <w:szCs w:val="20"/>
          <w:shd w:val="clear" w:color="auto" w:fill="FEFEF2"/>
        </w:rPr>
        <w:t>注入攻击。</w:t>
      </w:r>
    </w:p>
    <w:p w:rsidR="00E03EC5" w:rsidRPr="00D56CBB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Tomcat本身的参数你⼀般会怎么调整？</w:t>
      </w:r>
    </w:p>
    <w:p w:rsidR="00D56CBB" w:rsidRDefault="00D56CBB" w:rsidP="00D56CBB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有JVM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内存相关的参数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，</w:t>
      </w:r>
      <w:r>
        <w:rPr>
          <w:rFonts w:ascii="微软雅黑" w:eastAsia="微软雅黑" w:hAnsi="微软雅黑"/>
          <w:color w:val="333333"/>
          <w:spacing w:val="7"/>
          <w:sz w:val="23"/>
          <w:szCs w:val="23"/>
        </w:rPr>
        <w:t>还有Connector相关的参数</w:t>
      </w: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。</w:t>
      </w:r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了解哪几种序列化协议？如何选择合适的序列化协议；</w:t>
      </w:r>
    </w:p>
    <w:p w:rsidR="00E03EC5" w:rsidRPr="00E9199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proofErr w:type="spellStart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Redis</w:t>
      </w:r>
      <w:proofErr w:type="spellEnd"/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渐进式rehash过程？</w:t>
      </w:r>
    </w:p>
    <w:p w:rsidR="00E91995" w:rsidRDefault="00E91995" w:rsidP="00E91995">
      <w:pPr>
        <w:pStyle w:val="a3"/>
        <w:shd w:val="clear" w:color="auto" w:fill="FFFFFF"/>
        <w:spacing w:before="0" w:beforeAutospacing="0" w:after="0" w:afterAutospacing="0" w:line="480" w:lineRule="atLeast"/>
        <w:jc w:val="both"/>
        <w:rPr>
          <w:rFonts w:ascii="微软雅黑" w:eastAsia="微软雅黑" w:hAnsi="微软雅黑" w:hint="eastAsia"/>
          <w:color w:val="333333"/>
          <w:spacing w:val="7"/>
          <w:sz w:val="26"/>
          <w:szCs w:val="26"/>
        </w:rPr>
      </w:pPr>
      <w:r>
        <w:rPr>
          <w:rFonts w:ascii="Arial" w:hAnsi="Arial" w:cs="Arial"/>
          <w:color w:val="3E4349"/>
          <w:shd w:val="clear" w:color="auto" w:fill="FFFFFF"/>
        </w:rPr>
        <w:t>扩展或收缩哈希表需要将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ht</w:t>
      </w:r>
      <w:proofErr w:type="spellEnd"/>
      <w:r>
        <w:rPr>
          <w:rStyle w:val="pre"/>
          <w:color w:val="3E4349"/>
          <w:shd w:val="clear" w:color="auto" w:fill="FFFFFF"/>
        </w:rPr>
        <w:t>[0]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里面的所有键值对</w:t>
      </w:r>
      <w:r>
        <w:rPr>
          <w:rFonts w:ascii="Arial" w:hAnsi="Arial" w:cs="Arial"/>
          <w:color w:val="3E4349"/>
          <w:shd w:val="clear" w:color="auto" w:fill="FFFFFF"/>
        </w:rPr>
        <w:t xml:space="preserve"> rehash </w:t>
      </w:r>
      <w:r>
        <w:rPr>
          <w:rFonts w:ascii="Arial" w:hAnsi="Arial" w:cs="Arial"/>
          <w:color w:val="3E4349"/>
          <w:shd w:val="clear" w:color="auto" w:fill="FFFFFF"/>
        </w:rPr>
        <w:t>到</w:t>
      </w:r>
      <w:r>
        <w:rPr>
          <w:rFonts w:ascii="Arial" w:hAnsi="Arial" w:cs="Arial"/>
          <w:color w:val="3E4349"/>
          <w:shd w:val="clear" w:color="auto" w:fill="FFFFFF"/>
        </w:rPr>
        <w:t> </w:t>
      </w:r>
      <w:proofErr w:type="spellStart"/>
      <w:r>
        <w:rPr>
          <w:rStyle w:val="pre"/>
          <w:color w:val="3E4349"/>
          <w:shd w:val="clear" w:color="auto" w:fill="FFFFFF"/>
        </w:rPr>
        <w:t>ht</w:t>
      </w:r>
      <w:proofErr w:type="spellEnd"/>
      <w:r>
        <w:rPr>
          <w:rStyle w:val="pre"/>
          <w:color w:val="3E4349"/>
          <w:shd w:val="clear" w:color="auto" w:fill="FFFFFF"/>
        </w:rPr>
        <w:t>[1]</w:t>
      </w:r>
      <w:r>
        <w:rPr>
          <w:rFonts w:ascii="Arial" w:hAnsi="Arial" w:cs="Arial"/>
          <w:color w:val="3E4349"/>
          <w:shd w:val="clear" w:color="auto" w:fill="FFFFFF"/>
        </w:rPr>
        <w:t> </w:t>
      </w:r>
      <w:r>
        <w:rPr>
          <w:rFonts w:ascii="Arial" w:hAnsi="Arial" w:cs="Arial"/>
          <w:color w:val="3E4349"/>
          <w:shd w:val="clear" w:color="auto" w:fill="FFFFFF"/>
        </w:rPr>
        <w:t>里面，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但是，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这个</w:t>
      </w:r>
      <w:r>
        <w:rPr>
          <w:rFonts w:ascii="Arial" w:hAnsi="Arial" w:cs="Arial"/>
          <w:color w:val="3E4349"/>
          <w:shd w:val="clear" w:color="auto" w:fill="FFFFFF"/>
        </w:rPr>
        <w:t xml:space="preserve"> rehash </w:t>
      </w:r>
      <w:r>
        <w:rPr>
          <w:rFonts w:ascii="Arial" w:hAnsi="Arial" w:cs="Arial"/>
          <w:color w:val="3E4349"/>
          <w:shd w:val="clear" w:color="auto" w:fill="FFFFFF"/>
        </w:rPr>
        <w:t>动作并不是一次性、集中式地完成的，</w:t>
      </w:r>
      <w:r>
        <w:rPr>
          <w:rFonts w:ascii="Arial" w:hAnsi="Arial" w:cs="Arial"/>
          <w:color w:val="3E4349"/>
          <w:shd w:val="clear" w:color="auto" w:fill="FFFFFF"/>
        </w:rPr>
        <w:t xml:space="preserve"> </w:t>
      </w:r>
      <w:r>
        <w:rPr>
          <w:rFonts w:ascii="Arial" w:hAnsi="Arial" w:cs="Arial"/>
          <w:color w:val="3E4349"/>
          <w:shd w:val="clear" w:color="auto" w:fill="FFFFFF"/>
        </w:rPr>
        <w:t>而是分多次、渐进式地完成的。</w:t>
      </w:r>
      <w:bookmarkStart w:id="6" w:name="_GoBack"/>
      <w:bookmarkEnd w:id="6"/>
    </w:p>
    <w:p w:rsidR="00E03EC5" w:rsidRDefault="00E03EC5" w:rsidP="00E03EC5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 w:line="480" w:lineRule="atLeast"/>
        <w:ind w:left="0"/>
        <w:jc w:val="both"/>
        <w:rPr>
          <w:rFonts w:ascii="微软雅黑" w:eastAsia="微软雅黑" w:hAnsi="微软雅黑"/>
          <w:color w:val="333333"/>
          <w:spacing w:val="7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pacing w:val="7"/>
          <w:sz w:val="23"/>
          <w:szCs w:val="23"/>
        </w:rPr>
        <w:t>比如我有个电商平台，做每日订单的异常检测，服务端代码应该写；</w:t>
      </w:r>
    </w:p>
    <w:p w:rsidR="0013519F" w:rsidRPr="00E03EC5" w:rsidRDefault="0013519F"/>
    <w:sectPr w:rsidR="0013519F" w:rsidRPr="00E0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F565B1"/>
    <w:multiLevelType w:val="multilevel"/>
    <w:tmpl w:val="E2A0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3F4EC1"/>
    <w:multiLevelType w:val="multilevel"/>
    <w:tmpl w:val="02F2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D2C6EA0"/>
    <w:multiLevelType w:val="multilevel"/>
    <w:tmpl w:val="8E362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7053A54"/>
    <w:multiLevelType w:val="multilevel"/>
    <w:tmpl w:val="DD06B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C44F41"/>
    <w:multiLevelType w:val="multilevel"/>
    <w:tmpl w:val="8B56E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B8D2599"/>
    <w:multiLevelType w:val="multilevel"/>
    <w:tmpl w:val="1342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EC5"/>
    <w:rsid w:val="00032B58"/>
    <w:rsid w:val="000477B0"/>
    <w:rsid w:val="000C0BE9"/>
    <w:rsid w:val="000E5BD6"/>
    <w:rsid w:val="0013519F"/>
    <w:rsid w:val="00170309"/>
    <w:rsid w:val="00174C1B"/>
    <w:rsid w:val="00195933"/>
    <w:rsid w:val="001B565D"/>
    <w:rsid w:val="001E08BD"/>
    <w:rsid w:val="002B4570"/>
    <w:rsid w:val="002F7D1B"/>
    <w:rsid w:val="00327622"/>
    <w:rsid w:val="003C0AB3"/>
    <w:rsid w:val="00413BE2"/>
    <w:rsid w:val="0047147F"/>
    <w:rsid w:val="004F4282"/>
    <w:rsid w:val="00566E21"/>
    <w:rsid w:val="00572A21"/>
    <w:rsid w:val="005969FF"/>
    <w:rsid w:val="005C522E"/>
    <w:rsid w:val="006A0425"/>
    <w:rsid w:val="006C3F82"/>
    <w:rsid w:val="007014BD"/>
    <w:rsid w:val="007057CE"/>
    <w:rsid w:val="007215B0"/>
    <w:rsid w:val="007218E8"/>
    <w:rsid w:val="007D558B"/>
    <w:rsid w:val="00851C95"/>
    <w:rsid w:val="008E4AC1"/>
    <w:rsid w:val="0099610C"/>
    <w:rsid w:val="009D0805"/>
    <w:rsid w:val="009F1FCE"/>
    <w:rsid w:val="00A144F8"/>
    <w:rsid w:val="00A373E8"/>
    <w:rsid w:val="00A52B76"/>
    <w:rsid w:val="00A72511"/>
    <w:rsid w:val="00A735BD"/>
    <w:rsid w:val="00A7407E"/>
    <w:rsid w:val="00AA1844"/>
    <w:rsid w:val="00AF4D3E"/>
    <w:rsid w:val="00B00135"/>
    <w:rsid w:val="00B03BC7"/>
    <w:rsid w:val="00B213BB"/>
    <w:rsid w:val="00B64BDE"/>
    <w:rsid w:val="00B75EDC"/>
    <w:rsid w:val="00BD5A81"/>
    <w:rsid w:val="00C2068D"/>
    <w:rsid w:val="00CA73E0"/>
    <w:rsid w:val="00D56CBB"/>
    <w:rsid w:val="00DA2218"/>
    <w:rsid w:val="00DD3F15"/>
    <w:rsid w:val="00E03EC5"/>
    <w:rsid w:val="00E33005"/>
    <w:rsid w:val="00E362FC"/>
    <w:rsid w:val="00E91995"/>
    <w:rsid w:val="00F36681"/>
    <w:rsid w:val="00F612C7"/>
    <w:rsid w:val="00F85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C1099B-4DC7-40D6-9BBE-6D6BC0CB3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B0013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B0013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03EC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03EC5"/>
    <w:rPr>
      <w:b/>
      <w:bCs/>
    </w:rPr>
  </w:style>
  <w:style w:type="paragraph" w:styleId="a5">
    <w:name w:val="List Paragraph"/>
    <w:basedOn w:val="a"/>
    <w:uiPriority w:val="34"/>
    <w:qFormat/>
    <w:rsid w:val="002B4570"/>
    <w:pPr>
      <w:ind w:firstLineChars="200" w:firstLine="420"/>
    </w:pPr>
  </w:style>
  <w:style w:type="character" w:customStyle="1" w:styleId="keyword">
    <w:name w:val="keyword"/>
    <w:basedOn w:val="a0"/>
    <w:rsid w:val="002F7D1B"/>
  </w:style>
  <w:style w:type="character" w:customStyle="1" w:styleId="comment">
    <w:name w:val="comment"/>
    <w:basedOn w:val="a0"/>
    <w:rsid w:val="002F7D1B"/>
  </w:style>
  <w:style w:type="paragraph" w:styleId="HTML">
    <w:name w:val="HTML Preformatted"/>
    <w:basedOn w:val="a"/>
    <w:link w:val="HTMLChar"/>
    <w:uiPriority w:val="99"/>
    <w:semiHidden/>
    <w:unhideWhenUsed/>
    <w:rsid w:val="007014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014BD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0013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B0013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pre">
    <w:name w:val="pre"/>
    <w:basedOn w:val="a0"/>
    <w:rsid w:val="00E91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9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6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8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9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0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12</Pages>
  <Words>1100</Words>
  <Characters>6272</Characters>
  <Application>Microsoft Office Word</Application>
  <DocSecurity>0</DocSecurity>
  <Lines>52</Lines>
  <Paragraphs>14</Paragraphs>
  <ScaleCrop>false</ScaleCrop>
  <Company>Microsoft</Company>
  <LinksUpToDate>false</LinksUpToDate>
  <CharactersWithSpaces>7358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欧 洪波</dc:creator>
  <cp:keywords/>
  <dc:description/>
  <cp:lastModifiedBy>欧 洪波</cp:lastModifiedBy>
  <cp:revision>53</cp:revision>
  <dcterms:created xsi:type="dcterms:W3CDTF">2018-05-22T07:39:00Z</dcterms:created>
  <dcterms:modified xsi:type="dcterms:W3CDTF">2018-05-23T09:07:00Z</dcterms:modified>
</cp:coreProperties>
</file>