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4F7283" w14:textId="05BA5847" w:rsidR="00C843C5" w:rsidRDefault="007B17F7">
      <w:pPr>
        <w:rPr>
          <w:lang w:val="en-US"/>
        </w:rPr>
      </w:pPr>
      <w:r>
        <w:rPr>
          <w:noProof/>
        </w:rPr>
        <w:drawing>
          <wp:inline distT="0" distB="0" distL="0" distR="0" wp14:anchorId="20EF3259" wp14:editId="56173DF1">
            <wp:extent cx="5940425" cy="18796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94D05" w14:textId="236C9F9F" w:rsidR="007B17F7" w:rsidRDefault="007B17F7">
      <w:pPr>
        <w:rPr>
          <w:lang w:val="en-US"/>
        </w:rPr>
      </w:pPr>
    </w:p>
    <w:p w14:paraId="19345255" w14:textId="074749DE" w:rsidR="007B17F7" w:rsidRDefault="007B17F7">
      <w:pPr>
        <w:rPr>
          <w:lang w:val="en-US"/>
        </w:rPr>
      </w:pPr>
    </w:p>
    <w:p w14:paraId="54E98BF6" w14:textId="5ACB936E" w:rsidR="007B17F7" w:rsidRPr="007B17F7" w:rsidRDefault="007B17F7">
      <w:pPr>
        <w:rPr>
          <w:lang w:val="en-US"/>
        </w:rPr>
      </w:pPr>
      <w:r>
        <w:rPr>
          <w:noProof/>
        </w:rPr>
        <w:drawing>
          <wp:inline distT="0" distB="0" distL="0" distR="0" wp14:anchorId="4EE3D42D" wp14:editId="755E682F">
            <wp:extent cx="5940425" cy="42767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17F7" w:rsidRPr="007B17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E1D"/>
    <w:rsid w:val="003549FF"/>
    <w:rsid w:val="007B17F7"/>
    <w:rsid w:val="0081369A"/>
    <w:rsid w:val="00C843C5"/>
    <w:rsid w:val="00E81E1D"/>
    <w:rsid w:val="00E95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02CFA"/>
  <w15:chartTrackingRefBased/>
  <w15:docId w15:val="{C4BFA9CB-336A-43E3-82A2-E626D92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Hron</dc:creator>
  <cp:keywords/>
  <dc:description/>
  <cp:lastModifiedBy>Alex Hron</cp:lastModifiedBy>
  <cp:revision>2</cp:revision>
  <dcterms:created xsi:type="dcterms:W3CDTF">2026-02-18T06:13:00Z</dcterms:created>
  <dcterms:modified xsi:type="dcterms:W3CDTF">2026-02-18T06:25:00Z</dcterms:modified>
</cp:coreProperties>
</file>