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8E6B1" w14:textId="77777777" w:rsidR="00EF2702" w:rsidRPr="006C03D3" w:rsidRDefault="00EF2702" w:rsidP="00EF2702">
      <w:pPr>
        <w:jc w:val="center"/>
        <w:rPr>
          <w:rFonts w:eastAsia="SimSun"/>
          <w:sz w:val="28"/>
          <w:szCs w:val="28"/>
        </w:rPr>
      </w:pPr>
      <w:r w:rsidRPr="006C03D3">
        <w:rPr>
          <w:rFonts w:eastAsia="SimSun"/>
          <w:sz w:val="28"/>
          <w:szCs w:val="28"/>
        </w:rPr>
        <w:t>МІНІСТЕРСТВО ОСВІТИ І НАУКИ УКРАЇНИ ХАРКІВСКИЙ НАЦІОНАЛЬНИЙ ЕКОНОМІЧНИЙ УНІВЕРСИТЕТ ІМЕНИ СЕМЕНА КУЗНЕЦЯ</w:t>
      </w:r>
    </w:p>
    <w:p w14:paraId="12A6F6FC" w14:textId="77777777" w:rsidR="00EF2702" w:rsidRPr="006C03D3" w:rsidRDefault="00EF2702" w:rsidP="00EF2702">
      <w:pPr>
        <w:jc w:val="center"/>
        <w:rPr>
          <w:rFonts w:eastAsia="SimSun"/>
          <w:sz w:val="28"/>
          <w:szCs w:val="28"/>
        </w:rPr>
      </w:pPr>
    </w:p>
    <w:p w14:paraId="2A5DDD7E" w14:textId="77777777" w:rsidR="00EF2702" w:rsidRPr="006C03D3" w:rsidRDefault="00EF2702" w:rsidP="00EF2702">
      <w:pPr>
        <w:jc w:val="center"/>
        <w:rPr>
          <w:rFonts w:eastAsia="SimSun"/>
          <w:sz w:val="28"/>
          <w:szCs w:val="28"/>
        </w:rPr>
      </w:pPr>
    </w:p>
    <w:p w14:paraId="6E06EA3C" w14:textId="77777777" w:rsidR="00EF2702" w:rsidRPr="006C03D3" w:rsidRDefault="00EF2702" w:rsidP="00EF2702">
      <w:pPr>
        <w:jc w:val="center"/>
        <w:rPr>
          <w:rFonts w:eastAsia="SimSun"/>
          <w:sz w:val="28"/>
          <w:szCs w:val="28"/>
        </w:rPr>
      </w:pPr>
    </w:p>
    <w:p w14:paraId="1A54FA3B" w14:textId="6044517B" w:rsidR="00EF2702" w:rsidRPr="00EF2702" w:rsidRDefault="00EF2702" w:rsidP="00EF2702">
      <w:pPr>
        <w:jc w:val="center"/>
        <w:rPr>
          <w:rFonts w:eastAsia="SimSun"/>
          <w:sz w:val="28"/>
          <w:szCs w:val="28"/>
          <w:lang w:val="uk-UA"/>
        </w:rPr>
      </w:pPr>
      <w:r w:rsidRPr="006C03D3">
        <w:rPr>
          <w:rFonts w:eastAsia="SimSun"/>
          <w:sz w:val="28"/>
          <w:szCs w:val="28"/>
        </w:rPr>
        <w:t>ЗВІТ</w:t>
      </w:r>
    </w:p>
    <w:p w14:paraId="49107BC8" w14:textId="5BED9F56" w:rsidR="00EF2702" w:rsidRPr="00347367" w:rsidRDefault="00EF2702" w:rsidP="00EF2702">
      <w:pPr>
        <w:jc w:val="center"/>
        <w:rPr>
          <w:rFonts w:eastAsia="SimSun"/>
          <w:sz w:val="28"/>
          <w:szCs w:val="28"/>
          <w:lang w:val="uk-UA"/>
        </w:rPr>
      </w:pPr>
      <w:r w:rsidRPr="006C03D3">
        <w:rPr>
          <w:rFonts w:eastAsia="SimSun"/>
          <w:sz w:val="28"/>
          <w:szCs w:val="28"/>
        </w:rPr>
        <w:t>о виконанні лабораторної роботи №</w:t>
      </w:r>
      <w:r>
        <w:rPr>
          <w:rFonts w:eastAsia="SimSun"/>
          <w:sz w:val="28"/>
          <w:szCs w:val="28"/>
          <w:lang w:val="uk-UA"/>
        </w:rPr>
        <w:t>10</w:t>
      </w:r>
    </w:p>
    <w:p w14:paraId="18697309" w14:textId="77777777" w:rsidR="00EF2702" w:rsidRPr="00347367" w:rsidRDefault="00EF2702" w:rsidP="00EF2702">
      <w:pPr>
        <w:jc w:val="center"/>
        <w:rPr>
          <w:rFonts w:eastAsia="SimSun"/>
          <w:sz w:val="28"/>
          <w:szCs w:val="28"/>
          <w:lang w:val="uk-UA"/>
        </w:rPr>
      </w:pPr>
      <w:r w:rsidRPr="00347367">
        <w:rPr>
          <w:rFonts w:eastAsia="SimSun"/>
          <w:sz w:val="28"/>
          <w:szCs w:val="28"/>
          <w:lang w:val="uk-UA"/>
        </w:rPr>
        <w:t>з теми</w:t>
      </w:r>
    </w:p>
    <w:p w14:paraId="206EEFC5" w14:textId="59057F10" w:rsidR="00EF2702" w:rsidRPr="00347367" w:rsidRDefault="00EF2702" w:rsidP="00EF2702">
      <w:pPr>
        <w:jc w:val="center"/>
        <w:rPr>
          <w:rFonts w:eastAsia="SimSun"/>
          <w:sz w:val="28"/>
          <w:szCs w:val="28"/>
          <w:lang w:val="uk-UA"/>
        </w:rPr>
      </w:pPr>
      <w:r w:rsidRPr="00347367">
        <w:rPr>
          <w:rFonts w:eastAsia="SimSun"/>
          <w:sz w:val="28"/>
          <w:szCs w:val="28"/>
          <w:lang w:val="uk-UA"/>
        </w:rPr>
        <w:t>«</w:t>
      </w:r>
      <w:r w:rsidRPr="00EF2702">
        <w:rPr>
          <w:rFonts w:eastAsia="SimSun"/>
          <w:sz w:val="28"/>
          <w:szCs w:val="28"/>
          <w:lang w:val="uk-UA"/>
        </w:rPr>
        <w:t>Фізичні основи захисту від сейсмічної розвідки</w:t>
      </w:r>
      <w:r w:rsidRPr="00347367">
        <w:rPr>
          <w:rFonts w:eastAsia="SimSun"/>
          <w:sz w:val="28"/>
          <w:szCs w:val="28"/>
          <w:lang w:val="uk-UA"/>
        </w:rPr>
        <w:t>.»</w:t>
      </w:r>
    </w:p>
    <w:p w14:paraId="5AF127B0" w14:textId="77777777" w:rsidR="00EF2702" w:rsidRDefault="00EF2702" w:rsidP="00EF2702">
      <w:pPr>
        <w:jc w:val="center"/>
        <w:rPr>
          <w:rFonts w:eastAsia="SimSun"/>
          <w:sz w:val="28"/>
          <w:szCs w:val="28"/>
        </w:rPr>
      </w:pPr>
      <w:r w:rsidRPr="00347367">
        <w:rPr>
          <w:rFonts w:eastAsia="SimSun"/>
          <w:sz w:val="28"/>
          <w:szCs w:val="28"/>
          <w:lang w:val="uk-UA"/>
        </w:rPr>
        <w:t xml:space="preserve"> </w:t>
      </w:r>
      <w:r w:rsidRPr="006C03D3">
        <w:rPr>
          <w:rFonts w:eastAsia="SimSun"/>
          <w:sz w:val="28"/>
          <w:szCs w:val="28"/>
        </w:rPr>
        <w:t xml:space="preserve">з дисципліни </w:t>
      </w:r>
    </w:p>
    <w:p w14:paraId="708C83F2" w14:textId="77777777" w:rsidR="00EF2702" w:rsidRPr="006C03D3" w:rsidRDefault="00EF2702" w:rsidP="00EF2702">
      <w:pPr>
        <w:jc w:val="center"/>
        <w:rPr>
          <w:rFonts w:eastAsia="SimSun"/>
          <w:sz w:val="28"/>
          <w:szCs w:val="28"/>
        </w:rPr>
      </w:pPr>
      <w:r w:rsidRPr="006C03D3">
        <w:rPr>
          <w:rFonts w:eastAsia="SimSun"/>
          <w:sz w:val="28"/>
          <w:szCs w:val="28"/>
        </w:rPr>
        <w:t>«Фізичні основи технічних засобів розвідки »</w:t>
      </w:r>
    </w:p>
    <w:p w14:paraId="59AEC22A" w14:textId="77777777" w:rsidR="00EF2702" w:rsidRPr="006C03D3" w:rsidRDefault="00EF2702" w:rsidP="00EF2702">
      <w:pPr>
        <w:jc w:val="center"/>
        <w:rPr>
          <w:rFonts w:eastAsia="SimSun"/>
          <w:sz w:val="28"/>
          <w:szCs w:val="28"/>
        </w:rPr>
      </w:pPr>
      <w:r w:rsidRPr="006C03D3">
        <w:rPr>
          <w:rFonts w:eastAsia="SimSun"/>
          <w:sz w:val="28"/>
          <w:szCs w:val="28"/>
        </w:rPr>
        <w:t xml:space="preserve"> </w:t>
      </w:r>
    </w:p>
    <w:p w14:paraId="205BAACA" w14:textId="77777777" w:rsidR="00EF2702" w:rsidRPr="006C03D3" w:rsidRDefault="00EF2702" w:rsidP="00EF2702">
      <w:pPr>
        <w:rPr>
          <w:rFonts w:eastAsia="SimSun"/>
          <w:sz w:val="28"/>
          <w:szCs w:val="28"/>
        </w:rPr>
      </w:pPr>
    </w:p>
    <w:p w14:paraId="77B3BF93" w14:textId="77777777" w:rsidR="00EF2702" w:rsidRPr="006C03D3" w:rsidRDefault="00EF2702" w:rsidP="00EF2702">
      <w:pPr>
        <w:jc w:val="right"/>
        <w:rPr>
          <w:rFonts w:eastAsia="SimSun"/>
          <w:sz w:val="28"/>
          <w:szCs w:val="28"/>
        </w:rPr>
      </w:pPr>
    </w:p>
    <w:p w14:paraId="45C97372" w14:textId="554DBB0D" w:rsidR="00EF2702" w:rsidRPr="006C03D3" w:rsidRDefault="00EF2702" w:rsidP="00EF2702">
      <w:pPr>
        <w:jc w:val="right"/>
        <w:rPr>
          <w:rFonts w:eastAsia="SimSun"/>
          <w:sz w:val="28"/>
          <w:szCs w:val="28"/>
        </w:rPr>
      </w:pPr>
      <w:r w:rsidRPr="006C03D3">
        <w:rPr>
          <w:rFonts w:eastAsia="SimSun"/>
          <w:sz w:val="28"/>
          <w:szCs w:val="28"/>
        </w:rPr>
        <w:t>Виконав: Студент групи 6.04.125.010.21.</w:t>
      </w:r>
      <w:r w:rsidR="009A7E40">
        <w:rPr>
          <w:rFonts w:eastAsia="SimSun"/>
          <w:sz w:val="28"/>
          <w:szCs w:val="28"/>
        </w:rPr>
        <w:t>2</w:t>
      </w:r>
      <w:bookmarkStart w:id="0" w:name="_GoBack"/>
      <w:bookmarkEnd w:id="0"/>
    </w:p>
    <w:p w14:paraId="5C5EBECB" w14:textId="77777777" w:rsidR="00EF2702" w:rsidRPr="006C03D3" w:rsidRDefault="00EF2702" w:rsidP="00EF2702">
      <w:pPr>
        <w:wordWrap w:val="0"/>
        <w:jc w:val="right"/>
        <w:rPr>
          <w:rFonts w:eastAsia="SimSun"/>
          <w:sz w:val="28"/>
          <w:szCs w:val="28"/>
        </w:rPr>
      </w:pPr>
      <w:r w:rsidRPr="006C03D3">
        <w:rPr>
          <w:rFonts w:eastAsia="SimSun"/>
          <w:sz w:val="28"/>
          <w:szCs w:val="28"/>
        </w:rPr>
        <w:t>Факультету IT</w:t>
      </w:r>
    </w:p>
    <w:p w14:paraId="39CA5E8B" w14:textId="77777777" w:rsidR="00EF2702" w:rsidRPr="006C03D3" w:rsidRDefault="00EF2702" w:rsidP="00EF2702">
      <w:pPr>
        <w:wordWrap w:val="0"/>
        <w:jc w:val="right"/>
        <w:rPr>
          <w:rFonts w:eastAsia="SimSun"/>
          <w:sz w:val="28"/>
          <w:szCs w:val="28"/>
        </w:rPr>
      </w:pPr>
      <w:r w:rsidRPr="006C03D3">
        <w:rPr>
          <w:rFonts w:eastAsia="SimSun"/>
          <w:sz w:val="28"/>
          <w:szCs w:val="28"/>
        </w:rPr>
        <w:t>спеціальності 125 Кiбербезпека</w:t>
      </w:r>
    </w:p>
    <w:p w14:paraId="2399CA72" w14:textId="57ADB88B" w:rsidR="00EF2702" w:rsidRPr="006C03D3" w:rsidRDefault="00EF2702" w:rsidP="00EF2702">
      <w:pPr>
        <w:wordWrap w:val="0"/>
        <w:jc w:val="right"/>
        <w:rPr>
          <w:rFonts w:eastAsia="SimSun"/>
          <w:sz w:val="28"/>
          <w:szCs w:val="28"/>
        </w:rPr>
      </w:pPr>
      <w:r w:rsidRPr="006C03D3">
        <w:rPr>
          <w:rFonts w:eastAsia="SimSun"/>
          <w:sz w:val="28"/>
          <w:szCs w:val="28"/>
        </w:rPr>
        <w:t xml:space="preserve">Щербаков </w:t>
      </w:r>
      <w:r w:rsidR="009A7E40">
        <w:rPr>
          <w:rFonts w:eastAsia="SimSun"/>
          <w:sz w:val="28"/>
          <w:szCs w:val="28"/>
        </w:rPr>
        <w:t>В</w:t>
      </w:r>
      <w:r w:rsidRPr="006C03D3">
        <w:rPr>
          <w:rFonts w:eastAsia="SimSun"/>
          <w:sz w:val="28"/>
          <w:szCs w:val="28"/>
        </w:rPr>
        <w:t>.B.</w:t>
      </w:r>
    </w:p>
    <w:p w14:paraId="5DF849FC" w14:textId="77777777" w:rsidR="00EF2702" w:rsidRPr="006C03D3" w:rsidRDefault="00EF2702" w:rsidP="00EF2702">
      <w:pPr>
        <w:jc w:val="right"/>
        <w:rPr>
          <w:rFonts w:eastAsia="SimSun"/>
          <w:sz w:val="28"/>
          <w:szCs w:val="28"/>
        </w:rPr>
      </w:pPr>
      <w:r w:rsidRPr="006C03D3">
        <w:rPr>
          <w:rFonts w:eastAsia="SimSun"/>
          <w:sz w:val="28"/>
          <w:szCs w:val="28"/>
        </w:rPr>
        <w:t>Перевіри</w:t>
      </w:r>
      <w:r>
        <w:rPr>
          <w:rFonts w:eastAsia="SimSun"/>
          <w:sz w:val="28"/>
          <w:szCs w:val="28"/>
        </w:rPr>
        <w:t>в</w:t>
      </w:r>
      <w:r w:rsidRPr="006C03D3">
        <w:rPr>
          <w:rFonts w:eastAsia="SimSun"/>
          <w:sz w:val="28"/>
          <w:szCs w:val="28"/>
        </w:rPr>
        <w:t xml:space="preserve">: </w:t>
      </w:r>
    </w:p>
    <w:p w14:paraId="193B28D5" w14:textId="77777777" w:rsidR="00EF2702" w:rsidRPr="006C03D3" w:rsidRDefault="00EF2702" w:rsidP="00EF2702">
      <w:pPr>
        <w:jc w:val="right"/>
        <w:rPr>
          <w:rFonts w:eastAsia="SimSun"/>
          <w:sz w:val="28"/>
          <w:szCs w:val="28"/>
        </w:rPr>
      </w:pPr>
      <w:r w:rsidRPr="006C03D3">
        <w:rPr>
          <w:rFonts w:eastAsia="SimSun"/>
          <w:sz w:val="28"/>
          <w:szCs w:val="28"/>
        </w:rPr>
        <w:t xml:space="preserve"> доц. Гоков О.М</w:t>
      </w:r>
    </w:p>
    <w:p w14:paraId="0D9A3685" w14:textId="77777777" w:rsidR="00EF2702" w:rsidRPr="006C03D3" w:rsidRDefault="00EF2702" w:rsidP="00EF2702">
      <w:pPr>
        <w:jc w:val="both"/>
        <w:rPr>
          <w:rFonts w:eastAsia="SimSun"/>
          <w:sz w:val="28"/>
          <w:szCs w:val="28"/>
        </w:rPr>
      </w:pPr>
    </w:p>
    <w:p w14:paraId="702A3633" w14:textId="77777777" w:rsidR="00EF2702" w:rsidRPr="006C03D3" w:rsidRDefault="00EF2702" w:rsidP="00EF2702">
      <w:pPr>
        <w:jc w:val="both"/>
        <w:rPr>
          <w:rFonts w:eastAsia="SimSun"/>
          <w:sz w:val="28"/>
          <w:szCs w:val="28"/>
        </w:rPr>
      </w:pPr>
    </w:p>
    <w:p w14:paraId="1E6E30F9" w14:textId="77777777" w:rsidR="00EF2702" w:rsidRPr="006C03D3" w:rsidRDefault="00EF2702" w:rsidP="00EF2702">
      <w:pPr>
        <w:jc w:val="both"/>
        <w:rPr>
          <w:rFonts w:eastAsia="SimSun"/>
          <w:sz w:val="28"/>
          <w:szCs w:val="28"/>
        </w:rPr>
      </w:pPr>
    </w:p>
    <w:p w14:paraId="04599069" w14:textId="77777777" w:rsidR="00EF2702" w:rsidRPr="006C03D3" w:rsidRDefault="00EF2702" w:rsidP="00EF2702">
      <w:pPr>
        <w:jc w:val="both"/>
        <w:rPr>
          <w:rFonts w:eastAsia="SimSun"/>
          <w:sz w:val="28"/>
          <w:szCs w:val="28"/>
        </w:rPr>
      </w:pPr>
    </w:p>
    <w:p w14:paraId="7B05B859" w14:textId="77777777" w:rsidR="00EF2702" w:rsidRPr="006C03D3" w:rsidRDefault="00EF2702" w:rsidP="00EF2702">
      <w:pPr>
        <w:jc w:val="center"/>
        <w:rPr>
          <w:rFonts w:eastAsia="SimSun"/>
          <w:sz w:val="28"/>
          <w:szCs w:val="28"/>
        </w:rPr>
      </w:pPr>
      <w:r w:rsidRPr="006C03D3">
        <w:rPr>
          <w:rFonts w:eastAsia="SimSun"/>
          <w:sz w:val="28"/>
          <w:szCs w:val="28"/>
        </w:rPr>
        <w:t>Харків – 2022</w:t>
      </w:r>
    </w:p>
    <w:p w14:paraId="23183503" w14:textId="77777777" w:rsidR="00BC7B97" w:rsidRDefault="00610FB4">
      <w:pPr>
        <w:jc w:val="center"/>
        <w:rPr>
          <w:b/>
          <w:sz w:val="28"/>
          <w:szCs w:val="28"/>
          <w:lang w:val="uk-UA"/>
        </w:rPr>
      </w:pPr>
      <w:r>
        <w:rPr>
          <w:b/>
          <w:sz w:val="28"/>
          <w:szCs w:val="28"/>
        </w:rPr>
        <w:lastRenderedPageBreak/>
        <w:t xml:space="preserve">НАДАЙТЕ </w:t>
      </w:r>
      <w:r>
        <w:rPr>
          <w:b/>
          <w:sz w:val="28"/>
          <w:szCs w:val="28"/>
          <w:u w:val="single"/>
          <w:lang w:val="uk-UA"/>
        </w:rPr>
        <w:t>коротко</w:t>
      </w:r>
      <w:r>
        <w:rPr>
          <w:b/>
          <w:sz w:val="28"/>
          <w:szCs w:val="28"/>
        </w:rPr>
        <w:t xml:space="preserve"> ВІДПОВІДІ </w:t>
      </w:r>
      <w:r>
        <w:rPr>
          <w:b/>
          <w:sz w:val="28"/>
          <w:szCs w:val="28"/>
          <w:lang w:val="uk-UA"/>
        </w:rPr>
        <w:t xml:space="preserve"> </w:t>
      </w:r>
      <w:r>
        <w:rPr>
          <w:b/>
          <w:sz w:val="28"/>
          <w:szCs w:val="28"/>
        </w:rPr>
        <w:t>НА ЗАПИТАННЯ</w:t>
      </w:r>
    </w:p>
    <w:p w14:paraId="72B66CBC" w14:textId="77777777" w:rsidR="00BC7B97" w:rsidRDefault="00BC7B97"/>
    <w:p w14:paraId="5B764E6C" w14:textId="77777777" w:rsidR="00BC7B97" w:rsidRDefault="00610FB4">
      <w:pPr>
        <w:numPr>
          <w:ilvl w:val="0"/>
          <w:numId w:val="1"/>
        </w:numPr>
        <w:spacing w:after="0" w:line="240" w:lineRule="auto"/>
        <w:rPr>
          <w:rStyle w:val="13"/>
          <w:rFonts w:ascii="Arial" w:eastAsiaTheme="minorHAnsi" w:hAnsi="Arial" w:cs="Arial"/>
          <w:bCs w:val="0"/>
          <w:i w:val="0"/>
          <w:iCs w:val="0"/>
          <w:sz w:val="28"/>
          <w:szCs w:val="28"/>
          <w:lang w:val="uk-UA"/>
        </w:rPr>
      </w:pPr>
      <w:r>
        <w:rPr>
          <w:rFonts w:ascii="Arial" w:hAnsi="Arial" w:cs="Arial"/>
          <w:color w:val="000000"/>
          <w:sz w:val="28"/>
          <w:szCs w:val="28"/>
          <w:lang w:val="uk-UA"/>
        </w:rPr>
        <w:t>Поясніть</w:t>
      </w:r>
      <w:r>
        <w:rPr>
          <w:rStyle w:val="13"/>
          <w:rFonts w:ascii="Arial" w:eastAsiaTheme="minorHAnsi" w:hAnsi="Arial" w:cs="Arial"/>
          <w:bCs w:val="0"/>
          <w:i w:val="0"/>
          <w:iCs w:val="0"/>
          <w:sz w:val="28"/>
          <w:szCs w:val="28"/>
        </w:rPr>
        <w:t xml:space="preserve"> </w:t>
      </w:r>
      <w:r>
        <w:rPr>
          <w:rStyle w:val="13"/>
          <w:rFonts w:ascii="Arial" w:eastAsiaTheme="minorHAnsi" w:hAnsi="Arial" w:cs="Arial"/>
          <w:bCs w:val="0"/>
          <w:i w:val="0"/>
          <w:iCs w:val="0"/>
          <w:sz w:val="28"/>
          <w:szCs w:val="28"/>
          <w:lang w:val="uk-UA"/>
        </w:rPr>
        <w:t>ф</w:t>
      </w:r>
      <w:r>
        <w:rPr>
          <w:rStyle w:val="13"/>
          <w:rFonts w:ascii="Arial" w:eastAsiaTheme="minorHAnsi" w:hAnsi="Arial" w:cs="Arial"/>
          <w:bCs w:val="0"/>
          <w:i w:val="0"/>
          <w:iCs w:val="0"/>
          <w:sz w:val="28"/>
          <w:szCs w:val="28"/>
        </w:rPr>
        <w:t>ізичн</w:t>
      </w:r>
      <w:r>
        <w:rPr>
          <w:rStyle w:val="13"/>
          <w:rFonts w:ascii="Arial" w:eastAsiaTheme="minorHAnsi" w:hAnsi="Arial" w:cs="Arial"/>
          <w:bCs w:val="0"/>
          <w:i w:val="0"/>
          <w:iCs w:val="0"/>
          <w:sz w:val="28"/>
          <w:szCs w:val="28"/>
          <w:lang w:val="uk-UA"/>
        </w:rPr>
        <w:t>у</w:t>
      </w:r>
      <w:r>
        <w:rPr>
          <w:rStyle w:val="13"/>
          <w:rFonts w:ascii="Arial" w:eastAsiaTheme="minorHAnsi" w:hAnsi="Arial" w:cs="Arial"/>
          <w:bCs w:val="0"/>
          <w:i w:val="0"/>
          <w:iCs w:val="0"/>
          <w:sz w:val="28"/>
          <w:szCs w:val="28"/>
        </w:rPr>
        <w:t xml:space="preserve"> сутність теплового випромінювання</w:t>
      </w:r>
      <w:r>
        <w:rPr>
          <w:rStyle w:val="13"/>
          <w:rFonts w:ascii="Arial" w:eastAsiaTheme="minorHAnsi" w:hAnsi="Arial" w:cs="Arial"/>
          <w:bCs w:val="0"/>
          <w:i w:val="0"/>
          <w:iCs w:val="0"/>
          <w:sz w:val="28"/>
          <w:szCs w:val="28"/>
          <w:lang w:val="uk-UA"/>
        </w:rPr>
        <w:t>.</w:t>
      </w:r>
    </w:p>
    <w:p w14:paraId="64AB7540" w14:textId="77777777" w:rsidR="00BC7B97" w:rsidRDefault="00BC7B97">
      <w:pPr>
        <w:rPr>
          <w:b/>
          <w:lang w:val="uk-UA"/>
        </w:rPr>
      </w:pPr>
    </w:p>
    <w:p w14:paraId="20BE074C" w14:textId="77777777" w:rsidR="00BC7B97" w:rsidRDefault="00610FB4">
      <w:pPr>
        <w:rPr>
          <w:lang w:val="uk-UA"/>
        </w:rPr>
      </w:pPr>
      <w:r>
        <w:rPr>
          <w:lang w:val="uk-UA"/>
        </w:rPr>
        <w:t xml:space="preserve">Будь-яка речовина (тверде, рідке або газоподібне) крім електрично нейтральних частинок містить в своєму складі велику кількість заряджених - електронів і позитивних іонів. </w:t>
      </w:r>
      <w:r>
        <w:t>Ці частинки знаходяться в безперервному хаотичному русі, причому їх середня швидкість тим більше, чим вище температура речовини. У процесі руху заряджені частинки постійно стикаються один з одним і з нейтральними частинками; при зіткненнях частина їх кінетичної енергії переходить в енергію електромагнітного випромінювання, швидкість же дещо зменшується.</w:t>
      </w:r>
    </w:p>
    <w:p w14:paraId="352AA96E" w14:textId="77777777" w:rsidR="00BC7B97" w:rsidRDefault="00610FB4">
      <w:pPr>
        <w:rPr>
          <w:lang w:val="uk-UA"/>
        </w:rPr>
      </w:pPr>
      <w:r>
        <w:rPr>
          <w:lang w:val="uk-UA"/>
        </w:rPr>
        <w:t>К</w:t>
      </w:r>
      <w:r>
        <w:t>інетична енергія частинок, пропорційна ступеня нагріву тіла, частково перетворюється в енергію електромагнітного поля. У створенні теплового випромінювання бере участь дуже велика кількість частинок, що стикаються хаотично, в одні моменти часу відбувається більша кількість зіткнень, в інші - менша. Кінетична енергія, перетворюється на випромінювання, неоднакова в різні моменти часу.</w:t>
      </w:r>
    </w:p>
    <w:p w14:paraId="40B2AAFE" w14:textId="77777777" w:rsidR="00BC7B97" w:rsidRDefault="00610FB4">
      <w:pPr>
        <w:rPr>
          <w:lang w:val="uk-UA"/>
        </w:rPr>
      </w:pPr>
      <w:r>
        <w:rPr>
          <w:lang w:val="uk-UA"/>
        </w:rPr>
        <w:t>Інтенсивність теплового випромінювання безперервно змінюється, причому значення і швидкість цих змін точно передбачити неможливо. Те ж можна сказати і про спектральний склад випромінювання: оскільки частота випромінювання, що виникає при гальмуванні заряджених частинок, залежить від їх кінетичної енергії, яка для різних частинок неоднакова, то інтенсивність випромінювання на певній частоті (спектральна щільність випромінювання) також буде безперервно і хаотично коливатися .</w:t>
      </w:r>
    </w:p>
    <w:p w14:paraId="2156976F" w14:textId="77777777" w:rsidR="00BC7B97" w:rsidRDefault="00BC7B97">
      <w:pPr>
        <w:spacing w:after="0" w:line="240" w:lineRule="auto"/>
        <w:rPr>
          <w:rStyle w:val="2"/>
          <w:rFonts w:eastAsiaTheme="minorHAnsi"/>
          <w:sz w:val="28"/>
          <w:szCs w:val="28"/>
          <w:lang w:val="uk-UA"/>
        </w:rPr>
      </w:pPr>
    </w:p>
    <w:p w14:paraId="11FC49E7" w14:textId="77777777" w:rsidR="00BC7B97" w:rsidRDefault="00610FB4">
      <w:pPr>
        <w:pStyle w:val="ListParagraph"/>
        <w:numPr>
          <w:ilvl w:val="0"/>
          <w:numId w:val="1"/>
        </w:numPr>
        <w:spacing w:after="0" w:line="240" w:lineRule="auto"/>
        <w:rPr>
          <w:rStyle w:val="2"/>
          <w:rFonts w:eastAsiaTheme="minorHAnsi"/>
          <w:b/>
          <w:sz w:val="28"/>
          <w:szCs w:val="28"/>
          <w:lang w:val="uk-UA"/>
        </w:rPr>
      </w:pPr>
      <w:r>
        <w:rPr>
          <w:b/>
          <w:color w:val="000000"/>
          <w:sz w:val="28"/>
          <w:szCs w:val="28"/>
          <w:lang w:val="uk-UA"/>
        </w:rPr>
        <w:t xml:space="preserve">Чим відрізняється </w:t>
      </w:r>
      <w:r>
        <w:rPr>
          <w:rStyle w:val="2"/>
          <w:rFonts w:eastAsiaTheme="minorHAnsi"/>
          <w:b/>
          <w:sz w:val="28"/>
          <w:szCs w:val="28"/>
        </w:rPr>
        <w:t>теплове випромінювання від штучно генерованих</w:t>
      </w:r>
      <w:r>
        <w:rPr>
          <w:rStyle w:val="2"/>
          <w:rFonts w:eastAsiaTheme="minorHAnsi"/>
          <w:b/>
          <w:sz w:val="28"/>
          <w:szCs w:val="28"/>
          <w:lang w:val="uk-UA"/>
        </w:rPr>
        <w:t>?</w:t>
      </w:r>
    </w:p>
    <w:p w14:paraId="16ABEED3" w14:textId="77777777" w:rsidR="00BC7B97" w:rsidRDefault="00BC7B97">
      <w:pPr>
        <w:rPr>
          <w:b/>
          <w:lang w:val="uk-UA"/>
        </w:rPr>
      </w:pPr>
    </w:p>
    <w:p w14:paraId="5CF5C834" w14:textId="77777777" w:rsidR="00BC7B97" w:rsidRDefault="00610FB4">
      <w:pPr>
        <w:rPr>
          <w:lang w:val="uk-UA"/>
        </w:rPr>
      </w:pPr>
      <w:r>
        <w:rPr>
          <w:lang w:val="uk-UA"/>
        </w:rPr>
        <w:t>П</w:t>
      </w:r>
      <w:r>
        <w:t>о-перше, воно займає дуже широкий діапазон хвиль, а по-друге, його потужність і спектральна щільність не залишаються постійними і безперервно флюктуюють.</w:t>
      </w:r>
    </w:p>
    <w:p w14:paraId="5C0E4B88" w14:textId="77777777" w:rsidR="00BC7B97" w:rsidRDefault="00BC7B97">
      <w:pPr>
        <w:rPr>
          <w:lang w:val="uk-UA"/>
        </w:rPr>
      </w:pPr>
    </w:p>
    <w:p w14:paraId="2B7475AD" w14:textId="77777777" w:rsidR="00BC7B97" w:rsidRDefault="00610FB4">
      <w:pPr>
        <w:pStyle w:val="ListParagraph"/>
        <w:numPr>
          <w:ilvl w:val="0"/>
          <w:numId w:val="1"/>
        </w:numPr>
        <w:spacing w:after="0" w:line="240" w:lineRule="auto"/>
        <w:rPr>
          <w:rStyle w:val="2"/>
          <w:rFonts w:eastAsiaTheme="minorHAnsi"/>
          <w:b/>
          <w:sz w:val="28"/>
          <w:szCs w:val="28"/>
          <w:lang w:val="uk-UA"/>
        </w:rPr>
      </w:pPr>
      <w:r>
        <w:rPr>
          <w:b/>
          <w:color w:val="000000"/>
          <w:sz w:val="28"/>
          <w:szCs w:val="28"/>
          <w:lang w:val="uk-UA"/>
        </w:rPr>
        <w:t xml:space="preserve">Наведіть і поясніть </w:t>
      </w:r>
      <w:r>
        <w:rPr>
          <w:rStyle w:val="2"/>
          <w:rFonts w:eastAsiaTheme="minorHAnsi"/>
          <w:b/>
          <w:sz w:val="28"/>
          <w:szCs w:val="28"/>
          <w:lang w:val="uk-UA"/>
        </w:rPr>
        <w:t>залежність спектральної щільності випромінювання від його частоти і температури випромінювача.</w:t>
      </w:r>
    </w:p>
    <w:p w14:paraId="2DD33C73" w14:textId="77777777" w:rsidR="00BC7B97" w:rsidRDefault="00BC7B97">
      <w:pPr>
        <w:rPr>
          <w:b/>
          <w:lang w:val="uk-UA"/>
        </w:rPr>
      </w:pPr>
    </w:p>
    <w:p w14:paraId="1BC2D003" w14:textId="77777777" w:rsidR="00BC7B97" w:rsidRDefault="00610FB4">
      <w:pPr>
        <w:rPr>
          <w:lang w:val="uk-UA"/>
        </w:rPr>
      </w:pPr>
      <w:r>
        <w:rPr>
          <w:lang w:val="uk-UA"/>
        </w:rPr>
        <w:t xml:space="preserve">Формула Планка: </w:t>
      </w:r>
    </w:p>
    <w:p w14:paraId="1BB2BA77" w14:textId="77777777" w:rsidR="00BC7B97" w:rsidRDefault="00610FB4">
      <w:pPr>
        <w:rPr>
          <w:lang w:val="uk-UA"/>
        </w:rPr>
      </w:pPr>
      <w:r>
        <w:rPr>
          <w:noProof/>
          <w:lang w:eastAsia="ru-RU"/>
        </w:rPr>
        <w:drawing>
          <wp:inline distT="0" distB="0" distL="0" distR="0" wp14:anchorId="0AFBC827" wp14:editId="783A3F41">
            <wp:extent cx="1638935" cy="7137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cstate="print"/>
                    <a:srcRect/>
                    <a:stretch>
                      <a:fillRect/>
                    </a:stretch>
                  </pic:blipFill>
                  <pic:spPr>
                    <a:xfrm>
                      <a:off x="0" y="0"/>
                      <a:ext cx="1638935" cy="713740"/>
                    </a:xfrm>
                    <a:prstGeom prst="rect">
                      <a:avLst/>
                    </a:prstGeom>
                    <a:noFill/>
                    <a:ln w="9525">
                      <a:noFill/>
                      <a:miter lim="800000"/>
                      <a:headEnd/>
                      <a:tailEnd/>
                    </a:ln>
                  </pic:spPr>
                </pic:pic>
              </a:graphicData>
            </a:graphic>
          </wp:inline>
        </w:drawing>
      </w:r>
      <w:r>
        <w:rPr>
          <w:lang w:val="uk-UA"/>
        </w:rPr>
        <w:t xml:space="preserve">, де </w:t>
      </w:r>
    </w:p>
    <w:p w14:paraId="32A823A0" w14:textId="77777777" w:rsidR="00BC7B97" w:rsidRPr="00EF2702" w:rsidRDefault="00610FB4">
      <w:pPr>
        <w:rPr>
          <w:lang w:val="uk-UA"/>
        </w:rPr>
      </w:pPr>
      <w:r>
        <w:rPr>
          <w:lang w:val="uk-UA"/>
        </w:rPr>
        <w:t xml:space="preserve">де </w:t>
      </w:r>
      <w:r>
        <w:rPr>
          <w:lang w:val="en-US"/>
        </w:rPr>
        <w:t>h</w:t>
      </w:r>
      <w:r>
        <w:rPr>
          <w:lang w:val="uk-UA"/>
        </w:rPr>
        <w:t xml:space="preserve"> = 6,62 * 10^34 - постійна Планка, Дж/с; с = 3 *10^5 - швидкість поширення електромагнітних хвиль, км/ с; </w:t>
      </w:r>
      <w:r>
        <w:rPr>
          <w:lang w:val="en-US"/>
        </w:rPr>
        <w:t>K</w:t>
      </w:r>
      <w:r>
        <w:rPr>
          <w:lang w:val="uk-UA"/>
        </w:rPr>
        <w:t xml:space="preserve"> = 1,38 - постійна Больцмана, Дж град; Т - абсолютна температура випромінювача, К; </w:t>
      </w:r>
      <w:r>
        <w:rPr>
          <w:lang w:val="en-US"/>
        </w:rPr>
        <w:lastRenderedPageBreak/>
        <w:t>f</w:t>
      </w:r>
      <w:r>
        <w:rPr>
          <w:lang w:val="uk-UA"/>
        </w:rPr>
        <w:t xml:space="preserve"> - частота, Гц; </w:t>
      </w:r>
      <w:r>
        <w:rPr>
          <w:lang w:val="en-US"/>
        </w:rPr>
        <w:t>R</w:t>
      </w:r>
      <w:r>
        <w:rPr>
          <w:lang w:val="uk-UA"/>
        </w:rPr>
        <w:t xml:space="preserve">0 - спектральна щільність випромінювання, що дорівнює потужності, випромененої на частоті </w:t>
      </w:r>
      <w:r>
        <w:rPr>
          <w:lang w:val="en-US"/>
        </w:rPr>
        <w:t>f</w:t>
      </w:r>
      <w:r>
        <w:rPr>
          <w:lang w:val="uk-UA"/>
        </w:rPr>
        <w:t xml:space="preserve"> в смузі 1 Гц с 1 м2 , Вт/(Гц м2 ).</w:t>
      </w:r>
    </w:p>
    <w:p w14:paraId="776B7408" w14:textId="77777777" w:rsidR="00BC7B97" w:rsidRPr="00EF2702" w:rsidRDefault="00BC7B97">
      <w:pPr>
        <w:rPr>
          <w:lang w:val="uk-UA"/>
        </w:rPr>
      </w:pPr>
    </w:p>
    <w:p w14:paraId="704F5EF9" w14:textId="77777777" w:rsidR="00BC7B97" w:rsidRDefault="00610FB4">
      <w:pPr>
        <w:pStyle w:val="ListParagraph"/>
        <w:numPr>
          <w:ilvl w:val="0"/>
          <w:numId w:val="1"/>
        </w:numPr>
        <w:spacing w:after="0" w:line="240" w:lineRule="auto"/>
        <w:rPr>
          <w:rStyle w:val="2"/>
          <w:rFonts w:eastAsiaTheme="minorHAnsi"/>
          <w:b/>
          <w:sz w:val="28"/>
          <w:szCs w:val="28"/>
          <w:lang w:val="uk-UA"/>
        </w:rPr>
      </w:pPr>
      <w:r>
        <w:rPr>
          <w:b/>
          <w:color w:val="000000"/>
          <w:sz w:val="28"/>
          <w:szCs w:val="28"/>
          <w:lang w:val="uk-UA"/>
        </w:rPr>
        <w:t xml:space="preserve">Поясніть чому </w:t>
      </w:r>
      <w:r>
        <w:rPr>
          <w:rStyle w:val="2"/>
          <w:rFonts w:eastAsiaTheme="minorHAnsi"/>
          <w:b/>
          <w:sz w:val="28"/>
          <w:szCs w:val="28"/>
          <w:lang w:val="uk-UA"/>
        </w:rPr>
        <w:t>для радіотеплолокаціі вигідніше використовувати хвилі міліметрового і субміліметрового діапазонів, ніж сантиметрового і дециметрового.</w:t>
      </w:r>
    </w:p>
    <w:p w14:paraId="2FFB7144" w14:textId="77777777" w:rsidR="00BC7B97" w:rsidRDefault="00BC7B97">
      <w:pPr>
        <w:rPr>
          <w:lang w:val="uk-UA"/>
        </w:rPr>
      </w:pPr>
    </w:p>
    <w:p w14:paraId="5C350C74" w14:textId="77777777" w:rsidR="00BC7B97" w:rsidRDefault="00610FB4">
      <w:pPr>
        <w:rPr>
          <w:lang w:val="uk-UA"/>
        </w:rPr>
      </w:pPr>
      <w:r>
        <w:rPr>
          <w:lang w:val="uk-UA"/>
        </w:rPr>
        <w:t>М</w:t>
      </w:r>
      <w:r>
        <w:t>ожна досить точно оцінювати спектральну щільність випромінювання</w:t>
      </w:r>
      <w:r>
        <w:rPr>
          <w:lang w:val="uk-UA"/>
        </w:rPr>
        <w:t xml:space="preserve">. </w:t>
      </w:r>
    </w:p>
    <w:p w14:paraId="7A2B944E" w14:textId="77777777" w:rsidR="00BC7B97" w:rsidRDefault="00BC7B97">
      <w:pPr>
        <w:rPr>
          <w:lang w:val="uk-UA"/>
        </w:rPr>
      </w:pPr>
    </w:p>
    <w:p w14:paraId="74E57031" w14:textId="77777777" w:rsidR="00BC7B97" w:rsidRDefault="00610FB4">
      <w:pPr>
        <w:pStyle w:val="ListParagraph"/>
        <w:numPr>
          <w:ilvl w:val="0"/>
          <w:numId w:val="1"/>
        </w:numPr>
        <w:spacing w:after="0" w:line="240" w:lineRule="auto"/>
        <w:rPr>
          <w:rStyle w:val="13"/>
          <w:rFonts w:eastAsiaTheme="minorHAnsi"/>
          <w:b w:val="0"/>
          <w:bCs w:val="0"/>
          <w:i w:val="0"/>
          <w:iCs w:val="0"/>
          <w:sz w:val="28"/>
          <w:szCs w:val="28"/>
          <w:lang w:val="uk-UA"/>
        </w:rPr>
      </w:pPr>
      <w:r>
        <w:rPr>
          <w:b/>
          <w:color w:val="000000"/>
          <w:sz w:val="28"/>
          <w:szCs w:val="28"/>
          <w:lang w:val="uk-UA"/>
        </w:rPr>
        <w:t xml:space="preserve">Назвіть </w:t>
      </w:r>
      <w:r>
        <w:rPr>
          <w:rStyle w:val="13"/>
          <w:rFonts w:eastAsiaTheme="minorHAnsi"/>
          <w:b w:val="0"/>
          <w:bCs w:val="0"/>
          <w:i w:val="0"/>
          <w:iCs w:val="0"/>
          <w:sz w:val="28"/>
          <w:szCs w:val="28"/>
          <w:lang w:val="uk-UA"/>
        </w:rPr>
        <w:t xml:space="preserve">і поясніть </w:t>
      </w:r>
      <w:r>
        <w:rPr>
          <w:b/>
          <w:color w:val="000000"/>
          <w:sz w:val="28"/>
          <w:szCs w:val="28"/>
          <w:lang w:val="uk-UA"/>
        </w:rPr>
        <w:t>основні</w:t>
      </w:r>
      <w:r>
        <w:rPr>
          <w:rStyle w:val="13"/>
          <w:rFonts w:eastAsiaTheme="minorHAnsi"/>
          <w:b w:val="0"/>
          <w:bCs w:val="0"/>
          <w:i w:val="0"/>
          <w:iCs w:val="0"/>
          <w:sz w:val="28"/>
          <w:szCs w:val="28"/>
        </w:rPr>
        <w:t xml:space="preserve"> </w:t>
      </w:r>
      <w:r>
        <w:rPr>
          <w:rStyle w:val="13"/>
          <w:rFonts w:eastAsiaTheme="minorHAnsi"/>
          <w:b w:val="0"/>
          <w:bCs w:val="0"/>
          <w:i w:val="0"/>
          <w:iCs w:val="0"/>
          <w:sz w:val="28"/>
          <w:szCs w:val="28"/>
          <w:lang w:val="uk-UA"/>
        </w:rPr>
        <w:t>к</w:t>
      </w:r>
      <w:r>
        <w:rPr>
          <w:rStyle w:val="13"/>
          <w:rFonts w:eastAsiaTheme="minorHAnsi"/>
          <w:b w:val="0"/>
          <w:bCs w:val="0"/>
          <w:i w:val="0"/>
          <w:iCs w:val="0"/>
          <w:sz w:val="28"/>
          <w:szCs w:val="28"/>
        </w:rPr>
        <w:t>ількісні характеристики радіотеплового випромінювання</w:t>
      </w:r>
      <w:r>
        <w:rPr>
          <w:rStyle w:val="13"/>
          <w:rFonts w:eastAsiaTheme="minorHAnsi"/>
          <w:b w:val="0"/>
          <w:bCs w:val="0"/>
          <w:i w:val="0"/>
          <w:iCs w:val="0"/>
          <w:sz w:val="28"/>
          <w:szCs w:val="28"/>
          <w:lang w:val="uk-UA"/>
        </w:rPr>
        <w:t>.</w:t>
      </w:r>
    </w:p>
    <w:p w14:paraId="210DEB62" w14:textId="77777777" w:rsidR="00BC7B97" w:rsidRDefault="00BC7B97">
      <w:pPr>
        <w:rPr>
          <w:lang w:val="uk-UA"/>
        </w:rPr>
      </w:pPr>
    </w:p>
    <w:p w14:paraId="2E0BD184" w14:textId="77777777" w:rsidR="00BC7B97" w:rsidRDefault="00610FB4">
      <w:pPr>
        <w:rPr>
          <w:lang w:val="uk-UA"/>
        </w:rPr>
      </w:pPr>
      <w:r>
        <w:t>Спектральна щільність випромінювання реальних тіл залежить від двох фізичних характеристик: коефіцієнта поглинання і абсолютної температури Т.</w:t>
      </w:r>
    </w:p>
    <w:p w14:paraId="1671704D" w14:textId="77777777" w:rsidR="00BC7B97" w:rsidRDefault="00610FB4">
      <w:pPr>
        <w:pStyle w:val="ListParagraph"/>
        <w:numPr>
          <w:ilvl w:val="0"/>
          <w:numId w:val="2"/>
        </w:numPr>
        <w:rPr>
          <w:lang w:val="uk-UA"/>
        </w:rPr>
      </w:pPr>
      <w:r>
        <w:rPr>
          <w:lang w:val="uk-UA"/>
        </w:rPr>
        <w:t>В</w:t>
      </w:r>
      <w:r>
        <w:t>еличина, що дорівнює добутку коефіцієнта поглинання на абсолютну температуру:</w:t>
      </w:r>
    </w:p>
    <w:p w14:paraId="18EDE80E" w14:textId="77777777" w:rsidR="00BC7B97" w:rsidRDefault="00610FB4">
      <w:pPr>
        <w:pStyle w:val="ListParagraph"/>
        <w:rPr>
          <w:b/>
          <w:lang w:val="uk-UA"/>
        </w:rPr>
      </w:pPr>
      <w:r>
        <w:rPr>
          <w:noProof/>
          <w:lang w:eastAsia="ru-RU"/>
        </w:rPr>
        <w:drawing>
          <wp:inline distT="0" distB="0" distL="0" distR="0" wp14:anchorId="6D999E91" wp14:editId="3965078E">
            <wp:extent cx="1150620" cy="39052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cstate="print"/>
                    <a:srcRect/>
                    <a:stretch>
                      <a:fillRect/>
                    </a:stretch>
                  </pic:blipFill>
                  <pic:spPr>
                    <a:xfrm>
                      <a:off x="0" y="0"/>
                      <a:ext cx="1150620" cy="390525"/>
                    </a:xfrm>
                    <a:prstGeom prst="rect">
                      <a:avLst/>
                    </a:prstGeom>
                    <a:noFill/>
                    <a:ln w="9525">
                      <a:noFill/>
                      <a:miter lim="800000"/>
                      <a:headEnd/>
                      <a:tailEnd/>
                    </a:ln>
                  </pic:spPr>
                </pic:pic>
              </a:graphicData>
            </a:graphic>
          </wp:inline>
        </w:drawing>
      </w:r>
      <w:r>
        <w:rPr>
          <w:b/>
          <w:lang w:val="uk-UA"/>
        </w:rPr>
        <w:t xml:space="preserve">, </w:t>
      </w:r>
      <w:r>
        <w:rPr>
          <w:lang w:val="uk-UA"/>
        </w:rPr>
        <w:t xml:space="preserve">де </w:t>
      </w:r>
    </w:p>
    <w:p w14:paraId="79EC2FC2" w14:textId="77777777" w:rsidR="00BC7B97" w:rsidRDefault="00BC7B97">
      <w:pPr>
        <w:pStyle w:val="ListParagraph"/>
        <w:rPr>
          <w:b/>
          <w:lang w:val="uk-UA"/>
        </w:rPr>
      </w:pPr>
    </w:p>
    <w:p w14:paraId="74F11B09" w14:textId="77777777" w:rsidR="00BC7B97" w:rsidRDefault="00610FB4">
      <w:pPr>
        <w:pStyle w:val="ListParagraph"/>
        <w:rPr>
          <w:lang w:val="uk-UA"/>
        </w:rPr>
      </w:pPr>
      <w:r>
        <w:rPr>
          <w:lang w:val="en-US"/>
        </w:rPr>
        <w:t>T</w:t>
      </w:r>
      <w:r>
        <w:rPr>
          <w:lang w:val="uk-UA"/>
        </w:rPr>
        <w:t xml:space="preserve"> - радіояркістна температура даного випромінювача, яка дорівнює абсолютній температурі ідеального випромінювача, що створює випромінювання такої ж спектральної щільності, як і даний.</w:t>
      </w:r>
    </w:p>
    <w:p w14:paraId="60A72852" w14:textId="77777777" w:rsidR="00BC7B97" w:rsidRDefault="00BC7B97">
      <w:pPr>
        <w:rPr>
          <w:lang w:val="uk-UA"/>
        </w:rPr>
      </w:pPr>
    </w:p>
    <w:p w14:paraId="07C2BBF7" w14:textId="77777777" w:rsidR="00BC7B97" w:rsidRDefault="00610FB4">
      <w:pPr>
        <w:pStyle w:val="ListParagraph"/>
        <w:numPr>
          <w:ilvl w:val="0"/>
          <w:numId w:val="2"/>
        </w:numPr>
        <w:rPr>
          <w:lang w:val="uk-UA"/>
        </w:rPr>
      </w:pPr>
      <w:r>
        <w:t>Сумарн</w:t>
      </w:r>
      <w:r>
        <w:rPr>
          <w:lang w:val="uk-UA"/>
        </w:rPr>
        <w:t>а</w:t>
      </w:r>
      <w:r>
        <w:t xml:space="preserve"> спектральн</w:t>
      </w:r>
      <w:r>
        <w:rPr>
          <w:lang w:val="uk-UA"/>
        </w:rPr>
        <w:t>а</w:t>
      </w:r>
      <w:r>
        <w:t xml:space="preserve"> щільність власного і відбитого випромінювань</w:t>
      </w:r>
      <w:r>
        <w:rPr>
          <w:lang w:val="uk-UA"/>
        </w:rPr>
        <w:t>:</w:t>
      </w:r>
    </w:p>
    <w:p w14:paraId="54B1B4F7" w14:textId="77777777" w:rsidR="00BC7B97" w:rsidRDefault="00610FB4">
      <w:pPr>
        <w:pStyle w:val="ListParagraph"/>
        <w:rPr>
          <w:lang w:val="uk-UA"/>
        </w:rPr>
      </w:pPr>
      <w:r>
        <w:rPr>
          <w:noProof/>
          <w:lang w:eastAsia="ru-RU"/>
        </w:rPr>
        <w:drawing>
          <wp:inline distT="0" distB="0" distL="0" distR="0" wp14:anchorId="73DF9532" wp14:editId="636B8B5C">
            <wp:extent cx="2332355" cy="88328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1" cstate="print"/>
                    <a:srcRect/>
                    <a:stretch>
                      <a:fillRect/>
                    </a:stretch>
                  </pic:blipFill>
                  <pic:spPr>
                    <a:xfrm>
                      <a:off x="0" y="0"/>
                      <a:ext cx="2332355" cy="883285"/>
                    </a:xfrm>
                    <a:prstGeom prst="rect">
                      <a:avLst/>
                    </a:prstGeom>
                    <a:noFill/>
                    <a:ln w="9525">
                      <a:noFill/>
                      <a:miter lim="800000"/>
                      <a:headEnd/>
                      <a:tailEnd/>
                    </a:ln>
                  </pic:spPr>
                </pic:pic>
              </a:graphicData>
            </a:graphic>
          </wp:inline>
        </w:drawing>
      </w:r>
      <w:r>
        <w:rPr>
          <w:lang w:val="uk-UA"/>
        </w:rPr>
        <w:t xml:space="preserve">, де </w:t>
      </w:r>
    </w:p>
    <w:p w14:paraId="40785773" w14:textId="77777777" w:rsidR="00BC7B97" w:rsidRDefault="00BC7B97">
      <w:pPr>
        <w:pStyle w:val="ListParagraph"/>
        <w:rPr>
          <w:lang w:val="uk-UA"/>
        </w:rPr>
      </w:pPr>
    </w:p>
    <w:p w14:paraId="63BFA9F2" w14:textId="77777777" w:rsidR="00BC7B97" w:rsidRDefault="00610FB4">
      <w:pPr>
        <w:pStyle w:val="ListParagraph"/>
        <w:rPr>
          <w:lang w:val="uk-UA"/>
        </w:rPr>
      </w:pPr>
      <w:r>
        <w:rPr>
          <w:lang w:val="uk-UA"/>
        </w:rPr>
        <w:t xml:space="preserve">де </w:t>
      </w:r>
      <w:r>
        <w:t>ρ</w:t>
      </w:r>
      <w:r>
        <w:rPr>
          <w:lang w:val="uk-UA"/>
        </w:rPr>
        <w:t xml:space="preserve"> - коэффициент відбиття тіла; Т</w:t>
      </w:r>
      <w:r>
        <w:rPr>
          <w:lang w:val="en-US"/>
        </w:rPr>
        <w:t>n</w:t>
      </w:r>
      <w:r>
        <w:rPr>
          <w:lang w:val="uk-UA"/>
        </w:rPr>
        <w:t xml:space="preserve"> - радіояркостна температура подсвічуючого випромінювання; Тк - гадана температура випромінювача.</w:t>
      </w:r>
    </w:p>
    <w:p w14:paraId="4AE79A94" w14:textId="77777777" w:rsidR="00BC7B97" w:rsidRDefault="00BC7B97">
      <w:pPr>
        <w:rPr>
          <w:lang w:val="uk-UA"/>
        </w:rPr>
      </w:pPr>
    </w:p>
    <w:p w14:paraId="32220EA9" w14:textId="77777777" w:rsidR="00BC7B97" w:rsidRDefault="00610FB4">
      <w:pPr>
        <w:pStyle w:val="ListParagraph"/>
        <w:numPr>
          <w:ilvl w:val="0"/>
          <w:numId w:val="2"/>
        </w:numPr>
        <w:rPr>
          <w:lang w:val="uk-UA"/>
        </w:rPr>
      </w:pPr>
      <w:r>
        <w:rPr>
          <w:lang w:val="uk-UA"/>
        </w:rPr>
        <w:t>П</w:t>
      </w:r>
      <w:r>
        <w:t>отужність випромінювання</w:t>
      </w:r>
      <w:r>
        <w:rPr>
          <w:lang w:val="uk-UA"/>
        </w:rPr>
        <w:t>:</w:t>
      </w:r>
    </w:p>
    <w:p w14:paraId="5F993CA3" w14:textId="77777777" w:rsidR="00BC7B97" w:rsidRDefault="00610FB4">
      <w:pPr>
        <w:rPr>
          <w:lang w:val="uk-UA"/>
        </w:rPr>
      </w:pPr>
      <w:r>
        <w:rPr>
          <w:noProof/>
          <w:lang w:eastAsia="ru-RU"/>
        </w:rPr>
        <w:drawing>
          <wp:inline distT="0" distB="0" distL="0" distR="0" wp14:anchorId="2FCE2D5A" wp14:editId="13AEA2E0">
            <wp:extent cx="1551305" cy="53403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2" cstate="print"/>
                    <a:srcRect/>
                    <a:stretch>
                      <a:fillRect/>
                    </a:stretch>
                  </pic:blipFill>
                  <pic:spPr>
                    <a:xfrm>
                      <a:off x="0" y="0"/>
                      <a:ext cx="1551305" cy="534035"/>
                    </a:xfrm>
                    <a:prstGeom prst="rect">
                      <a:avLst/>
                    </a:prstGeom>
                    <a:noFill/>
                    <a:ln w="9525">
                      <a:noFill/>
                      <a:miter lim="800000"/>
                      <a:headEnd/>
                      <a:tailEnd/>
                    </a:ln>
                  </pic:spPr>
                </pic:pic>
              </a:graphicData>
            </a:graphic>
          </wp:inline>
        </w:drawing>
      </w:r>
    </w:p>
    <w:p w14:paraId="14B831DA" w14:textId="77777777" w:rsidR="00BC7B97" w:rsidRDefault="00BC7B97">
      <w:pPr>
        <w:rPr>
          <w:lang w:val="uk-UA"/>
        </w:rPr>
      </w:pPr>
    </w:p>
    <w:p w14:paraId="795D3C9A" w14:textId="77777777" w:rsidR="00BC7B97" w:rsidRDefault="00610FB4">
      <w:pPr>
        <w:pStyle w:val="ListParagraph"/>
        <w:numPr>
          <w:ilvl w:val="0"/>
          <w:numId w:val="1"/>
        </w:numPr>
        <w:spacing w:after="0" w:line="240" w:lineRule="auto"/>
        <w:rPr>
          <w:rStyle w:val="2"/>
          <w:rFonts w:asciiTheme="minorHAnsi" w:eastAsiaTheme="minorHAnsi" w:hAnsiTheme="minorHAnsi" w:cstheme="minorHAnsi"/>
          <w:b/>
          <w:sz w:val="28"/>
          <w:szCs w:val="28"/>
          <w:lang w:val="uk-UA"/>
        </w:rPr>
      </w:pPr>
      <w:r>
        <w:rPr>
          <w:rFonts w:cstheme="minorHAnsi"/>
          <w:b/>
          <w:color w:val="000000"/>
          <w:sz w:val="28"/>
          <w:szCs w:val="28"/>
          <w:lang w:val="uk-UA"/>
        </w:rPr>
        <w:lastRenderedPageBreak/>
        <w:t xml:space="preserve">Назвіть </w:t>
      </w:r>
      <w:r>
        <w:rPr>
          <w:rStyle w:val="13"/>
          <w:rFonts w:asciiTheme="minorHAnsi" w:eastAsiaTheme="minorHAnsi" w:hAnsiTheme="minorHAnsi" w:cstheme="minorHAnsi"/>
          <w:b w:val="0"/>
          <w:bCs w:val="0"/>
          <w:i w:val="0"/>
          <w:iCs w:val="0"/>
          <w:sz w:val="28"/>
          <w:szCs w:val="28"/>
          <w:lang w:val="uk-UA"/>
        </w:rPr>
        <w:t xml:space="preserve">і поясніть </w:t>
      </w:r>
      <w:r>
        <w:rPr>
          <w:rFonts w:cstheme="minorHAnsi"/>
          <w:b/>
          <w:color w:val="000000"/>
          <w:sz w:val="28"/>
          <w:szCs w:val="28"/>
          <w:lang w:val="uk-UA"/>
        </w:rPr>
        <w:t>основні</w:t>
      </w:r>
      <w:r>
        <w:rPr>
          <w:rStyle w:val="13"/>
          <w:rFonts w:asciiTheme="minorHAnsi" w:eastAsiaTheme="minorHAnsi" w:hAnsiTheme="minorHAnsi" w:cstheme="minorHAnsi"/>
          <w:b w:val="0"/>
          <w:bCs w:val="0"/>
          <w:i w:val="0"/>
          <w:iCs w:val="0"/>
          <w:sz w:val="28"/>
          <w:szCs w:val="28"/>
        </w:rPr>
        <w:t xml:space="preserve"> </w:t>
      </w:r>
      <w:r>
        <w:rPr>
          <w:rStyle w:val="13"/>
          <w:rFonts w:asciiTheme="minorHAnsi" w:eastAsiaTheme="minorHAnsi" w:hAnsiTheme="minorHAnsi" w:cstheme="minorHAnsi"/>
          <w:b w:val="0"/>
          <w:bCs w:val="0"/>
          <w:i w:val="0"/>
          <w:iCs w:val="0"/>
          <w:sz w:val="28"/>
          <w:szCs w:val="28"/>
          <w:lang w:val="uk-UA"/>
        </w:rPr>
        <w:t>х</w:t>
      </w:r>
      <w:r>
        <w:rPr>
          <w:rStyle w:val="2"/>
          <w:rFonts w:asciiTheme="minorHAnsi" w:eastAsiaTheme="minorHAnsi" w:hAnsiTheme="minorHAnsi" w:cstheme="minorHAnsi"/>
          <w:b/>
          <w:i/>
          <w:sz w:val="28"/>
          <w:szCs w:val="28"/>
        </w:rPr>
        <w:t>арактеристики радіотеплових сигналів</w:t>
      </w:r>
      <w:r>
        <w:rPr>
          <w:rStyle w:val="2"/>
          <w:rFonts w:asciiTheme="minorHAnsi" w:eastAsiaTheme="minorHAnsi" w:hAnsiTheme="minorHAnsi" w:cstheme="minorHAnsi"/>
          <w:b/>
          <w:i/>
          <w:sz w:val="28"/>
          <w:szCs w:val="28"/>
          <w:lang w:val="uk-UA"/>
        </w:rPr>
        <w:t>.</w:t>
      </w:r>
    </w:p>
    <w:p w14:paraId="08EAD9EF" w14:textId="77777777" w:rsidR="00BC7B97" w:rsidRDefault="00BC7B97">
      <w:pPr>
        <w:rPr>
          <w:b/>
          <w:lang w:val="uk-UA"/>
        </w:rPr>
      </w:pPr>
    </w:p>
    <w:p w14:paraId="34B74E36" w14:textId="77777777" w:rsidR="00BC7B97" w:rsidRDefault="00610FB4">
      <w:pPr>
        <w:rPr>
          <w:lang w:val="uk-UA"/>
        </w:rPr>
      </w:pPr>
      <w:r>
        <w:rPr>
          <w:lang w:val="uk-UA"/>
        </w:rPr>
        <w:t>П</w:t>
      </w:r>
      <w:r>
        <w:t>отужність радіотеплового сигналу прямо пропорційна ширині смуги пропускання приймача по високій (або проміжної) частоті.</w:t>
      </w:r>
    </w:p>
    <w:p w14:paraId="774043C8" w14:textId="77777777" w:rsidR="00BC7B97" w:rsidRDefault="00BC7B97">
      <w:pPr>
        <w:rPr>
          <w:lang w:val="uk-UA"/>
        </w:rPr>
      </w:pPr>
    </w:p>
    <w:p w14:paraId="77754B82" w14:textId="77777777" w:rsidR="00BC7B97" w:rsidRDefault="00610FB4">
      <w:pPr>
        <w:rPr>
          <w:lang w:val="uk-UA"/>
        </w:rPr>
      </w:pPr>
      <w:r>
        <w:t>Спектральна щільність і потужність сигналу</w:t>
      </w:r>
      <w:r>
        <w:rPr>
          <w:lang w:val="uk-UA"/>
        </w:rPr>
        <w:t>:</w:t>
      </w:r>
    </w:p>
    <w:p w14:paraId="69DEC42B" w14:textId="77777777" w:rsidR="00BC7B97" w:rsidRDefault="00610FB4">
      <w:pPr>
        <w:rPr>
          <w:lang w:val="uk-UA"/>
        </w:rPr>
      </w:pPr>
      <w:r>
        <w:rPr>
          <w:noProof/>
          <w:lang w:eastAsia="ru-RU"/>
        </w:rPr>
        <w:drawing>
          <wp:inline distT="0" distB="0" distL="0" distR="0" wp14:anchorId="2DAB224D" wp14:editId="194F9CEC">
            <wp:extent cx="1381760" cy="981075"/>
            <wp:effectExtent l="1905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3" cstate="print"/>
                    <a:srcRect/>
                    <a:stretch>
                      <a:fillRect/>
                    </a:stretch>
                  </pic:blipFill>
                  <pic:spPr>
                    <a:xfrm>
                      <a:off x="0" y="0"/>
                      <a:ext cx="1381760" cy="981075"/>
                    </a:xfrm>
                    <a:prstGeom prst="rect">
                      <a:avLst/>
                    </a:prstGeom>
                    <a:noFill/>
                    <a:ln w="9525">
                      <a:noFill/>
                      <a:miter lim="800000"/>
                      <a:headEnd/>
                      <a:tailEnd/>
                    </a:ln>
                  </pic:spPr>
                </pic:pic>
              </a:graphicData>
            </a:graphic>
          </wp:inline>
        </w:drawing>
      </w:r>
      <w:r>
        <w:rPr>
          <w:lang w:val="uk-UA"/>
        </w:rPr>
        <w:t>де</w:t>
      </w:r>
    </w:p>
    <w:p w14:paraId="22188EE6" w14:textId="77777777" w:rsidR="00BC7B97" w:rsidRDefault="00BC7B97">
      <w:pPr>
        <w:rPr>
          <w:lang w:val="uk-UA"/>
        </w:rPr>
      </w:pPr>
    </w:p>
    <w:p w14:paraId="232EC8E6" w14:textId="77777777" w:rsidR="00BC7B97" w:rsidRDefault="00610FB4">
      <w:pPr>
        <w:rPr>
          <w:lang w:val="uk-UA"/>
        </w:rPr>
      </w:pPr>
      <w:r>
        <w:rPr>
          <w:lang w:val="uk-UA"/>
        </w:rPr>
        <w:t>кТс - спектральна щільність потужності сигналу; Тс - температура сигналу, яка чисельно дорівнює фізичної температурі активного опору, що створює шумова напруга зі спектральною щільністю, рівної спектральної щільності потужності даного сигналу.</w:t>
      </w:r>
    </w:p>
    <w:p w14:paraId="54DDF3FF" w14:textId="77777777" w:rsidR="00BC7B97" w:rsidRDefault="00BC7B97">
      <w:pPr>
        <w:rPr>
          <w:lang w:val="uk-UA"/>
        </w:rPr>
      </w:pPr>
    </w:p>
    <w:p w14:paraId="61E672AC" w14:textId="77777777" w:rsidR="00BC7B97" w:rsidRDefault="00610FB4">
      <w:pPr>
        <w:pStyle w:val="ListParagraph"/>
        <w:numPr>
          <w:ilvl w:val="0"/>
          <w:numId w:val="1"/>
        </w:numPr>
        <w:spacing w:after="0" w:line="240" w:lineRule="auto"/>
        <w:rPr>
          <w:rStyle w:val="13"/>
          <w:rFonts w:eastAsiaTheme="minorHAnsi"/>
          <w:b w:val="0"/>
          <w:bCs w:val="0"/>
          <w:i w:val="0"/>
          <w:iCs w:val="0"/>
          <w:sz w:val="28"/>
          <w:szCs w:val="28"/>
          <w:lang w:val="uk-UA"/>
        </w:rPr>
      </w:pPr>
      <w:r>
        <w:rPr>
          <w:b/>
          <w:color w:val="000000"/>
          <w:sz w:val="28"/>
          <w:szCs w:val="28"/>
          <w:lang w:val="uk-UA"/>
        </w:rPr>
        <w:t>Поясніть</w:t>
      </w:r>
      <w:r>
        <w:rPr>
          <w:rStyle w:val="13"/>
          <w:rFonts w:eastAsiaTheme="minorHAnsi"/>
          <w:b w:val="0"/>
          <w:bCs w:val="0"/>
          <w:i w:val="0"/>
          <w:iCs w:val="0"/>
          <w:sz w:val="28"/>
          <w:szCs w:val="28"/>
        </w:rPr>
        <w:t xml:space="preserve"> </w:t>
      </w:r>
      <w:r>
        <w:rPr>
          <w:rStyle w:val="13"/>
          <w:rFonts w:eastAsiaTheme="minorHAnsi"/>
          <w:b w:val="0"/>
          <w:bCs w:val="0"/>
          <w:i w:val="0"/>
          <w:iCs w:val="0"/>
          <w:sz w:val="28"/>
          <w:szCs w:val="28"/>
          <w:lang w:val="uk-UA"/>
        </w:rPr>
        <w:t>о</w:t>
      </w:r>
      <w:r>
        <w:rPr>
          <w:rStyle w:val="13"/>
          <w:rFonts w:eastAsiaTheme="minorHAnsi"/>
          <w:b w:val="0"/>
          <w:bCs w:val="0"/>
          <w:i w:val="0"/>
          <w:iCs w:val="0"/>
          <w:sz w:val="28"/>
          <w:szCs w:val="28"/>
        </w:rPr>
        <w:t>собливості прийому радіотеплових сигналів.</w:t>
      </w:r>
    </w:p>
    <w:p w14:paraId="60CA260C" w14:textId="77777777" w:rsidR="00BC7B97" w:rsidRDefault="00BC7B97">
      <w:pPr>
        <w:rPr>
          <w:b/>
          <w:lang w:val="uk-UA"/>
        </w:rPr>
      </w:pPr>
    </w:p>
    <w:p w14:paraId="462273F9" w14:textId="77777777" w:rsidR="00BC7B97" w:rsidRDefault="00610FB4">
      <w:pPr>
        <w:rPr>
          <w:lang w:val="uk-UA"/>
        </w:rPr>
      </w:pPr>
      <w:r>
        <w:rPr>
          <w:lang w:val="uk-UA"/>
        </w:rPr>
        <w:t xml:space="preserve">Основні труднощі при прийомі слабких сигналів пов'язані з необхідністю їх виділення на фоні власних шумів, створюваних першими каскадами приймачів. У зв'язкових і радіолокаційних приймачах вплив власних шумів зменшують шляхом застосування частотної селекції і часового стробування. </w:t>
      </w:r>
      <w:r>
        <w:t>При цьому вже на виході високочастотної частини приймача може бути досягнуто достатнього перевищення потужності сигналу над потужністю шуму. При прийомі радіотеплових сигналів частотну селекцію і часове стробування застосовувати не можна, так як сигнали самі мають шумоподібний характер. Тому приймачі радіотеплових сигналів виконують у вигляді точних вимірників рівня шуму. Такі приймачі прийнято називати радіометрами.</w:t>
      </w:r>
    </w:p>
    <w:p w14:paraId="32C7FA97" w14:textId="77777777" w:rsidR="00BC7B97" w:rsidRDefault="00BC7B97">
      <w:pPr>
        <w:rPr>
          <w:lang w:val="uk-UA"/>
        </w:rPr>
      </w:pPr>
    </w:p>
    <w:p w14:paraId="3CE5323F" w14:textId="77777777" w:rsidR="00BC7B97" w:rsidRDefault="00610FB4">
      <w:pPr>
        <w:pStyle w:val="ListParagraph"/>
        <w:numPr>
          <w:ilvl w:val="0"/>
          <w:numId w:val="1"/>
        </w:numPr>
        <w:spacing w:after="0" w:line="240" w:lineRule="auto"/>
        <w:rPr>
          <w:rStyle w:val="13"/>
          <w:rFonts w:eastAsiaTheme="minorHAnsi"/>
          <w:b w:val="0"/>
          <w:bCs w:val="0"/>
          <w:i w:val="0"/>
          <w:iCs w:val="0"/>
          <w:sz w:val="28"/>
          <w:szCs w:val="28"/>
          <w:lang w:val="uk-UA"/>
        </w:rPr>
      </w:pPr>
      <w:r>
        <w:rPr>
          <w:b/>
          <w:color w:val="000000"/>
          <w:sz w:val="28"/>
          <w:szCs w:val="28"/>
          <w:lang w:val="uk-UA"/>
        </w:rPr>
        <w:t xml:space="preserve">Поясніть </w:t>
      </w:r>
      <w:r>
        <w:rPr>
          <w:rStyle w:val="13"/>
          <w:rFonts w:eastAsiaTheme="minorHAnsi"/>
          <w:b w:val="0"/>
          <w:bCs w:val="0"/>
          <w:i w:val="0"/>
          <w:iCs w:val="0"/>
          <w:sz w:val="28"/>
          <w:szCs w:val="28"/>
          <w:lang w:val="uk-UA"/>
        </w:rPr>
        <w:t>п</w:t>
      </w:r>
      <w:r>
        <w:rPr>
          <w:rStyle w:val="13"/>
          <w:rFonts w:eastAsiaTheme="minorHAnsi"/>
          <w:b w:val="0"/>
          <w:bCs w:val="0"/>
          <w:i w:val="0"/>
          <w:iCs w:val="0"/>
          <w:sz w:val="28"/>
          <w:szCs w:val="28"/>
        </w:rPr>
        <w:t>ринцип дії радіометра</w:t>
      </w:r>
      <w:r>
        <w:rPr>
          <w:rStyle w:val="13"/>
          <w:rFonts w:eastAsiaTheme="minorHAnsi"/>
          <w:b w:val="0"/>
          <w:bCs w:val="0"/>
          <w:i w:val="0"/>
          <w:iCs w:val="0"/>
          <w:sz w:val="28"/>
          <w:szCs w:val="28"/>
          <w:lang w:val="uk-UA"/>
        </w:rPr>
        <w:t>.</w:t>
      </w:r>
    </w:p>
    <w:p w14:paraId="3FC567FD" w14:textId="77777777" w:rsidR="00BC7B97" w:rsidRDefault="00BC7B97">
      <w:pPr>
        <w:rPr>
          <w:b/>
          <w:lang w:val="uk-UA"/>
        </w:rPr>
      </w:pPr>
    </w:p>
    <w:p w14:paraId="13332B3B" w14:textId="77777777" w:rsidR="00BC7B97" w:rsidRDefault="00610FB4">
      <w:pPr>
        <w:rPr>
          <w:lang w:val="uk-UA"/>
        </w:rPr>
      </w:pPr>
      <w:r>
        <w:rPr>
          <w:lang w:val="uk-UA"/>
        </w:rPr>
        <w:t>Найпростіший радіометр (рис. 4.88) складається з підсилювача високої частоти (УВЧ), детектора і згладжує фільтра нижніх частот (ФНЧ), тобто являє собою звичайний приймач прямого підсилення.</w:t>
      </w:r>
    </w:p>
    <w:p w14:paraId="2D0E3380" w14:textId="77777777" w:rsidR="00BC7B97" w:rsidRDefault="00BC7B97">
      <w:pPr>
        <w:rPr>
          <w:lang w:val="uk-UA"/>
        </w:rPr>
      </w:pPr>
    </w:p>
    <w:p w14:paraId="14DA90C4" w14:textId="77777777" w:rsidR="00BC7B97" w:rsidRDefault="00610FB4">
      <w:pPr>
        <w:rPr>
          <w:lang w:val="uk-UA"/>
        </w:rPr>
      </w:pPr>
      <w:r>
        <w:rPr>
          <w:noProof/>
          <w:lang w:eastAsia="ru-RU"/>
        </w:rPr>
        <w:drawing>
          <wp:inline distT="0" distB="0" distL="0" distR="0" wp14:anchorId="1E43BF03" wp14:editId="28038F30">
            <wp:extent cx="3853815" cy="95123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14" cstate="print"/>
                    <a:srcRect/>
                    <a:stretch>
                      <a:fillRect/>
                    </a:stretch>
                  </pic:blipFill>
                  <pic:spPr>
                    <a:xfrm>
                      <a:off x="0" y="0"/>
                      <a:ext cx="3855393" cy="952056"/>
                    </a:xfrm>
                    <a:prstGeom prst="rect">
                      <a:avLst/>
                    </a:prstGeom>
                    <a:noFill/>
                    <a:ln w="9525">
                      <a:noFill/>
                      <a:miter lim="800000"/>
                      <a:headEnd/>
                      <a:tailEnd/>
                    </a:ln>
                  </pic:spPr>
                </pic:pic>
              </a:graphicData>
            </a:graphic>
          </wp:inline>
        </w:drawing>
      </w:r>
    </w:p>
    <w:p w14:paraId="1FF06BD3" w14:textId="77777777" w:rsidR="00BC7B97" w:rsidRPr="00EF2702" w:rsidRDefault="00610FB4">
      <w:r>
        <w:lastRenderedPageBreak/>
        <w:t xml:space="preserve">Підсилювач високої частоти необхідний для ослаблення впливу шумів детектора </w:t>
      </w:r>
      <w:r>
        <w:rPr>
          <w:lang w:val="uk-UA"/>
        </w:rPr>
        <w:t xml:space="preserve">і </w:t>
      </w:r>
      <w:r>
        <w:t xml:space="preserve">наступних каскадів, тому його власні шуми повинні бути малими. </w:t>
      </w:r>
      <w:r>
        <w:rPr>
          <w:lang w:val="uk-UA"/>
        </w:rPr>
        <w:t>Тому д</w:t>
      </w:r>
      <w:r>
        <w:t xml:space="preserve">ля збільшення потужності радіотеплового сигналу смугу пропускання УВЧ прагнуть робити якомога ширшою. З виходу УВЧ посилений радіотепловой сигнал надходить на квадратичний детектор. Вихідна напруга детектора крім постійної складової містить інтенсивну шумову складову, що маскує виділений корисний сигнал. Для придушення цієї шумовий складової і служить ФНЧ, який в найпростішому випадку являє собою інтегруючий </w:t>
      </w:r>
      <w:r>
        <w:rPr>
          <w:lang w:val="en-US"/>
        </w:rPr>
        <w:t>R</w:t>
      </w:r>
      <w:r>
        <w:t>С-ланцюжок.</w:t>
      </w:r>
    </w:p>
    <w:p w14:paraId="65652F1A" w14:textId="77777777" w:rsidR="00BC7B97" w:rsidRPr="00EF2702" w:rsidRDefault="00BC7B97"/>
    <w:p w14:paraId="75CCF426" w14:textId="77777777" w:rsidR="00BC7B97" w:rsidRDefault="00610FB4">
      <w:pPr>
        <w:pStyle w:val="ListParagraph"/>
        <w:numPr>
          <w:ilvl w:val="0"/>
          <w:numId w:val="1"/>
        </w:numPr>
        <w:spacing w:after="0" w:line="240" w:lineRule="auto"/>
        <w:rPr>
          <w:rStyle w:val="64"/>
          <w:rFonts w:eastAsiaTheme="minorHAnsi"/>
          <w:b/>
          <w:i w:val="0"/>
          <w:iCs w:val="0"/>
          <w:sz w:val="28"/>
          <w:szCs w:val="28"/>
          <w:lang w:val="uk-UA" w:bidi="ar-SA"/>
        </w:rPr>
      </w:pPr>
      <w:r>
        <w:rPr>
          <w:b/>
          <w:color w:val="000000"/>
          <w:sz w:val="28"/>
          <w:szCs w:val="28"/>
          <w:lang w:val="uk-UA"/>
        </w:rPr>
        <w:t>Поясніть: р</w:t>
      </w:r>
      <w:r>
        <w:rPr>
          <w:rStyle w:val="64"/>
          <w:rFonts w:eastAsiaTheme="minorHAnsi"/>
          <w:b/>
          <w:i w:val="0"/>
          <w:iCs w:val="0"/>
          <w:sz w:val="28"/>
          <w:szCs w:val="28"/>
        </w:rPr>
        <w:t>адіотеплові сигнали як переносники інформації</w:t>
      </w:r>
      <w:r>
        <w:rPr>
          <w:rStyle w:val="64"/>
          <w:rFonts w:eastAsiaTheme="minorHAnsi"/>
          <w:b/>
          <w:i w:val="0"/>
          <w:iCs w:val="0"/>
          <w:sz w:val="28"/>
          <w:szCs w:val="28"/>
          <w:lang w:val="uk-UA"/>
        </w:rPr>
        <w:t xml:space="preserve">. </w:t>
      </w:r>
    </w:p>
    <w:p w14:paraId="52BF51BC" w14:textId="77777777" w:rsidR="00BC7B97" w:rsidRDefault="00BC7B97">
      <w:pPr>
        <w:pStyle w:val="ListParagraph"/>
        <w:spacing w:after="0" w:line="240" w:lineRule="auto"/>
        <w:rPr>
          <w:rStyle w:val="64"/>
          <w:rFonts w:eastAsiaTheme="minorHAnsi"/>
          <w:b/>
          <w:i w:val="0"/>
          <w:iCs w:val="0"/>
          <w:sz w:val="28"/>
          <w:szCs w:val="28"/>
          <w:lang w:val="uk-UA" w:bidi="ar-SA"/>
        </w:rPr>
      </w:pPr>
    </w:p>
    <w:p w14:paraId="10AF83EC" w14:textId="77777777" w:rsidR="00BC7B97" w:rsidRDefault="00610FB4">
      <w:pPr>
        <w:rPr>
          <w:lang w:val="uk-UA"/>
        </w:rPr>
      </w:pPr>
      <w:r>
        <w:t>Переносникам</w:t>
      </w:r>
      <w:r>
        <w:rPr>
          <w:lang w:val="uk-UA"/>
        </w:rPr>
        <w:t>и</w:t>
      </w:r>
      <w:r>
        <w:t xml:space="preserve">  інформації є сигнали, в параметрах яких закодовані координати і характеристики цілей. Так, інформація про дальність до цілей кодується в часову затримку сигналів, швидкість цілей визначає доплеровське зрушення частоти сигналу, інтенсивність сигналу в деяких випадках характеризує розміри цілі і т.д. Природно, що кращими є ті локаційні системи, які дозволяють отримувати про цілі більшу кількість інформації. Кількість інформації, яку може переносити сигнал, істотно залежить від його властивостей. Теоретичними і експериментальними дослідженнями встановлено, що ця кількість пропорційно добутку смуги частот сигналу на його тривалість, а для отримання найбільшої інформації про декілька цілей необхідно, щоб сигнали від цих цілей були взаємонезалежні.</w:t>
      </w:r>
    </w:p>
    <w:p w14:paraId="3864BA6B" w14:textId="77777777" w:rsidR="00BC7B97" w:rsidRDefault="00BC7B97">
      <w:pPr>
        <w:rPr>
          <w:lang w:val="uk-UA"/>
        </w:rPr>
      </w:pPr>
    </w:p>
    <w:p w14:paraId="0B5071DE" w14:textId="77777777" w:rsidR="00BC7B97" w:rsidRDefault="00610FB4">
      <w:pPr>
        <w:pStyle w:val="ListParagraph"/>
        <w:numPr>
          <w:ilvl w:val="0"/>
          <w:numId w:val="1"/>
        </w:numPr>
        <w:spacing w:after="0" w:line="240" w:lineRule="auto"/>
        <w:rPr>
          <w:b/>
          <w:color w:val="000000"/>
          <w:sz w:val="28"/>
          <w:szCs w:val="28"/>
          <w:lang w:val="uk-UA"/>
        </w:rPr>
      </w:pPr>
      <w:r>
        <w:rPr>
          <w:color w:val="000000"/>
          <w:sz w:val="28"/>
          <w:szCs w:val="28"/>
          <w:lang w:val="uk-UA"/>
        </w:rPr>
        <w:t xml:space="preserve"> </w:t>
      </w:r>
      <w:r>
        <w:rPr>
          <w:b/>
          <w:color w:val="000000"/>
          <w:sz w:val="28"/>
          <w:szCs w:val="28"/>
          <w:lang w:val="uk-UA"/>
        </w:rPr>
        <w:t>Наведіть і поясніть основні с</w:t>
      </w:r>
      <w:r>
        <w:rPr>
          <w:rStyle w:val="6"/>
          <w:rFonts w:eastAsiaTheme="minorHAnsi"/>
          <w:b/>
          <w:i w:val="0"/>
          <w:iCs w:val="0"/>
          <w:sz w:val="28"/>
          <w:szCs w:val="28"/>
        </w:rPr>
        <w:t>труктурні схеми радіотеплолокатор</w:t>
      </w:r>
      <w:r>
        <w:rPr>
          <w:rStyle w:val="6"/>
          <w:rFonts w:eastAsiaTheme="minorHAnsi"/>
          <w:b/>
          <w:i w:val="0"/>
          <w:iCs w:val="0"/>
          <w:sz w:val="28"/>
          <w:szCs w:val="28"/>
          <w:lang w:val="uk-UA"/>
        </w:rPr>
        <w:t>і</w:t>
      </w:r>
      <w:r>
        <w:rPr>
          <w:rStyle w:val="6"/>
          <w:rFonts w:eastAsiaTheme="minorHAnsi"/>
          <w:b/>
          <w:i w:val="0"/>
          <w:iCs w:val="0"/>
          <w:sz w:val="28"/>
          <w:szCs w:val="28"/>
        </w:rPr>
        <w:t>в</w:t>
      </w:r>
      <w:r>
        <w:rPr>
          <w:rStyle w:val="6"/>
          <w:rFonts w:eastAsiaTheme="minorHAnsi"/>
          <w:b/>
          <w:i w:val="0"/>
          <w:iCs w:val="0"/>
          <w:sz w:val="28"/>
          <w:szCs w:val="28"/>
          <w:lang w:val="uk-UA"/>
        </w:rPr>
        <w:t>.</w:t>
      </w:r>
    </w:p>
    <w:p w14:paraId="282D00B5" w14:textId="77777777" w:rsidR="00BC7B97" w:rsidRDefault="00BC7B97">
      <w:pPr>
        <w:rPr>
          <w:lang w:val="uk-UA"/>
        </w:rPr>
      </w:pPr>
    </w:p>
    <w:p w14:paraId="6180D5ED" w14:textId="77777777" w:rsidR="00BC7B97" w:rsidRDefault="00610FB4">
      <w:pPr>
        <w:pStyle w:val="ListParagraph"/>
        <w:numPr>
          <w:ilvl w:val="0"/>
          <w:numId w:val="2"/>
        </w:numPr>
        <w:rPr>
          <w:lang w:val="uk-UA"/>
        </w:rPr>
      </w:pPr>
      <w:r>
        <w:rPr>
          <w:b/>
          <w:lang w:val="uk-UA"/>
        </w:rPr>
        <w:t>Прості одноканальні радіотеплолокатори</w:t>
      </w:r>
      <w:r>
        <w:rPr>
          <w:lang w:val="uk-UA"/>
        </w:rPr>
        <w:t>, що вимірюють лише середню потужність сигналів і кутові координати цілей. Такі радіотеплолокатори не можуть визначати дальність і швидкість цілі, однак здатні вельми точно вимірювати інтенсивність випромінювання цілей, що недоступно для радіолокаторів.</w:t>
      </w:r>
    </w:p>
    <w:p w14:paraId="269BCB74" w14:textId="77777777" w:rsidR="00BC7B97" w:rsidRDefault="00610FB4">
      <w:pPr>
        <w:pStyle w:val="ListParagraph"/>
        <w:numPr>
          <w:ilvl w:val="0"/>
          <w:numId w:val="2"/>
        </w:numPr>
        <w:rPr>
          <w:lang w:val="uk-UA"/>
        </w:rPr>
      </w:pPr>
      <w:r>
        <w:rPr>
          <w:b/>
          <w:lang w:val="uk-UA"/>
        </w:rPr>
        <w:t>Д</w:t>
      </w:r>
      <w:r>
        <w:rPr>
          <w:b/>
        </w:rPr>
        <w:t>воканальн</w:t>
      </w:r>
      <w:r>
        <w:rPr>
          <w:b/>
          <w:lang w:val="uk-UA"/>
        </w:rPr>
        <w:t>і</w:t>
      </w:r>
      <w:r>
        <w:rPr>
          <w:b/>
        </w:rPr>
        <w:t xml:space="preserve"> радіотеплолокатор</w:t>
      </w:r>
      <w:r>
        <w:rPr>
          <w:b/>
          <w:lang w:val="uk-UA"/>
        </w:rPr>
        <w:t>и</w:t>
      </w:r>
      <w:r>
        <w:t>, які можуть визначати дальність до цілей і їх швидкість.</w:t>
      </w:r>
    </w:p>
    <w:p w14:paraId="41D8D943" w14:textId="77777777" w:rsidR="00BC7B97" w:rsidRDefault="00BC7B97">
      <w:pPr>
        <w:pStyle w:val="ListParagraph"/>
        <w:rPr>
          <w:b/>
          <w:lang w:val="uk-UA"/>
        </w:rPr>
      </w:pPr>
    </w:p>
    <w:p w14:paraId="3713BB0E" w14:textId="77777777" w:rsidR="00BC7B97" w:rsidRDefault="00BC7B97">
      <w:pPr>
        <w:pStyle w:val="ListParagraph"/>
        <w:rPr>
          <w:lang w:val="uk-UA"/>
        </w:rPr>
      </w:pPr>
    </w:p>
    <w:sectPr w:rsidR="00BC7B9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51F45" w14:textId="77777777" w:rsidR="00A46C66" w:rsidRDefault="00A46C66">
      <w:pPr>
        <w:spacing w:line="240" w:lineRule="auto"/>
      </w:pPr>
      <w:r>
        <w:separator/>
      </w:r>
    </w:p>
  </w:endnote>
  <w:endnote w:type="continuationSeparator" w:id="0">
    <w:p w14:paraId="3270695F" w14:textId="77777777" w:rsidR="00A46C66" w:rsidRDefault="00A46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9318F" w14:textId="77777777" w:rsidR="00A46C66" w:rsidRDefault="00A46C66">
      <w:pPr>
        <w:spacing w:after="0"/>
      </w:pPr>
      <w:r>
        <w:separator/>
      </w:r>
    </w:p>
  </w:footnote>
  <w:footnote w:type="continuationSeparator" w:id="0">
    <w:p w14:paraId="04FDE7FE" w14:textId="77777777" w:rsidR="00A46C66" w:rsidRDefault="00A46C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72982"/>
    <w:multiLevelType w:val="multilevel"/>
    <w:tmpl w:val="16172982"/>
    <w:lvl w:ilvl="0">
      <w:start w:val="1"/>
      <w:numFmt w:val="decimal"/>
      <w:lvlText w:val="%1."/>
      <w:lvlJc w:val="left"/>
      <w:pPr>
        <w:ind w:left="720" w:hanging="360"/>
      </w:pPr>
      <w:rPr>
        <w:rFonts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543017"/>
    <w:multiLevelType w:val="multilevel"/>
    <w:tmpl w:val="6C5430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244B"/>
    <w:rsid w:val="000B244B"/>
    <w:rsid w:val="00610FB4"/>
    <w:rsid w:val="009A7E40"/>
    <w:rsid w:val="00A46C66"/>
    <w:rsid w:val="00BC7B97"/>
    <w:rsid w:val="00CD2C57"/>
    <w:rsid w:val="00EA0079"/>
    <w:rsid w:val="00EB308D"/>
    <w:rsid w:val="00EF2702"/>
    <w:rsid w:val="00F3211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FB1A"/>
  <w15:docId w15:val="{F30677E4-D2DE-1746-B0C9-5D19F3D5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13">
    <w:name w:val="Основной текст (13)"/>
    <w:basedOn w:val="DefaultParagraphFont"/>
    <w:rPr>
      <w:rFonts w:ascii="Times New Roman" w:eastAsia="Times New Roman" w:hAnsi="Times New Roman" w:cs="Times New Roman"/>
      <w:b/>
      <w:bCs/>
      <w:i/>
      <w:iCs/>
      <w:color w:val="000000"/>
      <w:spacing w:val="0"/>
      <w:w w:val="100"/>
      <w:position w:val="0"/>
      <w:sz w:val="22"/>
      <w:szCs w:val="22"/>
      <w:u w:val="none"/>
      <w:lang w:val="ru-RU" w:eastAsia="ru-RU" w:bidi="ru-RU"/>
    </w:rPr>
  </w:style>
  <w:style w:type="character" w:customStyle="1" w:styleId="2">
    <w:name w:val="Основной текст (2)"/>
    <w:basedOn w:val="DefaultParagraphFont"/>
    <w:rPr>
      <w:rFonts w:ascii="Times New Roman" w:eastAsia="Times New Roman" w:hAnsi="Times New Roman" w:cs="Times New Roman"/>
      <w:color w:val="000000"/>
      <w:spacing w:val="0"/>
      <w:w w:val="100"/>
      <w:position w:val="0"/>
      <w:sz w:val="20"/>
      <w:szCs w:val="20"/>
      <w:u w:val="none"/>
      <w:lang w:val="ru-RU" w:eastAsia="ru-RU" w:bidi="ru-RU"/>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64">
    <w:name w:val="Основной текст (64)"/>
    <w:basedOn w:val="DefaultParagraphFont"/>
    <w:qFormat/>
    <w:rPr>
      <w:rFonts w:ascii="Times New Roman" w:eastAsia="Times New Roman" w:hAnsi="Times New Roman" w:cs="Times New Roman"/>
      <w:i/>
      <w:iCs/>
      <w:color w:val="000000"/>
      <w:spacing w:val="0"/>
      <w:w w:val="100"/>
      <w:position w:val="0"/>
      <w:sz w:val="20"/>
      <w:szCs w:val="20"/>
      <w:u w:val="none"/>
      <w:lang w:val="ru-RU" w:eastAsia="ru-RU" w:bidi="ru-RU"/>
    </w:rPr>
  </w:style>
  <w:style w:type="character" w:customStyle="1" w:styleId="6">
    <w:name w:val="Основной текст (6)"/>
    <w:basedOn w:val="DefaultParagraphFont"/>
    <w:qFormat/>
    <w:rPr>
      <w:rFonts w:ascii="Times New Roman" w:eastAsia="Times New Roman" w:hAnsi="Times New Roman" w:cs="Times New Roman"/>
      <w:i/>
      <w:iCs/>
      <w:color w:val="000000"/>
      <w:spacing w:val="0"/>
      <w:w w:val="100"/>
      <w:position w:val="0"/>
      <w:sz w:val="20"/>
      <w:szCs w:val="20"/>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04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3AFB65-5DF4-D84C-8820-DCEBB2D4B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1027</Words>
  <Characters>5858</Characters>
  <Application>Microsoft Office Word</Application>
  <DocSecurity>0</DocSecurity>
  <Lines>48</Lines>
  <Paragraphs>13</Paragraphs>
  <ScaleCrop>false</ScaleCrop>
  <Company>Reanimator Extreme Edition</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
  <cp:revision>4</cp:revision>
  <dcterms:created xsi:type="dcterms:W3CDTF">2022-04-16T07:25:00Z</dcterms:created>
  <dcterms:modified xsi:type="dcterms:W3CDTF">2022-04-16T18:39:00Z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1033-11.2.0.10452</vt:lpwstr>
  </property>
  <property fmtid="{D5CDD505-2E9C-101B-9397-08002B2CF9AE}" pid="3" name="ICV">
    <vt:lpwstr>C7CF786D58F3487EA5E8DAB9E6D35077</vt:lpwstr>
  </property>
</Properties>
</file>