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75286" w14:textId="77777777" w:rsidR="00D13DB9" w:rsidRPr="006C03D3" w:rsidRDefault="00D13DB9" w:rsidP="00D13DB9">
      <w:pPr>
        <w:jc w:val="center"/>
        <w:rPr>
          <w:rFonts w:eastAsia="SimSun"/>
          <w:sz w:val="28"/>
          <w:szCs w:val="28"/>
        </w:rPr>
      </w:pPr>
      <w:r w:rsidRPr="006C03D3">
        <w:rPr>
          <w:rFonts w:eastAsia="SimSun"/>
          <w:sz w:val="28"/>
          <w:szCs w:val="28"/>
        </w:rPr>
        <w:t>МІНІСТЕРСТВО ОСВІТИ І НАУКИ УКРАЇНИ ХАРКІВСКИЙ НАЦІОНАЛЬНИЙ ЕКОНОМІЧНИЙ УНІВЕРСИТЕТ ІМЕНИ СЕМЕНА КУЗНЕЦЯ</w:t>
      </w:r>
    </w:p>
    <w:p w14:paraId="1505A0C5" w14:textId="77777777" w:rsidR="00D13DB9" w:rsidRPr="006C03D3" w:rsidRDefault="00D13DB9" w:rsidP="00D13DB9">
      <w:pPr>
        <w:jc w:val="center"/>
        <w:rPr>
          <w:rFonts w:eastAsia="SimSun"/>
          <w:sz w:val="28"/>
          <w:szCs w:val="28"/>
        </w:rPr>
      </w:pPr>
    </w:p>
    <w:p w14:paraId="13F560FD" w14:textId="77777777" w:rsidR="00D13DB9" w:rsidRPr="006C03D3" w:rsidRDefault="00D13DB9" w:rsidP="00D13DB9">
      <w:pPr>
        <w:jc w:val="center"/>
        <w:rPr>
          <w:rFonts w:eastAsia="SimSun"/>
          <w:sz w:val="28"/>
          <w:szCs w:val="28"/>
        </w:rPr>
      </w:pPr>
    </w:p>
    <w:p w14:paraId="47967EF6" w14:textId="77777777" w:rsidR="00D13DB9" w:rsidRPr="006C03D3" w:rsidRDefault="00D13DB9" w:rsidP="00D13DB9">
      <w:pPr>
        <w:jc w:val="center"/>
        <w:rPr>
          <w:rFonts w:eastAsia="SimSun"/>
          <w:sz w:val="28"/>
          <w:szCs w:val="28"/>
        </w:rPr>
      </w:pPr>
    </w:p>
    <w:p w14:paraId="73916DEB" w14:textId="77777777" w:rsidR="00D13DB9" w:rsidRPr="006C03D3" w:rsidRDefault="00D13DB9" w:rsidP="00D13DB9">
      <w:pPr>
        <w:jc w:val="center"/>
        <w:rPr>
          <w:rFonts w:eastAsia="SimSun"/>
          <w:sz w:val="28"/>
          <w:szCs w:val="28"/>
        </w:rPr>
      </w:pPr>
      <w:r w:rsidRPr="006C03D3">
        <w:rPr>
          <w:rFonts w:eastAsia="SimSun"/>
          <w:sz w:val="28"/>
          <w:szCs w:val="28"/>
        </w:rPr>
        <w:t xml:space="preserve">ЗВІТ </w:t>
      </w:r>
    </w:p>
    <w:p w14:paraId="2D32C64F" w14:textId="41DEDB44" w:rsidR="00D13DB9" w:rsidRPr="00D13DB9" w:rsidRDefault="00D13DB9" w:rsidP="00D13DB9">
      <w:pPr>
        <w:jc w:val="center"/>
        <w:rPr>
          <w:rFonts w:eastAsia="SimSun"/>
          <w:sz w:val="28"/>
          <w:szCs w:val="28"/>
          <w:lang w:val="uk-UA"/>
        </w:rPr>
      </w:pPr>
      <w:r w:rsidRPr="006C03D3">
        <w:rPr>
          <w:rFonts w:eastAsia="SimSun"/>
          <w:sz w:val="28"/>
          <w:szCs w:val="28"/>
        </w:rPr>
        <w:t>о виконанні лабораторної роботи №</w:t>
      </w:r>
      <w:r>
        <w:rPr>
          <w:rFonts w:eastAsia="SimSun"/>
          <w:sz w:val="28"/>
          <w:szCs w:val="28"/>
          <w:lang w:val="uk-UA"/>
        </w:rPr>
        <w:t>8</w:t>
      </w:r>
    </w:p>
    <w:p w14:paraId="0FEE9AF2" w14:textId="77777777" w:rsidR="00D13DB9" w:rsidRPr="006C03D3" w:rsidRDefault="00D13DB9" w:rsidP="00D13DB9">
      <w:pPr>
        <w:jc w:val="center"/>
        <w:rPr>
          <w:rFonts w:eastAsia="SimSun"/>
          <w:sz w:val="28"/>
          <w:szCs w:val="28"/>
        </w:rPr>
      </w:pPr>
      <w:r>
        <w:rPr>
          <w:rFonts w:eastAsia="SimSun"/>
          <w:sz w:val="28"/>
          <w:szCs w:val="28"/>
        </w:rPr>
        <w:t>з теми</w:t>
      </w:r>
    </w:p>
    <w:p w14:paraId="4FBAEC03" w14:textId="1D5E2261" w:rsidR="00D13DB9" w:rsidRPr="006C03D3" w:rsidRDefault="00D13DB9" w:rsidP="00D13DB9">
      <w:pPr>
        <w:jc w:val="center"/>
        <w:rPr>
          <w:rFonts w:eastAsia="SimSun"/>
          <w:sz w:val="28"/>
          <w:szCs w:val="28"/>
        </w:rPr>
      </w:pPr>
      <w:r w:rsidRPr="006C03D3">
        <w:rPr>
          <w:rFonts w:eastAsia="SimSun"/>
          <w:sz w:val="28"/>
          <w:szCs w:val="28"/>
        </w:rPr>
        <w:t>«</w:t>
      </w:r>
      <w:r w:rsidRPr="00D13DB9">
        <w:rPr>
          <w:rFonts w:eastAsia="SimSun"/>
          <w:sz w:val="28"/>
          <w:szCs w:val="28"/>
        </w:rPr>
        <w:t>Фізичні основи захисту від хімічної розвідки</w:t>
      </w:r>
      <w:r w:rsidRPr="006C03D3">
        <w:rPr>
          <w:rFonts w:eastAsia="SimSun"/>
          <w:sz w:val="28"/>
          <w:szCs w:val="28"/>
        </w:rPr>
        <w:t>»</w:t>
      </w:r>
    </w:p>
    <w:p w14:paraId="669CEADA" w14:textId="77777777" w:rsidR="00D13DB9" w:rsidRDefault="00D13DB9" w:rsidP="00D13DB9">
      <w:pPr>
        <w:jc w:val="center"/>
        <w:rPr>
          <w:rFonts w:eastAsia="SimSun"/>
          <w:sz w:val="28"/>
          <w:szCs w:val="28"/>
        </w:rPr>
      </w:pPr>
      <w:r w:rsidRPr="006C03D3">
        <w:rPr>
          <w:rFonts w:eastAsia="SimSun"/>
          <w:sz w:val="28"/>
          <w:szCs w:val="28"/>
        </w:rPr>
        <w:t xml:space="preserve"> з дисципліни </w:t>
      </w:r>
    </w:p>
    <w:p w14:paraId="50FD0E79" w14:textId="2CEAA322" w:rsidR="00D13DB9" w:rsidRPr="006C03D3" w:rsidRDefault="00D13DB9" w:rsidP="00D13DB9">
      <w:pPr>
        <w:jc w:val="center"/>
        <w:rPr>
          <w:rFonts w:eastAsia="SimSun"/>
          <w:sz w:val="28"/>
          <w:szCs w:val="28"/>
        </w:rPr>
      </w:pPr>
      <w:r w:rsidRPr="006C03D3">
        <w:rPr>
          <w:rFonts w:eastAsia="SimSun"/>
          <w:sz w:val="28"/>
          <w:szCs w:val="28"/>
        </w:rPr>
        <w:t>«Фізичні основи технічних засобів розвідки »</w:t>
      </w:r>
    </w:p>
    <w:p w14:paraId="17211A91" w14:textId="77777777" w:rsidR="00D13DB9" w:rsidRPr="006C03D3" w:rsidRDefault="00D13DB9" w:rsidP="00D13DB9">
      <w:pPr>
        <w:jc w:val="center"/>
        <w:rPr>
          <w:rFonts w:eastAsia="SimSun"/>
          <w:sz w:val="28"/>
          <w:szCs w:val="28"/>
        </w:rPr>
      </w:pPr>
      <w:r w:rsidRPr="006C03D3">
        <w:rPr>
          <w:rFonts w:eastAsia="SimSun"/>
          <w:sz w:val="28"/>
          <w:szCs w:val="28"/>
        </w:rPr>
        <w:t xml:space="preserve"> </w:t>
      </w:r>
    </w:p>
    <w:p w14:paraId="6C04E1A6" w14:textId="77777777" w:rsidR="00D13DB9" w:rsidRPr="006C03D3" w:rsidRDefault="00D13DB9" w:rsidP="00D13DB9">
      <w:pPr>
        <w:jc w:val="right"/>
        <w:rPr>
          <w:rFonts w:eastAsia="SimSun"/>
          <w:sz w:val="28"/>
          <w:szCs w:val="28"/>
        </w:rPr>
      </w:pPr>
    </w:p>
    <w:p w14:paraId="12518742" w14:textId="77777777" w:rsidR="00D13DB9" w:rsidRPr="006C03D3" w:rsidRDefault="00D13DB9" w:rsidP="00D13DB9">
      <w:pPr>
        <w:jc w:val="right"/>
        <w:rPr>
          <w:rFonts w:eastAsia="SimSun"/>
          <w:sz w:val="28"/>
          <w:szCs w:val="28"/>
        </w:rPr>
      </w:pPr>
    </w:p>
    <w:p w14:paraId="5CBE9C75" w14:textId="77777777" w:rsidR="00D13DB9" w:rsidRPr="006C03D3" w:rsidRDefault="00D13DB9" w:rsidP="00D13DB9">
      <w:pPr>
        <w:jc w:val="right"/>
        <w:rPr>
          <w:rFonts w:eastAsia="SimSun"/>
          <w:sz w:val="28"/>
          <w:szCs w:val="28"/>
        </w:rPr>
      </w:pPr>
    </w:p>
    <w:p w14:paraId="17851829" w14:textId="77777777" w:rsidR="00D13DB9" w:rsidRPr="006C03D3" w:rsidRDefault="00D13DB9" w:rsidP="00D13DB9">
      <w:pPr>
        <w:jc w:val="right"/>
        <w:rPr>
          <w:rFonts w:eastAsia="SimSun"/>
          <w:sz w:val="28"/>
          <w:szCs w:val="28"/>
        </w:rPr>
      </w:pPr>
    </w:p>
    <w:p w14:paraId="67FCA6B2" w14:textId="77777777" w:rsidR="00D13DB9" w:rsidRPr="006C03D3" w:rsidRDefault="00D13DB9" w:rsidP="00D13DB9">
      <w:pPr>
        <w:jc w:val="right"/>
        <w:rPr>
          <w:rFonts w:eastAsia="SimSun"/>
          <w:sz w:val="28"/>
          <w:szCs w:val="28"/>
        </w:rPr>
      </w:pPr>
    </w:p>
    <w:p w14:paraId="6293F7A5" w14:textId="1EC4770B" w:rsidR="00D13DB9" w:rsidRPr="006C03D3" w:rsidRDefault="00D13DB9" w:rsidP="00D13DB9">
      <w:pPr>
        <w:jc w:val="right"/>
        <w:rPr>
          <w:rFonts w:eastAsia="SimSun"/>
          <w:sz w:val="28"/>
          <w:szCs w:val="28"/>
        </w:rPr>
      </w:pPr>
      <w:r w:rsidRPr="006C03D3">
        <w:rPr>
          <w:rFonts w:eastAsia="SimSun"/>
          <w:sz w:val="28"/>
          <w:szCs w:val="28"/>
        </w:rPr>
        <w:t>Виконав: Студент групи 6.04.125.010.21.</w:t>
      </w:r>
      <w:r w:rsidR="005333F3">
        <w:rPr>
          <w:rFonts w:eastAsia="SimSun"/>
          <w:sz w:val="28"/>
          <w:szCs w:val="28"/>
        </w:rPr>
        <w:t>2</w:t>
      </w:r>
      <w:bookmarkStart w:id="0" w:name="_GoBack"/>
      <w:bookmarkEnd w:id="0"/>
    </w:p>
    <w:p w14:paraId="61904DE1" w14:textId="77777777" w:rsidR="00D13DB9" w:rsidRPr="006C03D3" w:rsidRDefault="00D13DB9" w:rsidP="00D13DB9">
      <w:pPr>
        <w:wordWrap w:val="0"/>
        <w:jc w:val="right"/>
        <w:rPr>
          <w:rFonts w:eastAsia="SimSun"/>
          <w:sz w:val="28"/>
          <w:szCs w:val="28"/>
        </w:rPr>
      </w:pPr>
      <w:r w:rsidRPr="006C03D3">
        <w:rPr>
          <w:rFonts w:eastAsia="SimSun"/>
          <w:sz w:val="28"/>
          <w:szCs w:val="28"/>
        </w:rPr>
        <w:t>Факультету IT</w:t>
      </w:r>
    </w:p>
    <w:p w14:paraId="7808A1E0" w14:textId="77777777" w:rsidR="00D13DB9" w:rsidRPr="006C03D3" w:rsidRDefault="00D13DB9" w:rsidP="00D13DB9">
      <w:pPr>
        <w:wordWrap w:val="0"/>
        <w:jc w:val="right"/>
        <w:rPr>
          <w:rFonts w:eastAsia="SimSun"/>
          <w:sz w:val="28"/>
          <w:szCs w:val="28"/>
        </w:rPr>
      </w:pPr>
      <w:r w:rsidRPr="006C03D3">
        <w:rPr>
          <w:rFonts w:eastAsia="SimSun"/>
          <w:sz w:val="28"/>
          <w:szCs w:val="28"/>
        </w:rPr>
        <w:t>спеціальності 125 Кiбербезпека</w:t>
      </w:r>
    </w:p>
    <w:p w14:paraId="7E371937" w14:textId="275D26EA" w:rsidR="00D13DB9" w:rsidRPr="006C03D3" w:rsidRDefault="005333F3" w:rsidP="00D13DB9">
      <w:pPr>
        <w:wordWrap w:val="0"/>
        <w:jc w:val="right"/>
        <w:rPr>
          <w:rFonts w:eastAsia="SimSun"/>
          <w:sz w:val="28"/>
          <w:szCs w:val="28"/>
        </w:rPr>
      </w:pPr>
      <w:r>
        <w:rPr>
          <w:rFonts w:eastAsia="SimSun"/>
          <w:sz w:val="28"/>
          <w:szCs w:val="28"/>
        </w:rPr>
        <w:t>Бойко</w:t>
      </w:r>
      <w:r w:rsidR="00D13DB9" w:rsidRPr="006C03D3">
        <w:rPr>
          <w:rFonts w:eastAsia="SimSun"/>
          <w:sz w:val="28"/>
          <w:szCs w:val="28"/>
        </w:rPr>
        <w:t xml:space="preserve"> </w:t>
      </w:r>
      <w:r>
        <w:rPr>
          <w:rFonts w:eastAsia="SimSun"/>
          <w:sz w:val="28"/>
          <w:szCs w:val="28"/>
        </w:rPr>
        <w:t>В</w:t>
      </w:r>
      <w:r w:rsidR="00D13DB9" w:rsidRPr="006C03D3">
        <w:rPr>
          <w:rFonts w:eastAsia="SimSun"/>
          <w:sz w:val="28"/>
          <w:szCs w:val="28"/>
        </w:rPr>
        <w:t>.B.</w:t>
      </w:r>
    </w:p>
    <w:p w14:paraId="22CF4326" w14:textId="77777777" w:rsidR="00D13DB9" w:rsidRPr="006C03D3" w:rsidRDefault="00D13DB9" w:rsidP="00D13DB9">
      <w:pPr>
        <w:jc w:val="right"/>
        <w:rPr>
          <w:rFonts w:eastAsia="SimSun"/>
          <w:sz w:val="28"/>
          <w:szCs w:val="28"/>
        </w:rPr>
      </w:pPr>
      <w:r w:rsidRPr="006C03D3">
        <w:rPr>
          <w:rFonts w:eastAsia="SimSun"/>
          <w:sz w:val="28"/>
          <w:szCs w:val="28"/>
        </w:rPr>
        <w:t>Перевіри</w:t>
      </w:r>
      <w:r>
        <w:rPr>
          <w:rFonts w:eastAsia="SimSun"/>
          <w:sz w:val="28"/>
          <w:szCs w:val="28"/>
        </w:rPr>
        <w:t>в</w:t>
      </w:r>
      <w:r w:rsidRPr="006C03D3">
        <w:rPr>
          <w:rFonts w:eastAsia="SimSun"/>
          <w:sz w:val="28"/>
          <w:szCs w:val="28"/>
        </w:rPr>
        <w:t xml:space="preserve">: </w:t>
      </w:r>
    </w:p>
    <w:p w14:paraId="044FDF80" w14:textId="77777777" w:rsidR="00D13DB9" w:rsidRPr="006C03D3" w:rsidRDefault="00D13DB9" w:rsidP="00D13DB9">
      <w:pPr>
        <w:jc w:val="right"/>
        <w:rPr>
          <w:rFonts w:eastAsia="SimSun"/>
          <w:sz w:val="28"/>
          <w:szCs w:val="28"/>
        </w:rPr>
      </w:pPr>
      <w:r w:rsidRPr="006C03D3">
        <w:rPr>
          <w:rFonts w:eastAsia="SimSun"/>
          <w:sz w:val="28"/>
          <w:szCs w:val="28"/>
        </w:rPr>
        <w:t xml:space="preserve"> доц. Гоков О.М.</w:t>
      </w:r>
    </w:p>
    <w:p w14:paraId="073DEB0C" w14:textId="77777777" w:rsidR="00D13DB9" w:rsidRPr="006C03D3" w:rsidRDefault="00D13DB9" w:rsidP="00D13DB9">
      <w:pPr>
        <w:jc w:val="center"/>
        <w:rPr>
          <w:rFonts w:eastAsia="SimSun"/>
          <w:sz w:val="28"/>
          <w:szCs w:val="28"/>
        </w:rPr>
      </w:pPr>
    </w:p>
    <w:p w14:paraId="6D6EF204" w14:textId="77777777" w:rsidR="00D13DB9" w:rsidRPr="006C03D3" w:rsidRDefault="00D13DB9" w:rsidP="00D13DB9">
      <w:pPr>
        <w:jc w:val="center"/>
        <w:rPr>
          <w:rFonts w:eastAsia="SimSun"/>
          <w:sz w:val="28"/>
          <w:szCs w:val="28"/>
        </w:rPr>
      </w:pPr>
    </w:p>
    <w:p w14:paraId="5447684E" w14:textId="77777777" w:rsidR="00D13DB9" w:rsidRPr="006C03D3" w:rsidRDefault="00D13DB9" w:rsidP="00D13DB9">
      <w:pPr>
        <w:jc w:val="center"/>
        <w:rPr>
          <w:rFonts w:eastAsia="SimSun"/>
          <w:sz w:val="28"/>
          <w:szCs w:val="28"/>
        </w:rPr>
      </w:pPr>
    </w:p>
    <w:p w14:paraId="5279650E" w14:textId="77777777" w:rsidR="00D13DB9" w:rsidRPr="006C03D3" w:rsidRDefault="00D13DB9" w:rsidP="00D13DB9">
      <w:pPr>
        <w:jc w:val="both"/>
        <w:rPr>
          <w:rFonts w:eastAsia="SimSun"/>
          <w:sz w:val="28"/>
          <w:szCs w:val="28"/>
        </w:rPr>
      </w:pPr>
    </w:p>
    <w:p w14:paraId="1626B96F" w14:textId="77777777" w:rsidR="00D13DB9" w:rsidRPr="006C03D3" w:rsidRDefault="00D13DB9" w:rsidP="00D13DB9">
      <w:pPr>
        <w:jc w:val="both"/>
        <w:rPr>
          <w:rFonts w:eastAsia="SimSun"/>
          <w:sz w:val="28"/>
          <w:szCs w:val="28"/>
        </w:rPr>
      </w:pPr>
    </w:p>
    <w:p w14:paraId="66A487A7" w14:textId="77777777" w:rsidR="00D13DB9" w:rsidRPr="006C03D3" w:rsidRDefault="00D13DB9" w:rsidP="00D13DB9">
      <w:pPr>
        <w:jc w:val="both"/>
        <w:rPr>
          <w:rFonts w:eastAsia="SimSun"/>
          <w:sz w:val="28"/>
          <w:szCs w:val="28"/>
        </w:rPr>
      </w:pPr>
    </w:p>
    <w:p w14:paraId="50F4F193" w14:textId="77777777" w:rsidR="00D13DB9" w:rsidRPr="006C03D3" w:rsidRDefault="00D13DB9" w:rsidP="00D13DB9">
      <w:pPr>
        <w:jc w:val="both"/>
        <w:rPr>
          <w:rFonts w:eastAsia="SimSun"/>
          <w:sz w:val="28"/>
          <w:szCs w:val="28"/>
        </w:rPr>
      </w:pPr>
    </w:p>
    <w:p w14:paraId="5FE4816C" w14:textId="77777777" w:rsidR="00D13DB9" w:rsidRPr="006C03D3" w:rsidRDefault="00D13DB9" w:rsidP="00D13DB9">
      <w:pPr>
        <w:jc w:val="both"/>
        <w:rPr>
          <w:rFonts w:eastAsia="SimSun"/>
          <w:sz w:val="28"/>
          <w:szCs w:val="28"/>
        </w:rPr>
      </w:pPr>
    </w:p>
    <w:p w14:paraId="5C45F116" w14:textId="77777777" w:rsidR="00D13DB9" w:rsidRPr="006C03D3" w:rsidRDefault="00D13DB9" w:rsidP="00D13DB9">
      <w:pPr>
        <w:jc w:val="both"/>
        <w:rPr>
          <w:rFonts w:eastAsia="SimSun"/>
          <w:sz w:val="28"/>
          <w:szCs w:val="28"/>
        </w:rPr>
      </w:pPr>
    </w:p>
    <w:p w14:paraId="023EC591" w14:textId="77777777" w:rsidR="00D13DB9" w:rsidRPr="006C03D3" w:rsidRDefault="00D13DB9" w:rsidP="00D13DB9">
      <w:pPr>
        <w:jc w:val="both"/>
        <w:rPr>
          <w:rFonts w:eastAsia="SimSun"/>
          <w:sz w:val="28"/>
          <w:szCs w:val="28"/>
        </w:rPr>
      </w:pPr>
    </w:p>
    <w:p w14:paraId="3D2E06B8" w14:textId="77777777" w:rsidR="00D13DB9" w:rsidRPr="006C03D3" w:rsidRDefault="00D13DB9" w:rsidP="00D13DB9">
      <w:pPr>
        <w:jc w:val="both"/>
        <w:rPr>
          <w:rFonts w:eastAsia="SimSun"/>
          <w:sz w:val="28"/>
          <w:szCs w:val="28"/>
        </w:rPr>
      </w:pPr>
    </w:p>
    <w:p w14:paraId="29C49FC8" w14:textId="77777777" w:rsidR="00D13DB9" w:rsidRPr="006C03D3" w:rsidRDefault="00D13DB9" w:rsidP="00D13DB9">
      <w:pPr>
        <w:jc w:val="both"/>
        <w:rPr>
          <w:rFonts w:eastAsia="SimSun"/>
          <w:sz w:val="28"/>
          <w:szCs w:val="28"/>
        </w:rPr>
      </w:pPr>
    </w:p>
    <w:p w14:paraId="77328B74" w14:textId="77777777" w:rsidR="00D13DB9" w:rsidRPr="006C03D3" w:rsidRDefault="00D13DB9" w:rsidP="00D13DB9">
      <w:pPr>
        <w:jc w:val="both"/>
        <w:rPr>
          <w:rFonts w:eastAsia="SimSun"/>
          <w:sz w:val="28"/>
          <w:szCs w:val="28"/>
        </w:rPr>
      </w:pPr>
    </w:p>
    <w:p w14:paraId="691CCC23" w14:textId="77777777" w:rsidR="00D13DB9" w:rsidRPr="006C03D3" w:rsidRDefault="00D13DB9" w:rsidP="00D13DB9">
      <w:pPr>
        <w:jc w:val="both"/>
        <w:rPr>
          <w:rFonts w:eastAsia="SimSun"/>
          <w:sz w:val="28"/>
          <w:szCs w:val="28"/>
        </w:rPr>
      </w:pPr>
    </w:p>
    <w:p w14:paraId="10D0433E" w14:textId="77777777" w:rsidR="00D13DB9" w:rsidRPr="006C03D3" w:rsidRDefault="00D13DB9" w:rsidP="00D13DB9">
      <w:pPr>
        <w:jc w:val="both"/>
        <w:rPr>
          <w:rFonts w:eastAsia="SimSun"/>
          <w:sz w:val="28"/>
          <w:szCs w:val="28"/>
        </w:rPr>
      </w:pPr>
    </w:p>
    <w:p w14:paraId="20B063EA" w14:textId="77777777" w:rsidR="00D13DB9" w:rsidRPr="006C03D3" w:rsidRDefault="00D13DB9" w:rsidP="00D13DB9">
      <w:pPr>
        <w:jc w:val="both"/>
        <w:rPr>
          <w:rFonts w:eastAsia="SimSun"/>
          <w:sz w:val="28"/>
          <w:szCs w:val="28"/>
        </w:rPr>
      </w:pPr>
    </w:p>
    <w:p w14:paraId="29F5B8F0" w14:textId="77777777" w:rsidR="00D13DB9" w:rsidRPr="006C03D3" w:rsidRDefault="00D13DB9" w:rsidP="00D13DB9">
      <w:pPr>
        <w:jc w:val="both"/>
        <w:rPr>
          <w:rFonts w:eastAsia="SimSun"/>
          <w:sz w:val="28"/>
          <w:szCs w:val="28"/>
        </w:rPr>
      </w:pPr>
    </w:p>
    <w:p w14:paraId="52C49A1D" w14:textId="77777777" w:rsidR="00D13DB9" w:rsidRPr="006C03D3" w:rsidRDefault="00D13DB9" w:rsidP="00D13DB9">
      <w:pPr>
        <w:jc w:val="both"/>
        <w:rPr>
          <w:rFonts w:eastAsia="SimSun"/>
          <w:sz w:val="28"/>
          <w:szCs w:val="28"/>
        </w:rPr>
      </w:pPr>
    </w:p>
    <w:p w14:paraId="5B593CF3" w14:textId="77777777" w:rsidR="00D13DB9" w:rsidRPr="006C03D3" w:rsidRDefault="00D13DB9" w:rsidP="00D13DB9">
      <w:pPr>
        <w:jc w:val="both"/>
        <w:rPr>
          <w:rFonts w:eastAsia="SimSun"/>
          <w:sz w:val="28"/>
          <w:szCs w:val="28"/>
        </w:rPr>
      </w:pPr>
    </w:p>
    <w:p w14:paraId="09841E22" w14:textId="77777777" w:rsidR="00D13DB9" w:rsidRPr="006C03D3" w:rsidRDefault="00D13DB9" w:rsidP="00D13DB9">
      <w:pPr>
        <w:jc w:val="center"/>
        <w:rPr>
          <w:rFonts w:eastAsia="SimSun"/>
          <w:sz w:val="28"/>
          <w:szCs w:val="28"/>
        </w:rPr>
      </w:pPr>
      <w:r w:rsidRPr="006C03D3">
        <w:rPr>
          <w:rFonts w:eastAsia="SimSun"/>
          <w:sz w:val="28"/>
          <w:szCs w:val="28"/>
        </w:rPr>
        <w:t>Харків – 2022</w:t>
      </w:r>
    </w:p>
    <w:p w14:paraId="2C84A863" w14:textId="77777777" w:rsidR="00D13DB9" w:rsidRPr="006C03D3" w:rsidRDefault="00D13DB9" w:rsidP="00D13DB9">
      <w:pPr>
        <w:autoSpaceDE w:val="0"/>
        <w:autoSpaceDN w:val="0"/>
        <w:adjustRightInd w:val="0"/>
        <w:ind w:left="-567" w:firstLine="567"/>
        <w:jc w:val="both"/>
        <w:rPr>
          <w:color w:val="12213E"/>
          <w:sz w:val="28"/>
          <w:szCs w:val="28"/>
        </w:rPr>
      </w:pPr>
    </w:p>
    <w:p w14:paraId="3B2FD050" w14:textId="77777777" w:rsidR="00D13DB9" w:rsidRDefault="00D13DB9" w:rsidP="00BA4789">
      <w:pPr>
        <w:rPr>
          <w:lang w:val="uk-UA"/>
        </w:rPr>
      </w:pPr>
    </w:p>
    <w:p w14:paraId="3FDF33FC" w14:textId="77777777" w:rsidR="00EB4F04" w:rsidRPr="00726B6B" w:rsidRDefault="00EB4F04" w:rsidP="00923258">
      <w:pPr>
        <w:widowControl w:val="0"/>
        <w:numPr>
          <w:ilvl w:val="0"/>
          <w:numId w:val="6"/>
        </w:numPr>
        <w:autoSpaceDE w:val="0"/>
        <w:autoSpaceDN w:val="0"/>
        <w:adjustRightInd w:val="0"/>
        <w:ind w:right="-1"/>
        <w:jc w:val="both"/>
        <w:rPr>
          <w:b/>
          <w:sz w:val="28"/>
          <w:szCs w:val="28"/>
          <w:lang w:val="uk-UA"/>
        </w:rPr>
      </w:pPr>
      <w:r w:rsidRPr="00726B6B">
        <w:rPr>
          <w:b/>
          <w:sz w:val="28"/>
          <w:szCs w:val="28"/>
          <w:lang w:val="uk-UA"/>
        </w:rPr>
        <w:t>Як класифікуються об'єкти розвідки?</w:t>
      </w:r>
    </w:p>
    <w:p w14:paraId="70DA1EB0" w14:textId="77777777" w:rsidR="00923258" w:rsidRDefault="00923258" w:rsidP="00923258">
      <w:pPr>
        <w:widowControl w:val="0"/>
        <w:autoSpaceDE w:val="0"/>
        <w:autoSpaceDN w:val="0"/>
        <w:adjustRightInd w:val="0"/>
        <w:ind w:right="-1"/>
        <w:jc w:val="both"/>
        <w:rPr>
          <w:sz w:val="28"/>
          <w:szCs w:val="28"/>
          <w:lang w:val="uk-UA"/>
        </w:rPr>
      </w:pPr>
    </w:p>
    <w:p w14:paraId="7AD84576" w14:textId="77777777" w:rsidR="00923258" w:rsidRDefault="00923258" w:rsidP="00923258">
      <w:pPr>
        <w:widowControl w:val="0"/>
        <w:autoSpaceDE w:val="0"/>
        <w:autoSpaceDN w:val="0"/>
        <w:adjustRightInd w:val="0"/>
        <w:ind w:right="-1"/>
        <w:jc w:val="both"/>
        <w:rPr>
          <w:sz w:val="28"/>
          <w:szCs w:val="28"/>
          <w:lang w:val="uk-UA"/>
        </w:rPr>
      </w:pPr>
      <w:r w:rsidRPr="00923258">
        <w:rPr>
          <w:sz w:val="28"/>
          <w:szCs w:val="28"/>
          <w:lang w:val="uk-UA"/>
        </w:rPr>
        <w:t>Воєнна розвідка — сукупність заходів військового командування, штабів усіх ступенів, і дій військових сил, що здійснюються з метою добування розвідувальних даних про військово-політичну обстановку в окремих країнах і коаліціях держав ймовірного або дійсного противника.</w:t>
      </w:r>
    </w:p>
    <w:p w14:paraId="55EDC610" w14:textId="77777777" w:rsidR="00923258" w:rsidRPr="00923258" w:rsidRDefault="00923258" w:rsidP="00923258">
      <w:pPr>
        <w:widowControl w:val="0"/>
        <w:autoSpaceDE w:val="0"/>
        <w:autoSpaceDN w:val="0"/>
        <w:adjustRightInd w:val="0"/>
        <w:ind w:right="-1"/>
        <w:jc w:val="both"/>
        <w:rPr>
          <w:sz w:val="28"/>
          <w:szCs w:val="28"/>
          <w:lang w:val="uk-UA"/>
        </w:rPr>
      </w:pPr>
    </w:p>
    <w:p w14:paraId="1DD439F1" w14:textId="77777777" w:rsidR="00923258" w:rsidRDefault="00923258" w:rsidP="00923258">
      <w:pPr>
        <w:widowControl w:val="0"/>
        <w:autoSpaceDE w:val="0"/>
        <w:autoSpaceDN w:val="0"/>
        <w:adjustRightInd w:val="0"/>
        <w:ind w:right="-1"/>
        <w:jc w:val="both"/>
        <w:rPr>
          <w:sz w:val="28"/>
          <w:szCs w:val="28"/>
          <w:lang w:val="uk-UA"/>
        </w:rPr>
      </w:pPr>
      <w:r w:rsidRPr="00923258">
        <w:rPr>
          <w:sz w:val="28"/>
          <w:szCs w:val="28"/>
          <w:lang w:val="uk-UA"/>
        </w:rPr>
        <w:t>Політична (зовнішня) розвідка — сукупність заходів, здійснюваних розвідувальним співтовариством держави, спрямована на добування відомостей про внутрішню та зовнішню політику, науково-технічний потенціал окремих держав чи їх коаліцій.</w:t>
      </w:r>
    </w:p>
    <w:p w14:paraId="71BF9C21" w14:textId="77777777" w:rsidR="00923258" w:rsidRPr="00923258" w:rsidRDefault="00923258" w:rsidP="00923258">
      <w:pPr>
        <w:widowControl w:val="0"/>
        <w:autoSpaceDE w:val="0"/>
        <w:autoSpaceDN w:val="0"/>
        <w:adjustRightInd w:val="0"/>
        <w:ind w:right="-1"/>
        <w:jc w:val="both"/>
        <w:rPr>
          <w:sz w:val="28"/>
          <w:szCs w:val="28"/>
          <w:lang w:val="uk-UA"/>
        </w:rPr>
      </w:pPr>
    </w:p>
    <w:p w14:paraId="5ED58610" w14:textId="77777777" w:rsidR="00923258" w:rsidRDefault="00923258" w:rsidP="00923258">
      <w:pPr>
        <w:widowControl w:val="0"/>
        <w:autoSpaceDE w:val="0"/>
        <w:autoSpaceDN w:val="0"/>
        <w:adjustRightInd w:val="0"/>
        <w:ind w:right="-1"/>
        <w:jc w:val="both"/>
        <w:rPr>
          <w:sz w:val="28"/>
          <w:szCs w:val="28"/>
          <w:lang w:val="uk-UA"/>
        </w:rPr>
      </w:pPr>
      <w:r w:rsidRPr="00923258">
        <w:rPr>
          <w:sz w:val="28"/>
          <w:szCs w:val="28"/>
          <w:lang w:val="uk-UA"/>
        </w:rPr>
        <w:t>Економічна розвідка (промислове шпигунство) — вид зовнішньої розвідки, об'єктами якої є промисловість, транспорт, торгівля, фінансова та грошово-кредитна системи, екологія, природні ресурси тощо.</w:t>
      </w:r>
    </w:p>
    <w:p w14:paraId="4084F931" w14:textId="77777777" w:rsidR="00923258" w:rsidRPr="00923258" w:rsidRDefault="00923258" w:rsidP="00923258">
      <w:pPr>
        <w:widowControl w:val="0"/>
        <w:autoSpaceDE w:val="0"/>
        <w:autoSpaceDN w:val="0"/>
        <w:adjustRightInd w:val="0"/>
        <w:ind w:right="-1"/>
        <w:jc w:val="both"/>
        <w:rPr>
          <w:sz w:val="28"/>
          <w:szCs w:val="28"/>
          <w:lang w:val="uk-UA"/>
        </w:rPr>
      </w:pPr>
    </w:p>
    <w:p w14:paraId="48589D6C" w14:textId="77777777" w:rsidR="00923258" w:rsidRDefault="00923258" w:rsidP="00923258">
      <w:pPr>
        <w:widowControl w:val="0"/>
        <w:autoSpaceDE w:val="0"/>
        <w:autoSpaceDN w:val="0"/>
        <w:adjustRightInd w:val="0"/>
        <w:ind w:right="-1"/>
        <w:jc w:val="both"/>
        <w:rPr>
          <w:sz w:val="28"/>
          <w:szCs w:val="28"/>
          <w:lang w:val="uk-UA"/>
        </w:rPr>
      </w:pPr>
      <w:r w:rsidRPr="00923258">
        <w:rPr>
          <w:sz w:val="28"/>
          <w:szCs w:val="28"/>
          <w:lang w:val="uk-UA"/>
        </w:rPr>
        <w:t>Зовнішня контррозвідка — вид зовнішньої розвідки, об'єктами якої є розвідувальні служби іноземних держав, добування відомостей про їх діяльність.</w:t>
      </w:r>
    </w:p>
    <w:p w14:paraId="0A9C2329" w14:textId="77777777" w:rsidR="00923258" w:rsidRPr="00923258" w:rsidRDefault="00923258" w:rsidP="00923258">
      <w:pPr>
        <w:widowControl w:val="0"/>
        <w:autoSpaceDE w:val="0"/>
        <w:autoSpaceDN w:val="0"/>
        <w:adjustRightInd w:val="0"/>
        <w:ind w:right="-1"/>
        <w:jc w:val="both"/>
        <w:rPr>
          <w:sz w:val="28"/>
          <w:szCs w:val="28"/>
          <w:lang w:val="uk-UA"/>
        </w:rPr>
      </w:pPr>
    </w:p>
    <w:p w14:paraId="22FD9717" w14:textId="77777777" w:rsidR="00923258" w:rsidRDefault="00923258" w:rsidP="00923258">
      <w:pPr>
        <w:widowControl w:val="0"/>
        <w:autoSpaceDE w:val="0"/>
        <w:autoSpaceDN w:val="0"/>
        <w:adjustRightInd w:val="0"/>
        <w:ind w:right="-1"/>
        <w:jc w:val="both"/>
        <w:rPr>
          <w:sz w:val="28"/>
          <w:szCs w:val="28"/>
          <w:lang w:val="uk-UA"/>
        </w:rPr>
      </w:pPr>
      <w:r w:rsidRPr="00923258">
        <w:rPr>
          <w:sz w:val="28"/>
          <w:szCs w:val="28"/>
          <w:lang w:val="uk-UA"/>
        </w:rPr>
        <w:t>Добування відомостей про міжнародні терористичні організації та про міжнародну організовану злочинність.</w:t>
      </w:r>
    </w:p>
    <w:p w14:paraId="759A13DC" w14:textId="77777777" w:rsidR="00923258" w:rsidRPr="00EB4F04" w:rsidRDefault="00923258" w:rsidP="00923258">
      <w:pPr>
        <w:widowControl w:val="0"/>
        <w:autoSpaceDE w:val="0"/>
        <w:autoSpaceDN w:val="0"/>
        <w:adjustRightInd w:val="0"/>
        <w:ind w:right="-1"/>
        <w:jc w:val="both"/>
        <w:rPr>
          <w:sz w:val="28"/>
          <w:szCs w:val="28"/>
          <w:lang w:val="uk-UA"/>
        </w:rPr>
      </w:pPr>
    </w:p>
    <w:p w14:paraId="32F8DC34" w14:textId="77777777" w:rsidR="00EB4F04" w:rsidRPr="00726B6B" w:rsidRDefault="00EB4F04" w:rsidP="00923258">
      <w:pPr>
        <w:widowControl w:val="0"/>
        <w:numPr>
          <w:ilvl w:val="0"/>
          <w:numId w:val="6"/>
        </w:numPr>
        <w:autoSpaceDE w:val="0"/>
        <w:autoSpaceDN w:val="0"/>
        <w:adjustRightInd w:val="0"/>
        <w:ind w:right="-1"/>
        <w:jc w:val="both"/>
        <w:rPr>
          <w:b/>
          <w:sz w:val="28"/>
          <w:szCs w:val="28"/>
          <w:lang w:val="uk-UA"/>
        </w:rPr>
      </w:pPr>
      <w:r w:rsidRPr="00726B6B">
        <w:rPr>
          <w:b/>
          <w:sz w:val="28"/>
          <w:szCs w:val="28"/>
          <w:lang w:val="uk-UA"/>
        </w:rPr>
        <w:t>Назвіть прямі і непрямі демаскуючі ознаки об'єктів.</w:t>
      </w:r>
    </w:p>
    <w:p w14:paraId="10248558" w14:textId="77777777" w:rsidR="00923258" w:rsidRDefault="00923258" w:rsidP="00923258">
      <w:pPr>
        <w:widowControl w:val="0"/>
        <w:autoSpaceDE w:val="0"/>
        <w:autoSpaceDN w:val="0"/>
        <w:adjustRightInd w:val="0"/>
        <w:ind w:right="-1"/>
        <w:jc w:val="both"/>
        <w:rPr>
          <w:sz w:val="28"/>
          <w:szCs w:val="28"/>
          <w:lang w:val="uk-UA"/>
        </w:rPr>
      </w:pPr>
    </w:p>
    <w:p w14:paraId="641C3B43" w14:textId="2555B390" w:rsidR="00923258" w:rsidRPr="00923258" w:rsidRDefault="00726B6B" w:rsidP="00923258">
      <w:pPr>
        <w:widowControl w:val="0"/>
        <w:autoSpaceDE w:val="0"/>
        <w:autoSpaceDN w:val="0"/>
        <w:adjustRightInd w:val="0"/>
        <w:ind w:right="-1"/>
        <w:jc w:val="both"/>
        <w:rPr>
          <w:sz w:val="28"/>
          <w:szCs w:val="28"/>
          <w:lang w:val="uk-UA"/>
        </w:rPr>
      </w:pPr>
      <w:r>
        <w:rPr>
          <w:sz w:val="28"/>
          <w:szCs w:val="28"/>
          <w:lang w:val="uk-UA"/>
        </w:rPr>
        <w:t>П</w:t>
      </w:r>
      <w:r w:rsidR="00923258" w:rsidRPr="00923258">
        <w:rPr>
          <w:sz w:val="28"/>
          <w:szCs w:val="28"/>
          <w:lang w:val="uk-UA"/>
        </w:rPr>
        <w:t xml:space="preserve">рямі демаскуючі ознаки - ознаки, пов'язані з функціонуванням об'єкту захисту і що виявляються через їх фізичні поля (електромагнітні, акустичні, радіаційні і т.п.), що відрізняються по рівню на фоні фізичних полів навколишнього середовища, не пов'язаних із захищаємою інформацією; </w:t>
      </w:r>
    </w:p>
    <w:p w14:paraId="2A1A5F52" w14:textId="77777777" w:rsidR="00923258" w:rsidRPr="00923258" w:rsidRDefault="00923258" w:rsidP="00923258">
      <w:pPr>
        <w:widowControl w:val="0"/>
        <w:autoSpaceDE w:val="0"/>
        <w:autoSpaceDN w:val="0"/>
        <w:adjustRightInd w:val="0"/>
        <w:ind w:right="-1"/>
        <w:jc w:val="both"/>
        <w:rPr>
          <w:sz w:val="28"/>
          <w:szCs w:val="28"/>
          <w:lang w:val="uk-UA"/>
        </w:rPr>
      </w:pPr>
    </w:p>
    <w:p w14:paraId="50C7886E" w14:textId="305CE443" w:rsidR="00923258" w:rsidRPr="00EB4F04" w:rsidRDefault="00726B6B" w:rsidP="00923258">
      <w:pPr>
        <w:widowControl w:val="0"/>
        <w:autoSpaceDE w:val="0"/>
        <w:autoSpaceDN w:val="0"/>
        <w:adjustRightInd w:val="0"/>
        <w:ind w:right="-1"/>
        <w:jc w:val="both"/>
        <w:rPr>
          <w:sz w:val="28"/>
          <w:szCs w:val="28"/>
          <w:lang w:val="uk-UA"/>
        </w:rPr>
      </w:pPr>
      <w:r>
        <w:rPr>
          <w:sz w:val="28"/>
          <w:szCs w:val="28"/>
          <w:lang w:val="uk-UA"/>
        </w:rPr>
        <w:t>Н</w:t>
      </w:r>
      <w:r w:rsidR="00923258" w:rsidRPr="00923258">
        <w:rPr>
          <w:sz w:val="28"/>
          <w:szCs w:val="28"/>
          <w:lang w:val="uk-UA"/>
        </w:rPr>
        <w:t>епрямі демаскуючі ознаки – ознаки у основі яких лежать наслідки зміни навколишнього середовища як результат функціонування об'єкту (візуально-оптичні ознаки діяльності, геометричні розміри, контрастність освітленості, сліди виробничої діяльності і функціонування і т.п.).</w:t>
      </w:r>
    </w:p>
    <w:p w14:paraId="11C9D448" w14:textId="77777777" w:rsidR="00EB4F04" w:rsidRPr="00726B6B" w:rsidRDefault="00EB4F04" w:rsidP="00923258">
      <w:pPr>
        <w:widowControl w:val="0"/>
        <w:numPr>
          <w:ilvl w:val="0"/>
          <w:numId w:val="6"/>
        </w:numPr>
        <w:autoSpaceDE w:val="0"/>
        <w:autoSpaceDN w:val="0"/>
        <w:adjustRightInd w:val="0"/>
        <w:ind w:right="-1"/>
        <w:jc w:val="both"/>
        <w:rPr>
          <w:b/>
          <w:sz w:val="28"/>
          <w:szCs w:val="28"/>
        </w:rPr>
      </w:pPr>
      <w:r w:rsidRPr="00726B6B">
        <w:rPr>
          <w:b/>
          <w:sz w:val="28"/>
          <w:szCs w:val="28"/>
        </w:rPr>
        <w:t>Як визначити розміри об'єкта по тіні?</w:t>
      </w:r>
    </w:p>
    <w:p w14:paraId="06E18C5A" w14:textId="77777777" w:rsidR="00923258" w:rsidRDefault="00923258" w:rsidP="00923258">
      <w:pPr>
        <w:widowControl w:val="0"/>
        <w:autoSpaceDE w:val="0"/>
        <w:autoSpaceDN w:val="0"/>
        <w:adjustRightInd w:val="0"/>
        <w:ind w:right="-1"/>
        <w:jc w:val="both"/>
        <w:rPr>
          <w:sz w:val="28"/>
          <w:szCs w:val="28"/>
        </w:rPr>
      </w:pPr>
    </w:p>
    <w:p w14:paraId="15D20308" w14:textId="73A1C9AB" w:rsidR="00923258" w:rsidRDefault="00726B6B" w:rsidP="00923258">
      <w:pPr>
        <w:widowControl w:val="0"/>
        <w:autoSpaceDE w:val="0"/>
        <w:autoSpaceDN w:val="0"/>
        <w:adjustRightInd w:val="0"/>
        <w:ind w:right="-1"/>
        <w:jc w:val="both"/>
        <w:rPr>
          <w:sz w:val="28"/>
          <w:szCs w:val="28"/>
        </w:rPr>
      </w:pPr>
      <w:r w:rsidRPr="00726B6B">
        <w:rPr>
          <w:sz w:val="28"/>
          <w:szCs w:val="28"/>
        </w:rPr>
        <w:t>Розміри об'єкта, який відкидає тінь, повинні бути набагато більшими за довжину світлової хвилі. Якщо розміри предмета порівняні з довжиною світла або менші, світло огинає перешкоду завдяки явищу дифракції.</w:t>
      </w:r>
    </w:p>
    <w:p w14:paraId="62AF9FB8" w14:textId="77777777" w:rsidR="00923258" w:rsidRPr="00726B6B" w:rsidRDefault="00923258" w:rsidP="00923258">
      <w:pPr>
        <w:widowControl w:val="0"/>
        <w:autoSpaceDE w:val="0"/>
        <w:autoSpaceDN w:val="0"/>
        <w:adjustRightInd w:val="0"/>
        <w:ind w:right="-1"/>
        <w:jc w:val="both"/>
        <w:rPr>
          <w:b/>
          <w:sz w:val="28"/>
          <w:szCs w:val="28"/>
        </w:rPr>
      </w:pPr>
    </w:p>
    <w:p w14:paraId="068F4FC2" w14:textId="77777777" w:rsidR="00EB4F04" w:rsidRPr="00726B6B" w:rsidRDefault="00EB4F04" w:rsidP="00923258">
      <w:pPr>
        <w:widowControl w:val="0"/>
        <w:numPr>
          <w:ilvl w:val="0"/>
          <w:numId w:val="6"/>
        </w:numPr>
        <w:autoSpaceDE w:val="0"/>
        <w:autoSpaceDN w:val="0"/>
        <w:adjustRightInd w:val="0"/>
        <w:ind w:right="-1"/>
        <w:jc w:val="both"/>
        <w:rPr>
          <w:b/>
          <w:sz w:val="28"/>
          <w:szCs w:val="28"/>
        </w:rPr>
      </w:pPr>
      <w:r w:rsidRPr="00726B6B">
        <w:rPr>
          <w:b/>
          <w:sz w:val="28"/>
          <w:szCs w:val="28"/>
        </w:rPr>
        <w:t>Які демаскуючі особливості об'єктів у видимому діапазоні?</w:t>
      </w:r>
    </w:p>
    <w:p w14:paraId="42F366E5" w14:textId="77777777" w:rsidR="00923258" w:rsidRDefault="00923258" w:rsidP="00923258">
      <w:pPr>
        <w:widowControl w:val="0"/>
        <w:autoSpaceDE w:val="0"/>
        <w:autoSpaceDN w:val="0"/>
        <w:adjustRightInd w:val="0"/>
        <w:ind w:right="-1"/>
        <w:jc w:val="both"/>
        <w:rPr>
          <w:sz w:val="28"/>
          <w:szCs w:val="28"/>
        </w:rPr>
      </w:pPr>
    </w:p>
    <w:p w14:paraId="0EBF397C" w14:textId="1295D768" w:rsidR="00726B6B" w:rsidRDefault="00726B6B" w:rsidP="00726B6B">
      <w:pPr>
        <w:widowControl w:val="0"/>
        <w:autoSpaceDE w:val="0"/>
        <w:autoSpaceDN w:val="0"/>
        <w:adjustRightInd w:val="0"/>
        <w:ind w:right="-1"/>
        <w:jc w:val="both"/>
        <w:rPr>
          <w:sz w:val="28"/>
          <w:szCs w:val="28"/>
        </w:rPr>
      </w:pPr>
      <w:r w:rsidRPr="00726B6B">
        <w:rPr>
          <w:sz w:val="28"/>
          <w:szCs w:val="28"/>
        </w:rPr>
        <w:t>- ознаки діяльності: рух транспортних машин, звуки, вогні, спалахи, дим, пил</w:t>
      </w:r>
    </w:p>
    <w:p w14:paraId="197576EB" w14:textId="77777777" w:rsidR="00726B6B" w:rsidRPr="00726B6B" w:rsidRDefault="00726B6B" w:rsidP="00726B6B">
      <w:pPr>
        <w:widowControl w:val="0"/>
        <w:autoSpaceDE w:val="0"/>
        <w:autoSpaceDN w:val="0"/>
        <w:adjustRightInd w:val="0"/>
        <w:ind w:right="-1"/>
        <w:jc w:val="both"/>
        <w:rPr>
          <w:sz w:val="28"/>
          <w:szCs w:val="28"/>
        </w:rPr>
      </w:pPr>
    </w:p>
    <w:p w14:paraId="590CF8CD" w14:textId="4A5FC972" w:rsidR="00726B6B" w:rsidRDefault="00726B6B" w:rsidP="00726B6B">
      <w:pPr>
        <w:widowControl w:val="0"/>
        <w:autoSpaceDE w:val="0"/>
        <w:autoSpaceDN w:val="0"/>
        <w:adjustRightInd w:val="0"/>
        <w:ind w:right="-1"/>
        <w:jc w:val="both"/>
        <w:rPr>
          <w:sz w:val="28"/>
          <w:szCs w:val="28"/>
        </w:rPr>
      </w:pPr>
      <w:r w:rsidRPr="00726B6B">
        <w:rPr>
          <w:sz w:val="28"/>
          <w:szCs w:val="28"/>
        </w:rPr>
        <w:lastRenderedPageBreak/>
        <w:t>- здатність відображати і випускати різні випромінювання (електромагнітні, інфрачервоні, теплові), що уловлюються спеціальними приладами</w:t>
      </w:r>
    </w:p>
    <w:p w14:paraId="57BFFD78" w14:textId="77777777" w:rsidR="00726B6B" w:rsidRPr="00726B6B" w:rsidRDefault="00726B6B" w:rsidP="00726B6B">
      <w:pPr>
        <w:widowControl w:val="0"/>
        <w:autoSpaceDE w:val="0"/>
        <w:autoSpaceDN w:val="0"/>
        <w:adjustRightInd w:val="0"/>
        <w:ind w:right="-1"/>
        <w:jc w:val="both"/>
        <w:rPr>
          <w:sz w:val="28"/>
          <w:szCs w:val="28"/>
        </w:rPr>
      </w:pPr>
    </w:p>
    <w:p w14:paraId="61B1B77F" w14:textId="7B6BC360" w:rsidR="00726B6B" w:rsidRDefault="00726B6B" w:rsidP="00726B6B">
      <w:pPr>
        <w:widowControl w:val="0"/>
        <w:autoSpaceDE w:val="0"/>
        <w:autoSpaceDN w:val="0"/>
        <w:adjustRightInd w:val="0"/>
        <w:ind w:right="-1"/>
        <w:jc w:val="both"/>
        <w:rPr>
          <w:sz w:val="28"/>
          <w:szCs w:val="28"/>
        </w:rPr>
      </w:pPr>
      <w:r w:rsidRPr="00726B6B">
        <w:rPr>
          <w:sz w:val="28"/>
          <w:szCs w:val="28"/>
        </w:rPr>
        <w:t xml:space="preserve">- сліди діяльності: стежки і дороги, залишки виробничих матеріалів, побутове сміття  </w:t>
      </w:r>
    </w:p>
    <w:p w14:paraId="70333175" w14:textId="77777777" w:rsidR="00726B6B" w:rsidRPr="00726B6B" w:rsidRDefault="00726B6B" w:rsidP="00726B6B">
      <w:pPr>
        <w:widowControl w:val="0"/>
        <w:autoSpaceDE w:val="0"/>
        <w:autoSpaceDN w:val="0"/>
        <w:adjustRightInd w:val="0"/>
        <w:ind w:right="-1"/>
        <w:jc w:val="both"/>
        <w:rPr>
          <w:sz w:val="28"/>
          <w:szCs w:val="28"/>
        </w:rPr>
      </w:pPr>
    </w:p>
    <w:p w14:paraId="79D979F8" w14:textId="5FC3D69E" w:rsidR="00726B6B" w:rsidRDefault="00726B6B" w:rsidP="00726B6B">
      <w:pPr>
        <w:widowControl w:val="0"/>
        <w:autoSpaceDE w:val="0"/>
        <w:autoSpaceDN w:val="0"/>
        <w:adjustRightInd w:val="0"/>
        <w:ind w:right="-1"/>
        <w:jc w:val="both"/>
        <w:rPr>
          <w:sz w:val="28"/>
          <w:szCs w:val="28"/>
        </w:rPr>
      </w:pPr>
      <w:r w:rsidRPr="00726B6B">
        <w:rPr>
          <w:sz w:val="28"/>
          <w:szCs w:val="28"/>
        </w:rPr>
        <w:t>- характерні контури (форма), розміри і особливості розташування об'єктів</w:t>
      </w:r>
    </w:p>
    <w:p w14:paraId="770D4F6D" w14:textId="77777777" w:rsidR="00726B6B" w:rsidRPr="00726B6B" w:rsidRDefault="00726B6B" w:rsidP="00726B6B">
      <w:pPr>
        <w:widowControl w:val="0"/>
        <w:autoSpaceDE w:val="0"/>
        <w:autoSpaceDN w:val="0"/>
        <w:adjustRightInd w:val="0"/>
        <w:ind w:right="-1"/>
        <w:jc w:val="both"/>
        <w:rPr>
          <w:sz w:val="28"/>
          <w:szCs w:val="28"/>
        </w:rPr>
      </w:pPr>
    </w:p>
    <w:p w14:paraId="27292272" w14:textId="355E991C" w:rsidR="00726B6B" w:rsidRDefault="00726B6B" w:rsidP="00726B6B">
      <w:pPr>
        <w:widowControl w:val="0"/>
        <w:autoSpaceDE w:val="0"/>
        <w:autoSpaceDN w:val="0"/>
        <w:adjustRightInd w:val="0"/>
        <w:ind w:right="-1"/>
        <w:jc w:val="both"/>
        <w:rPr>
          <w:sz w:val="28"/>
          <w:szCs w:val="28"/>
        </w:rPr>
      </w:pPr>
      <w:r w:rsidRPr="00726B6B">
        <w:rPr>
          <w:sz w:val="28"/>
          <w:szCs w:val="28"/>
        </w:rPr>
        <w:t>-</w:t>
      </w:r>
      <w:r>
        <w:rPr>
          <w:sz w:val="28"/>
          <w:szCs w:val="28"/>
          <w:lang w:val="uk-UA"/>
        </w:rPr>
        <w:t xml:space="preserve"> </w:t>
      </w:r>
      <w:r w:rsidRPr="00726B6B">
        <w:rPr>
          <w:sz w:val="28"/>
          <w:szCs w:val="28"/>
        </w:rPr>
        <w:t>колір поверхні об'єктів, а в деяких випадках і блиск її (блиск стекол, відблиск металу)</w:t>
      </w:r>
    </w:p>
    <w:p w14:paraId="09249E78" w14:textId="77777777" w:rsidR="00726B6B" w:rsidRPr="00726B6B" w:rsidRDefault="00726B6B" w:rsidP="00726B6B">
      <w:pPr>
        <w:widowControl w:val="0"/>
        <w:autoSpaceDE w:val="0"/>
        <w:autoSpaceDN w:val="0"/>
        <w:adjustRightInd w:val="0"/>
        <w:ind w:right="-1"/>
        <w:jc w:val="both"/>
        <w:rPr>
          <w:sz w:val="28"/>
          <w:szCs w:val="28"/>
        </w:rPr>
      </w:pPr>
    </w:p>
    <w:p w14:paraId="701B32EC" w14:textId="77777777" w:rsidR="00923258" w:rsidRDefault="00726B6B" w:rsidP="00726B6B">
      <w:pPr>
        <w:widowControl w:val="0"/>
        <w:autoSpaceDE w:val="0"/>
        <w:autoSpaceDN w:val="0"/>
        <w:adjustRightInd w:val="0"/>
        <w:ind w:right="-1"/>
        <w:jc w:val="both"/>
        <w:rPr>
          <w:sz w:val="28"/>
          <w:szCs w:val="28"/>
        </w:rPr>
      </w:pPr>
      <w:r w:rsidRPr="00726B6B">
        <w:rPr>
          <w:sz w:val="28"/>
          <w:szCs w:val="28"/>
        </w:rPr>
        <w:t>- тіні, падаючі від об'єктів, а також тіні на поверхні самих об'єктів.</w:t>
      </w:r>
    </w:p>
    <w:p w14:paraId="0EDDCA7F" w14:textId="77777777" w:rsidR="00923258" w:rsidRPr="00EB4F04" w:rsidRDefault="00923258" w:rsidP="00923258">
      <w:pPr>
        <w:widowControl w:val="0"/>
        <w:autoSpaceDE w:val="0"/>
        <w:autoSpaceDN w:val="0"/>
        <w:adjustRightInd w:val="0"/>
        <w:ind w:right="-1"/>
        <w:jc w:val="both"/>
        <w:rPr>
          <w:sz w:val="28"/>
          <w:szCs w:val="28"/>
        </w:rPr>
      </w:pPr>
    </w:p>
    <w:p w14:paraId="6DAE1571" w14:textId="77777777" w:rsidR="00EB4F04" w:rsidRPr="00726B6B" w:rsidRDefault="00EB4F04" w:rsidP="00726B6B">
      <w:pPr>
        <w:widowControl w:val="0"/>
        <w:numPr>
          <w:ilvl w:val="0"/>
          <w:numId w:val="6"/>
        </w:numPr>
        <w:autoSpaceDE w:val="0"/>
        <w:autoSpaceDN w:val="0"/>
        <w:adjustRightInd w:val="0"/>
        <w:ind w:right="-1"/>
        <w:jc w:val="both"/>
        <w:rPr>
          <w:b/>
          <w:sz w:val="28"/>
          <w:szCs w:val="28"/>
        </w:rPr>
      </w:pPr>
      <w:r w:rsidRPr="00726B6B">
        <w:rPr>
          <w:b/>
          <w:sz w:val="28"/>
          <w:szCs w:val="28"/>
        </w:rPr>
        <w:t>Охарактеризуйте специфічні видові демаскуючі ознаки військово-промислових об'єктів (</w:t>
      </w:r>
      <w:r w:rsidR="008321EC" w:rsidRPr="00726B6B">
        <w:rPr>
          <w:b/>
          <w:sz w:val="28"/>
          <w:szCs w:val="28"/>
          <w:lang w:val="uk-UA"/>
        </w:rPr>
        <w:t xml:space="preserve">надайте </w:t>
      </w:r>
      <w:r w:rsidRPr="00726B6B">
        <w:rPr>
          <w:b/>
          <w:sz w:val="28"/>
          <w:szCs w:val="28"/>
        </w:rPr>
        <w:t>2-3</w:t>
      </w:r>
      <w:r w:rsidR="008321EC" w:rsidRPr="00726B6B">
        <w:rPr>
          <w:b/>
          <w:sz w:val="28"/>
          <w:szCs w:val="28"/>
        </w:rPr>
        <w:t xml:space="preserve"> приклади</w:t>
      </w:r>
      <w:r w:rsidRPr="00726B6B">
        <w:rPr>
          <w:b/>
          <w:sz w:val="28"/>
          <w:szCs w:val="28"/>
        </w:rPr>
        <w:t>).</w:t>
      </w:r>
    </w:p>
    <w:p w14:paraId="348EA023" w14:textId="17BEEA33" w:rsidR="00726B6B" w:rsidRDefault="00726B6B" w:rsidP="00726B6B">
      <w:pPr>
        <w:widowControl w:val="0"/>
        <w:autoSpaceDE w:val="0"/>
        <w:autoSpaceDN w:val="0"/>
        <w:adjustRightInd w:val="0"/>
        <w:ind w:right="-1"/>
        <w:jc w:val="both"/>
        <w:rPr>
          <w:sz w:val="28"/>
          <w:szCs w:val="28"/>
        </w:rPr>
      </w:pPr>
    </w:p>
    <w:p w14:paraId="4C67D6D0" w14:textId="7ADE2EC5" w:rsidR="00726B6B" w:rsidRPr="00726B6B" w:rsidRDefault="00726B6B" w:rsidP="00726B6B">
      <w:pPr>
        <w:widowControl w:val="0"/>
        <w:autoSpaceDE w:val="0"/>
        <w:autoSpaceDN w:val="0"/>
        <w:adjustRightInd w:val="0"/>
        <w:ind w:right="-1"/>
        <w:jc w:val="both"/>
        <w:rPr>
          <w:sz w:val="28"/>
          <w:szCs w:val="28"/>
        </w:rPr>
      </w:pPr>
      <w:r>
        <w:rPr>
          <w:sz w:val="28"/>
          <w:szCs w:val="28"/>
        </w:rPr>
        <w:t>О</w:t>
      </w:r>
      <w:r w:rsidRPr="00726B6B">
        <w:rPr>
          <w:sz w:val="28"/>
          <w:szCs w:val="28"/>
        </w:rPr>
        <w:t xml:space="preserve">знаки, що характеризують наявність взаємозвязку між об'єктами і їх елементами; </w:t>
      </w:r>
    </w:p>
    <w:p w14:paraId="149C057C" w14:textId="77777777" w:rsidR="00726B6B" w:rsidRDefault="00726B6B" w:rsidP="00726B6B">
      <w:pPr>
        <w:widowControl w:val="0"/>
        <w:autoSpaceDE w:val="0"/>
        <w:autoSpaceDN w:val="0"/>
        <w:adjustRightInd w:val="0"/>
        <w:ind w:right="-1"/>
        <w:jc w:val="both"/>
        <w:rPr>
          <w:sz w:val="28"/>
          <w:szCs w:val="28"/>
        </w:rPr>
      </w:pPr>
    </w:p>
    <w:p w14:paraId="0F4F5D8C" w14:textId="30D413E1" w:rsidR="00726B6B" w:rsidRDefault="00726B6B" w:rsidP="00726B6B">
      <w:pPr>
        <w:widowControl w:val="0"/>
        <w:autoSpaceDE w:val="0"/>
        <w:autoSpaceDN w:val="0"/>
        <w:adjustRightInd w:val="0"/>
        <w:ind w:right="-1"/>
        <w:jc w:val="both"/>
        <w:rPr>
          <w:sz w:val="28"/>
          <w:szCs w:val="28"/>
        </w:rPr>
      </w:pPr>
      <w:r>
        <w:rPr>
          <w:sz w:val="28"/>
          <w:szCs w:val="28"/>
        </w:rPr>
        <w:t>О</w:t>
      </w:r>
      <w:r w:rsidRPr="00726B6B">
        <w:rPr>
          <w:sz w:val="28"/>
          <w:szCs w:val="28"/>
        </w:rPr>
        <w:t>знаки, що характеризують фізичні поля, що створюються об'єктами (електромагнітні, радіаційні, акустичні, гравітаційні і ін.);</w:t>
      </w:r>
    </w:p>
    <w:p w14:paraId="63003AC3" w14:textId="77777777" w:rsidR="00726B6B" w:rsidRPr="00726B6B" w:rsidRDefault="00726B6B" w:rsidP="00726B6B">
      <w:pPr>
        <w:widowControl w:val="0"/>
        <w:autoSpaceDE w:val="0"/>
        <w:autoSpaceDN w:val="0"/>
        <w:adjustRightInd w:val="0"/>
        <w:ind w:right="-1"/>
        <w:jc w:val="both"/>
        <w:rPr>
          <w:b/>
          <w:sz w:val="28"/>
          <w:szCs w:val="28"/>
        </w:rPr>
      </w:pPr>
    </w:p>
    <w:p w14:paraId="773F831C" w14:textId="4E958597" w:rsidR="00726B6B" w:rsidRPr="00726B6B" w:rsidRDefault="00EB4F04" w:rsidP="00726B6B">
      <w:pPr>
        <w:widowControl w:val="0"/>
        <w:numPr>
          <w:ilvl w:val="0"/>
          <w:numId w:val="6"/>
        </w:numPr>
        <w:autoSpaceDE w:val="0"/>
        <w:autoSpaceDN w:val="0"/>
        <w:adjustRightInd w:val="0"/>
        <w:ind w:right="-1"/>
        <w:jc w:val="both"/>
        <w:rPr>
          <w:b/>
          <w:sz w:val="28"/>
          <w:szCs w:val="28"/>
        </w:rPr>
      </w:pPr>
      <w:r w:rsidRPr="00726B6B">
        <w:rPr>
          <w:b/>
          <w:sz w:val="28"/>
          <w:szCs w:val="28"/>
        </w:rPr>
        <w:t>Специфічні видові демаскуючі ознаки: заводи, фабрики, промислові підприємства.</w:t>
      </w:r>
    </w:p>
    <w:p w14:paraId="5932D6B5" w14:textId="77777777" w:rsidR="00726B6B" w:rsidRPr="00726B6B" w:rsidRDefault="00726B6B" w:rsidP="00726B6B">
      <w:pPr>
        <w:widowControl w:val="0"/>
        <w:autoSpaceDE w:val="0"/>
        <w:autoSpaceDN w:val="0"/>
        <w:adjustRightInd w:val="0"/>
        <w:ind w:left="502" w:right="-1"/>
        <w:jc w:val="both"/>
        <w:rPr>
          <w:sz w:val="28"/>
          <w:szCs w:val="28"/>
        </w:rPr>
      </w:pPr>
    </w:p>
    <w:p w14:paraId="68E94187" w14:textId="781CF9C8" w:rsidR="00726B6B" w:rsidRDefault="00726B6B" w:rsidP="00726B6B">
      <w:pPr>
        <w:widowControl w:val="0"/>
        <w:autoSpaceDE w:val="0"/>
        <w:autoSpaceDN w:val="0"/>
        <w:adjustRightInd w:val="0"/>
        <w:ind w:right="-1"/>
        <w:jc w:val="both"/>
        <w:rPr>
          <w:sz w:val="28"/>
          <w:szCs w:val="28"/>
        </w:rPr>
      </w:pPr>
      <w:r>
        <w:rPr>
          <w:sz w:val="28"/>
          <w:szCs w:val="28"/>
        </w:rPr>
        <w:t>О</w:t>
      </w:r>
      <w:r w:rsidRPr="00726B6B">
        <w:rPr>
          <w:sz w:val="28"/>
          <w:szCs w:val="28"/>
        </w:rPr>
        <w:t>знаки, що характеризують результати функціонування об'єктів (задимленість, запиленість, сліди об'єкту на грунті, забруднення води і повітря).</w:t>
      </w:r>
    </w:p>
    <w:p w14:paraId="3BA6A44D" w14:textId="77777777" w:rsidR="00726B6B" w:rsidRPr="00EB4F04" w:rsidRDefault="00726B6B" w:rsidP="00726B6B">
      <w:pPr>
        <w:widowControl w:val="0"/>
        <w:autoSpaceDE w:val="0"/>
        <w:autoSpaceDN w:val="0"/>
        <w:adjustRightInd w:val="0"/>
        <w:ind w:right="-1"/>
        <w:jc w:val="both"/>
        <w:rPr>
          <w:sz w:val="28"/>
          <w:szCs w:val="28"/>
        </w:rPr>
      </w:pPr>
    </w:p>
    <w:p w14:paraId="653C590C" w14:textId="51C0FC0C" w:rsidR="00726B6B" w:rsidRPr="00726B6B" w:rsidRDefault="00EB4F04" w:rsidP="00726B6B">
      <w:pPr>
        <w:widowControl w:val="0"/>
        <w:numPr>
          <w:ilvl w:val="0"/>
          <w:numId w:val="6"/>
        </w:numPr>
        <w:autoSpaceDE w:val="0"/>
        <w:autoSpaceDN w:val="0"/>
        <w:adjustRightInd w:val="0"/>
        <w:ind w:right="-1"/>
        <w:jc w:val="both"/>
        <w:rPr>
          <w:b/>
          <w:sz w:val="28"/>
          <w:szCs w:val="28"/>
        </w:rPr>
      </w:pPr>
      <w:r w:rsidRPr="00726B6B">
        <w:rPr>
          <w:b/>
          <w:sz w:val="28"/>
          <w:szCs w:val="28"/>
        </w:rPr>
        <w:t>Поясніть: непрямі демаскуючі ознаки.</w:t>
      </w:r>
    </w:p>
    <w:p w14:paraId="73924946" w14:textId="77777777" w:rsidR="00726B6B" w:rsidRPr="00726B6B" w:rsidRDefault="00726B6B" w:rsidP="00726B6B">
      <w:pPr>
        <w:widowControl w:val="0"/>
        <w:autoSpaceDE w:val="0"/>
        <w:autoSpaceDN w:val="0"/>
        <w:adjustRightInd w:val="0"/>
        <w:ind w:left="502" w:right="-1"/>
        <w:jc w:val="both"/>
        <w:rPr>
          <w:sz w:val="28"/>
          <w:szCs w:val="28"/>
        </w:rPr>
      </w:pPr>
    </w:p>
    <w:p w14:paraId="2A1F9798" w14:textId="20C2AACC" w:rsidR="00726B6B" w:rsidRPr="00EB4F04" w:rsidRDefault="00726B6B" w:rsidP="00726B6B">
      <w:pPr>
        <w:widowControl w:val="0"/>
        <w:autoSpaceDE w:val="0"/>
        <w:autoSpaceDN w:val="0"/>
        <w:adjustRightInd w:val="0"/>
        <w:ind w:right="-1"/>
        <w:jc w:val="both"/>
        <w:rPr>
          <w:sz w:val="28"/>
          <w:szCs w:val="28"/>
        </w:rPr>
      </w:pPr>
      <w:r>
        <w:rPr>
          <w:sz w:val="28"/>
          <w:szCs w:val="28"/>
        </w:rPr>
        <w:t>Н</w:t>
      </w:r>
      <w:r w:rsidRPr="00726B6B">
        <w:rPr>
          <w:sz w:val="28"/>
          <w:szCs w:val="28"/>
        </w:rPr>
        <w:t>епрямі демаскуючі ознаки – ознаки у основі яких лежать наслідки зміни навколишнього середовища як результат функціонування об'єкту (візуально-оптичні ознаки діяльності, геометричні розміри, контрастність освітленості, сліди виробничої діяльності і функціонування т</w:t>
      </w:r>
      <w:r>
        <w:rPr>
          <w:sz w:val="28"/>
          <w:szCs w:val="28"/>
        </w:rPr>
        <w:t>ощо</w:t>
      </w:r>
      <w:r w:rsidRPr="00726B6B">
        <w:rPr>
          <w:sz w:val="28"/>
          <w:szCs w:val="28"/>
        </w:rPr>
        <w:t>.).</w:t>
      </w:r>
    </w:p>
    <w:p w14:paraId="7A0ABADA" w14:textId="77777777" w:rsidR="00EB4F04" w:rsidRPr="00726B6B" w:rsidRDefault="00EB4F04" w:rsidP="00726B6B">
      <w:pPr>
        <w:widowControl w:val="0"/>
        <w:numPr>
          <w:ilvl w:val="0"/>
          <w:numId w:val="6"/>
        </w:numPr>
        <w:autoSpaceDE w:val="0"/>
        <w:autoSpaceDN w:val="0"/>
        <w:adjustRightInd w:val="0"/>
        <w:ind w:right="-1"/>
        <w:jc w:val="both"/>
        <w:rPr>
          <w:b/>
          <w:sz w:val="28"/>
          <w:szCs w:val="28"/>
        </w:rPr>
      </w:pPr>
      <w:r w:rsidRPr="00726B6B">
        <w:rPr>
          <w:b/>
          <w:sz w:val="28"/>
          <w:szCs w:val="28"/>
        </w:rPr>
        <w:t>Поясніть поняття Структура зображення і її класифікацію.</w:t>
      </w:r>
    </w:p>
    <w:p w14:paraId="08AF2640" w14:textId="671F0962" w:rsidR="00726B6B" w:rsidRDefault="00726B6B" w:rsidP="00726B6B">
      <w:pPr>
        <w:widowControl w:val="0"/>
        <w:autoSpaceDE w:val="0"/>
        <w:autoSpaceDN w:val="0"/>
        <w:adjustRightInd w:val="0"/>
        <w:ind w:right="-1"/>
        <w:jc w:val="both"/>
        <w:rPr>
          <w:sz w:val="28"/>
          <w:szCs w:val="28"/>
        </w:rPr>
      </w:pPr>
    </w:p>
    <w:p w14:paraId="2CB7D410" w14:textId="096053B8" w:rsidR="00726B6B" w:rsidRPr="00D13DB9" w:rsidRDefault="00D13DB9" w:rsidP="00726B6B">
      <w:pPr>
        <w:widowControl w:val="0"/>
        <w:autoSpaceDE w:val="0"/>
        <w:autoSpaceDN w:val="0"/>
        <w:adjustRightInd w:val="0"/>
        <w:ind w:right="-1"/>
        <w:jc w:val="both"/>
        <w:rPr>
          <w:sz w:val="28"/>
          <w:szCs w:val="28"/>
        </w:rPr>
      </w:pPr>
      <w:r>
        <w:rPr>
          <w:sz w:val="28"/>
          <w:szCs w:val="28"/>
        </w:rPr>
        <w:t>Вх</w:t>
      </w:r>
      <w:r>
        <w:rPr>
          <w:sz w:val="28"/>
          <w:szCs w:val="28"/>
          <w:lang w:val="uk-UA"/>
        </w:rPr>
        <w:t>ід та вихід зображення – вхідне зображення – згортка – карта ознак – субдискретизація – згортка – субдискретизація – повнозв</w:t>
      </w:r>
      <w:r w:rsidRPr="00D13DB9">
        <w:rPr>
          <w:sz w:val="28"/>
          <w:szCs w:val="28"/>
        </w:rPr>
        <w:t>’</w:t>
      </w:r>
      <w:r>
        <w:rPr>
          <w:sz w:val="28"/>
          <w:szCs w:val="28"/>
          <w:lang w:val="uk-UA"/>
        </w:rPr>
        <w:t>язний шар – вихід</w:t>
      </w:r>
      <w:r w:rsidRPr="00D13DB9">
        <w:rPr>
          <w:sz w:val="28"/>
          <w:szCs w:val="28"/>
        </w:rPr>
        <w:t>.</w:t>
      </w:r>
    </w:p>
    <w:p w14:paraId="425B0BD7" w14:textId="77777777" w:rsidR="00726B6B" w:rsidRDefault="00726B6B" w:rsidP="00726B6B">
      <w:pPr>
        <w:widowControl w:val="0"/>
        <w:autoSpaceDE w:val="0"/>
        <w:autoSpaceDN w:val="0"/>
        <w:adjustRightInd w:val="0"/>
        <w:ind w:right="-1"/>
        <w:jc w:val="both"/>
        <w:rPr>
          <w:sz w:val="28"/>
          <w:szCs w:val="28"/>
        </w:rPr>
      </w:pPr>
    </w:p>
    <w:p w14:paraId="39E1FF7D" w14:textId="77777777" w:rsidR="00726B6B" w:rsidRDefault="00726B6B" w:rsidP="00726B6B">
      <w:pPr>
        <w:widowControl w:val="0"/>
        <w:autoSpaceDE w:val="0"/>
        <w:autoSpaceDN w:val="0"/>
        <w:adjustRightInd w:val="0"/>
        <w:ind w:right="-1"/>
        <w:jc w:val="both"/>
        <w:rPr>
          <w:sz w:val="28"/>
          <w:szCs w:val="28"/>
        </w:rPr>
      </w:pPr>
    </w:p>
    <w:p w14:paraId="2E1323B8" w14:textId="77777777" w:rsidR="00726B6B" w:rsidRPr="00EB4F04" w:rsidRDefault="00726B6B" w:rsidP="00726B6B">
      <w:pPr>
        <w:widowControl w:val="0"/>
        <w:autoSpaceDE w:val="0"/>
        <w:autoSpaceDN w:val="0"/>
        <w:adjustRightInd w:val="0"/>
        <w:ind w:right="-1"/>
        <w:jc w:val="both"/>
        <w:rPr>
          <w:sz w:val="28"/>
          <w:szCs w:val="28"/>
        </w:rPr>
      </w:pPr>
    </w:p>
    <w:p w14:paraId="2F4E245C" w14:textId="77777777" w:rsidR="00EB4F04" w:rsidRPr="00726B6B" w:rsidRDefault="00EB4F04" w:rsidP="00726B6B">
      <w:pPr>
        <w:widowControl w:val="0"/>
        <w:numPr>
          <w:ilvl w:val="0"/>
          <w:numId w:val="6"/>
        </w:numPr>
        <w:autoSpaceDE w:val="0"/>
        <w:autoSpaceDN w:val="0"/>
        <w:adjustRightInd w:val="0"/>
        <w:ind w:right="-1"/>
        <w:jc w:val="both"/>
        <w:rPr>
          <w:b/>
          <w:sz w:val="28"/>
          <w:szCs w:val="28"/>
        </w:rPr>
      </w:pPr>
      <w:r w:rsidRPr="00726B6B">
        <w:rPr>
          <w:b/>
          <w:sz w:val="28"/>
          <w:szCs w:val="28"/>
        </w:rPr>
        <w:t>Перерахуйте специфічні видові демаскуючі ознаки військово-промислових об'єктів.</w:t>
      </w:r>
    </w:p>
    <w:p w14:paraId="19591EF3" w14:textId="0B0511C5" w:rsidR="00726B6B" w:rsidRDefault="00726B6B" w:rsidP="00726B6B">
      <w:pPr>
        <w:widowControl w:val="0"/>
        <w:autoSpaceDE w:val="0"/>
        <w:autoSpaceDN w:val="0"/>
        <w:adjustRightInd w:val="0"/>
        <w:ind w:right="-1"/>
        <w:jc w:val="both"/>
        <w:rPr>
          <w:sz w:val="28"/>
          <w:szCs w:val="28"/>
        </w:rPr>
      </w:pPr>
    </w:p>
    <w:p w14:paraId="30A30A30" w14:textId="74E03167" w:rsidR="00726B6B" w:rsidRDefault="00D13DB9" w:rsidP="00726B6B">
      <w:pPr>
        <w:widowControl w:val="0"/>
        <w:autoSpaceDE w:val="0"/>
        <w:autoSpaceDN w:val="0"/>
        <w:adjustRightInd w:val="0"/>
        <w:ind w:right="-1"/>
        <w:jc w:val="both"/>
        <w:rPr>
          <w:sz w:val="28"/>
          <w:szCs w:val="28"/>
        </w:rPr>
      </w:pPr>
      <w:r w:rsidRPr="00D13DB9">
        <w:rPr>
          <w:sz w:val="28"/>
          <w:szCs w:val="28"/>
        </w:rPr>
        <w:lastRenderedPageBreak/>
        <w:t>Спостереження і підслуховування, зазвичай, здійснюється з допомогою спеціальних приладів. Органи військової розвідки оснащуються оптичними засобами спостереження (біноклями, бусолями), радіолокаційними засобами спостереження (РЛС різних модифікацій), приладами нічного бачення (ПНВ, нічними біноклями), приладами інфрачервоного спостереження (тепловізорами), телевізійними засобами, розвідувально-сигналізаційною апаратурою. Застосовується візуальний огляд місцевості з фото-фіксацією, перехоплення і пеленгування випромінювань радіоелектронних засобів, вивчення захоплених у противника документів, зразків озброєння і техніки. Крайнім, але дієвим заходом з отримання даних про чисельність, систему оборони та озброєння противника є розвідка боєм.</w:t>
      </w:r>
    </w:p>
    <w:p w14:paraId="6B783BBA" w14:textId="77777777" w:rsidR="00726B6B" w:rsidRPr="00EB4F04" w:rsidRDefault="00726B6B" w:rsidP="00726B6B">
      <w:pPr>
        <w:widowControl w:val="0"/>
        <w:autoSpaceDE w:val="0"/>
        <w:autoSpaceDN w:val="0"/>
        <w:adjustRightInd w:val="0"/>
        <w:ind w:right="-1"/>
        <w:jc w:val="both"/>
        <w:rPr>
          <w:sz w:val="28"/>
          <w:szCs w:val="28"/>
        </w:rPr>
      </w:pPr>
    </w:p>
    <w:p w14:paraId="4671DC2D" w14:textId="57D42850" w:rsidR="00104105" w:rsidRDefault="00EB4F04" w:rsidP="00726B6B">
      <w:pPr>
        <w:widowControl w:val="0"/>
        <w:numPr>
          <w:ilvl w:val="0"/>
          <w:numId w:val="6"/>
        </w:numPr>
        <w:autoSpaceDE w:val="0"/>
        <w:autoSpaceDN w:val="0"/>
        <w:adjustRightInd w:val="0"/>
        <w:ind w:right="-1"/>
        <w:jc w:val="both"/>
        <w:rPr>
          <w:b/>
          <w:sz w:val="28"/>
          <w:szCs w:val="28"/>
        </w:rPr>
      </w:pPr>
      <w:r w:rsidRPr="00726B6B">
        <w:rPr>
          <w:b/>
          <w:sz w:val="28"/>
          <w:szCs w:val="28"/>
        </w:rPr>
        <w:t>Структуру фотозображен</w:t>
      </w:r>
      <w:r w:rsidR="00726B6B" w:rsidRPr="00726B6B">
        <w:rPr>
          <w:b/>
          <w:sz w:val="28"/>
          <w:szCs w:val="28"/>
        </w:rPr>
        <w:t>ня</w:t>
      </w:r>
      <w:r w:rsidRPr="00726B6B">
        <w:rPr>
          <w:b/>
          <w:sz w:val="28"/>
          <w:szCs w:val="28"/>
        </w:rPr>
        <w:t xml:space="preserve"> класифікують по геометричному, оптичному і природному принципам. Поясніть.</w:t>
      </w:r>
    </w:p>
    <w:p w14:paraId="011B747C" w14:textId="15507059" w:rsidR="00D13DB9" w:rsidRDefault="00D13DB9" w:rsidP="00D13DB9">
      <w:pPr>
        <w:widowControl w:val="0"/>
        <w:autoSpaceDE w:val="0"/>
        <w:autoSpaceDN w:val="0"/>
        <w:adjustRightInd w:val="0"/>
        <w:ind w:right="-1"/>
        <w:jc w:val="both"/>
        <w:rPr>
          <w:b/>
          <w:sz w:val="28"/>
          <w:szCs w:val="28"/>
        </w:rPr>
      </w:pPr>
    </w:p>
    <w:p w14:paraId="42BEFCCD" w14:textId="77777777" w:rsidR="00D13DB9" w:rsidRPr="00D13DB9" w:rsidRDefault="00D13DB9" w:rsidP="00D13DB9">
      <w:pPr>
        <w:widowControl w:val="0"/>
        <w:autoSpaceDE w:val="0"/>
        <w:autoSpaceDN w:val="0"/>
        <w:adjustRightInd w:val="0"/>
        <w:ind w:right="-1"/>
        <w:jc w:val="both"/>
        <w:rPr>
          <w:b/>
          <w:sz w:val="28"/>
          <w:szCs w:val="28"/>
        </w:rPr>
      </w:pPr>
      <w:r w:rsidRPr="00D13DB9">
        <w:rPr>
          <w:b/>
          <w:sz w:val="28"/>
          <w:szCs w:val="28"/>
        </w:rPr>
        <w:t>Принцип дії фотографії заснований на фіксуванні за допомогою хімічних і фізичних процесів зображень, отриманих за допомогою світла або електромагнітного випромінювання інших діапазонів хвиль.</w:t>
      </w:r>
    </w:p>
    <w:p w14:paraId="33F52C66" w14:textId="77777777" w:rsidR="00D13DB9" w:rsidRPr="00D13DB9" w:rsidRDefault="00D13DB9" w:rsidP="00D13DB9">
      <w:pPr>
        <w:widowControl w:val="0"/>
        <w:autoSpaceDE w:val="0"/>
        <w:autoSpaceDN w:val="0"/>
        <w:adjustRightInd w:val="0"/>
        <w:ind w:right="-1"/>
        <w:jc w:val="both"/>
        <w:rPr>
          <w:b/>
          <w:sz w:val="28"/>
          <w:szCs w:val="28"/>
        </w:rPr>
      </w:pPr>
    </w:p>
    <w:p w14:paraId="5FB51C6B" w14:textId="77777777" w:rsidR="00D13DB9" w:rsidRPr="00D13DB9" w:rsidRDefault="00D13DB9" w:rsidP="00D13DB9">
      <w:pPr>
        <w:widowControl w:val="0"/>
        <w:autoSpaceDE w:val="0"/>
        <w:autoSpaceDN w:val="0"/>
        <w:adjustRightInd w:val="0"/>
        <w:ind w:right="-1"/>
        <w:jc w:val="both"/>
        <w:rPr>
          <w:sz w:val="28"/>
          <w:szCs w:val="28"/>
        </w:rPr>
      </w:pPr>
      <w:r w:rsidRPr="00D13DB9">
        <w:rPr>
          <w:sz w:val="28"/>
          <w:szCs w:val="28"/>
        </w:rPr>
        <w:t>Зображення за допомогою відбитого від предметів світла одержували ще в далеку давнину й застосовували для живописних і, можливо, технічних робіт. Застосовувався метод, названий пізніше ортоскопічною фотографією, який не вимагає оптичних приладів, а тільки вузьких щілин або малих отворів. Зображення проектувалися на поверхню, що розміщували за цими щілинами або отворами.</w:t>
      </w:r>
    </w:p>
    <w:p w14:paraId="42102D22" w14:textId="77777777" w:rsidR="00D13DB9" w:rsidRPr="00D13DB9" w:rsidRDefault="00D13DB9" w:rsidP="00D13DB9">
      <w:pPr>
        <w:widowControl w:val="0"/>
        <w:autoSpaceDE w:val="0"/>
        <w:autoSpaceDN w:val="0"/>
        <w:adjustRightInd w:val="0"/>
        <w:ind w:right="-1"/>
        <w:jc w:val="both"/>
        <w:rPr>
          <w:sz w:val="28"/>
          <w:szCs w:val="28"/>
        </w:rPr>
      </w:pPr>
    </w:p>
    <w:p w14:paraId="0F04E77C" w14:textId="53E90588" w:rsidR="00D13DB9" w:rsidRDefault="00D13DB9" w:rsidP="00D13DB9">
      <w:pPr>
        <w:widowControl w:val="0"/>
        <w:autoSpaceDE w:val="0"/>
        <w:autoSpaceDN w:val="0"/>
        <w:adjustRightInd w:val="0"/>
        <w:ind w:right="-1"/>
        <w:jc w:val="both"/>
        <w:rPr>
          <w:sz w:val="28"/>
          <w:szCs w:val="28"/>
        </w:rPr>
      </w:pPr>
      <w:r w:rsidRPr="00D13DB9">
        <w:rPr>
          <w:sz w:val="28"/>
          <w:szCs w:val="28"/>
        </w:rPr>
        <w:t>Пізніше метод був удосконалений за допомогою оптичних приладів, що розміщувались на місці щілини або отвору. Метод послужив основою для створення камери, що оберігає одержуване зображення від засвічення. Незабаром після винаходу кількома винахідниками методу фіксації зображення, камера-обскура стала конструктивним прообразом фотографічного апарата.</w:t>
      </w:r>
    </w:p>
    <w:p w14:paraId="5AA40398" w14:textId="77777777" w:rsidR="00D13DB9" w:rsidRPr="00D13DB9" w:rsidRDefault="00D13DB9" w:rsidP="00D13DB9">
      <w:pPr>
        <w:widowControl w:val="0"/>
        <w:autoSpaceDE w:val="0"/>
        <w:autoSpaceDN w:val="0"/>
        <w:adjustRightInd w:val="0"/>
        <w:ind w:right="-1"/>
        <w:jc w:val="both"/>
        <w:rPr>
          <w:sz w:val="28"/>
          <w:szCs w:val="28"/>
        </w:rPr>
      </w:pPr>
    </w:p>
    <w:p w14:paraId="31B16F18" w14:textId="34FA543E" w:rsidR="00726B6B" w:rsidRDefault="00726B6B" w:rsidP="00726B6B">
      <w:pPr>
        <w:widowControl w:val="0"/>
        <w:autoSpaceDE w:val="0"/>
        <w:autoSpaceDN w:val="0"/>
        <w:adjustRightInd w:val="0"/>
        <w:ind w:right="-1"/>
        <w:jc w:val="both"/>
        <w:rPr>
          <w:b/>
          <w:sz w:val="28"/>
          <w:szCs w:val="28"/>
          <w:lang w:val="uk-UA"/>
        </w:rPr>
      </w:pPr>
    </w:p>
    <w:p w14:paraId="027EA85E" w14:textId="500DC975" w:rsidR="00726B6B" w:rsidRDefault="00726B6B" w:rsidP="00726B6B">
      <w:pPr>
        <w:widowControl w:val="0"/>
        <w:autoSpaceDE w:val="0"/>
        <w:autoSpaceDN w:val="0"/>
        <w:adjustRightInd w:val="0"/>
        <w:ind w:right="-1"/>
        <w:jc w:val="both"/>
        <w:rPr>
          <w:b/>
          <w:sz w:val="28"/>
          <w:szCs w:val="28"/>
          <w:lang w:val="uk-UA"/>
        </w:rPr>
      </w:pPr>
    </w:p>
    <w:p w14:paraId="3BF666E5" w14:textId="77777777" w:rsidR="00726B6B" w:rsidRPr="00726B6B" w:rsidRDefault="00726B6B" w:rsidP="00726B6B">
      <w:pPr>
        <w:widowControl w:val="0"/>
        <w:autoSpaceDE w:val="0"/>
        <w:autoSpaceDN w:val="0"/>
        <w:adjustRightInd w:val="0"/>
        <w:ind w:right="-1"/>
        <w:jc w:val="both"/>
        <w:rPr>
          <w:b/>
          <w:sz w:val="28"/>
          <w:szCs w:val="28"/>
          <w:lang w:val="uk-UA"/>
        </w:rPr>
      </w:pPr>
    </w:p>
    <w:sectPr w:rsidR="00726B6B" w:rsidRPr="00726B6B">
      <w:footerReference w:type="even" r:id="rId7"/>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D5BF50" w14:textId="77777777" w:rsidR="009F4809" w:rsidRDefault="009F4809">
      <w:r>
        <w:separator/>
      </w:r>
    </w:p>
  </w:endnote>
  <w:endnote w:type="continuationSeparator" w:id="0">
    <w:p w14:paraId="5A5AA5F9" w14:textId="77777777" w:rsidR="009F4809" w:rsidRDefault="009F48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FF878" w14:textId="77777777" w:rsidR="00984EDF" w:rsidRDefault="00984EDF" w:rsidP="006126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5C02C9" w14:textId="77777777" w:rsidR="00984EDF" w:rsidRDefault="00984E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81CEF1" w14:textId="77777777" w:rsidR="00984EDF" w:rsidRDefault="00984EDF" w:rsidP="006126F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4C80">
      <w:rPr>
        <w:rStyle w:val="PageNumber"/>
        <w:noProof/>
      </w:rPr>
      <w:t>1</w:t>
    </w:r>
    <w:r>
      <w:rPr>
        <w:rStyle w:val="PageNumber"/>
      </w:rPr>
      <w:fldChar w:fldCharType="end"/>
    </w:r>
  </w:p>
  <w:p w14:paraId="75ECC06D" w14:textId="77777777" w:rsidR="00984EDF" w:rsidRDefault="00984E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F8CFA" w14:textId="77777777" w:rsidR="009F4809" w:rsidRDefault="009F4809">
      <w:r>
        <w:separator/>
      </w:r>
    </w:p>
  </w:footnote>
  <w:footnote w:type="continuationSeparator" w:id="0">
    <w:p w14:paraId="1DE3A4BF" w14:textId="77777777" w:rsidR="009F4809" w:rsidRDefault="009F48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71A07"/>
    <w:multiLevelType w:val="hybridMultilevel"/>
    <w:tmpl w:val="2D404FDC"/>
    <w:lvl w:ilvl="0" w:tplc="AA6A538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 w15:restartNumberingAfterBreak="0">
    <w:nsid w:val="3C6C2CB4"/>
    <w:multiLevelType w:val="hybridMultilevel"/>
    <w:tmpl w:val="9B4C52F0"/>
    <w:lvl w:ilvl="0" w:tplc="96ACEF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 w15:restartNumberingAfterBreak="0">
    <w:nsid w:val="41510F54"/>
    <w:multiLevelType w:val="hybridMultilevel"/>
    <w:tmpl w:val="2CE003CE"/>
    <w:lvl w:ilvl="0" w:tplc="0419000F">
      <w:start w:val="1"/>
      <w:numFmt w:val="decimal"/>
      <w:lvlText w:val="%1."/>
      <w:lvlJc w:val="left"/>
      <w:pPr>
        <w:tabs>
          <w:tab w:val="num" w:pos="1068"/>
        </w:tabs>
        <w:ind w:left="1068" w:hanging="360"/>
      </w:pPr>
      <w:rPr>
        <w:rFonts w:hint="default"/>
      </w:rPr>
    </w:lvl>
    <w:lvl w:ilvl="1" w:tplc="04190019">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3" w15:restartNumberingAfterBreak="0">
    <w:nsid w:val="478E5E65"/>
    <w:multiLevelType w:val="hybridMultilevel"/>
    <w:tmpl w:val="1152E2D6"/>
    <w:lvl w:ilvl="0" w:tplc="04190001">
      <w:start w:val="1"/>
      <w:numFmt w:val="bullet"/>
      <w:lvlText w:val=""/>
      <w:lvlJc w:val="left"/>
      <w:pPr>
        <w:tabs>
          <w:tab w:val="num" w:pos="1425"/>
        </w:tabs>
        <w:ind w:left="1425" w:hanging="360"/>
      </w:pPr>
      <w:rPr>
        <w:rFonts w:ascii="Symbol" w:hAnsi="Symbol" w:hint="default"/>
      </w:rPr>
    </w:lvl>
    <w:lvl w:ilvl="1" w:tplc="04190003" w:tentative="1">
      <w:start w:val="1"/>
      <w:numFmt w:val="bullet"/>
      <w:lvlText w:val="o"/>
      <w:lvlJc w:val="left"/>
      <w:pPr>
        <w:tabs>
          <w:tab w:val="num" w:pos="2145"/>
        </w:tabs>
        <w:ind w:left="2145" w:hanging="360"/>
      </w:pPr>
      <w:rPr>
        <w:rFonts w:ascii="Courier New" w:hAnsi="Courier New" w:cs="Courier New" w:hint="default"/>
      </w:rPr>
    </w:lvl>
    <w:lvl w:ilvl="2" w:tplc="04190005" w:tentative="1">
      <w:start w:val="1"/>
      <w:numFmt w:val="bullet"/>
      <w:lvlText w:val=""/>
      <w:lvlJc w:val="left"/>
      <w:pPr>
        <w:tabs>
          <w:tab w:val="num" w:pos="2865"/>
        </w:tabs>
        <w:ind w:left="2865" w:hanging="360"/>
      </w:pPr>
      <w:rPr>
        <w:rFonts w:ascii="Wingdings" w:hAnsi="Wingdings" w:hint="default"/>
      </w:rPr>
    </w:lvl>
    <w:lvl w:ilvl="3" w:tplc="04190001" w:tentative="1">
      <w:start w:val="1"/>
      <w:numFmt w:val="bullet"/>
      <w:lvlText w:val=""/>
      <w:lvlJc w:val="left"/>
      <w:pPr>
        <w:tabs>
          <w:tab w:val="num" w:pos="3585"/>
        </w:tabs>
        <w:ind w:left="3585" w:hanging="360"/>
      </w:pPr>
      <w:rPr>
        <w:rFonts w:ascii="Symbol" w:hAnsi="Symbol" w:hint="default"/>
      </w:rPr>
    </w:lvl>
    <w:lvl w:ilvl="4" w:tplc="04190003" w:tentative="1">
      <w:start w:val="1"/>
      <w:numFmt w:val="bullet"/>
      <w:lvlText w:val="o"/>
      <w:lvlJc w:val="left"/>
      <w:pPr>
        <w:tabs>
          <w:tab w:val="num" w:pos="4305"/>
        </w:tabs>
        <w:ind w:left="4305" w:hanging="360"/>
      </w:pPr>
      <w:rPr>
        <w:rFonts w:ascii="Courier New" w:hAnsi="Courier New" w:cs="Courier New" w:hint="default"/>
      </w:rPr>
    </w:lvl>
    <w:lvl w:ilvl="5" w:tplc="04190005" w:tentative="1">
      <w:start w:val="1"/>
      <w:numFmt w:val="bullet"/>
      <w:lvlText w:val=""/>
      <w:lvlJc w:val="left"/>
      <w:pPr>
        <w:tabs>
          <w:tab w:val="num" w:pos="5025"/>
        </w:tabs>
        <w:ind w:left="5025" w:hanging="360"/>
      </w:pPr>
      <w:rPr>
        <w:rFonts w:ascii="Wingdings" w:hAnsi="Wingdings" w:hint="default"/>
      </w:rPr>
    </w:lvl>
    <w:lvl w:ilvl="6" w:tplc="04190001" w:tentative="1">
      <w:start w:val="1"/>
      <w:numFmt w:val="bullet"/>
      <w:lvlText w:val=""/>
      <w:lvlJc w:val="left"/>
      <w:pPr>
        <w:tabs>
          <w:tab w:val="num" w:pos="5745"/>
        </w:tabs>
        <w:ind w:left="5745" w:hanging="360"/>
      </w:pPr>
      <w:rPr>
        <w:rFonts w:ascii="Symbol" w:hAnsi="Symbol" w:hint="default"/>
      </w:rPr>
    </w:lvl>
    <w:lvl w:ilvl="7" w:tplc="04190003" w:tentative="1">
      <w:start w:val="1"/>
      <w:numFmt w:val="bullet"/>
      <w:lvlText w:val="o"/>
      <w:lvlJc w:val="left"/>
      <w:pPr>
        <w:tabs>
          <w:tab w:val="num" w:pos="6465"/>
        </w:tabs>
        <w:ind w:left="6465" w:hanging="360"/>
      </w:pPr>
      <w:rPr>
        <w:rFonts w:ascii="Courier New" w:hAnsi="Courier New" w:cs="Courier New" w:hint="default"/>
      </w:rPr>
    </w:lvl>
    <w:lvl w:ilvl="8" w:tplc="04190005" w:tentative="1">
      <w:start w:val="1"/>
      <w:numFmt w:val="bullet"/>
      <w:lvlText w:val=""/>
      <w:lvlJc w:val="left"/>
      <w:pPr>
        <w:tabs>
          <w:tab w:val="num" w:pos="7185"/>
        </w:tabs>
        <w:ind w:left="7185" w:hanging="360"/>
      </w:pPr>
      <w:rPr>
        <w:rFonts w:ascii="Wingdings" w:hAnsi="Wingdings" w:hint="default"/>
      </w:rPr>
    </w:lvl>
  </w:abstractNum>
  <w:abstractNum w:abstractNumId="4" w15:restartNumberingAfterBreak="0">
    <w:nsid w:val="4C1801A7"/>
    <w:multiLevelType w:val="hybridMultilevel"/>
    <w:tmpl w:val="648E2080"/>
    <w:lvl w:ilvl="0" w:tplc="5DEA45BA">
      <w:start w:val="1"/>
      <w:numFmt w:val="decimal"/>
      <w:lvlText w:val="%1."/>
      <w:lvlJc w:val="left"/>
      <w:pPr>
        <w:tabs>
          <w:tab w:val="num" w:pos="1065"/>
        </w:tabs>
        <w:ind w:left="1065" w:hanging="360"/>
      </w:pPr>
      <w:rPr>
        <w:rFonts w:hint="default"/>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5" w15:restartNumberingAfterBreak="0">
    <w:nsid w:val="597079A8"/>
    <w:multiLevelType w:val="multilevel"/>
    <w:tmpl w:val="E28CA8B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65"/>
        </w:tabs>
        <w:ind w:left="1065" w:hanging="36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2835"/>
        </w:tabs>
        <w:ind w:left="2835" w:hanging="72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605"/>
        </w:tabs>
        <w:ind w:left="4605" w:hanging="108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375"/>
        </w:tabs>
        <w:ind w:left="6375" w:hanging="1440"/>
      </w:pPr>
      <w:rPr>
        <w:rFonts w:hint="default"/>
      </w:rPr>
    </w:lvl>
    <w:lvl w:ilvl="8">
      <w:start w:val="1"/>
      <w:numFmt w:val="decimal"/>
      <w:lvlText w:val="%1.%2.%3.%4.%5.%6.%7.%8.%9"/>
      <w:lvlJc w:val="left"/>
      <w:pPr>
        <w:tabs>
          <w:tab w:val="num" w:pos="7440"/>
        </w:tabs>
        <w:ind w:left="7440" w:hanging="1800"/>
      </w:pPr>
      <w:rPr>
        <w:rFonts w:hint="default"/>
      </w:rPr>
    </w:lvl>
  </w:abstractNum>
  <w:num w:numId="1">
    <w:abstractNumId w:val="5"/>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D1E"/>
    <w:rsid w:val="00004112"/>
    <w:rsid w:val="0000729D"/>
    <w:rsid w:val="000260BA"/>
    <w:rsid w:val="00032233"/>
    <w:rsid w:val="00033B87"/>
    <w:rsid w:val="00034E3A"/>
    <w:rsid w:val="000406BF"/>
    <w:rsid w:val="00040900"/>
    <w:rsid w:val="00044C67"/>
    <w:rsid w:val="000535AF"/>
    <w:rsid w:val="0006085F"/>
    <w:rsid w:val="00063910"/>
    <w:rsid w:val="00077E1A"/>
    <w:rsid w:val="000848B4"/>
    <w:rsid w:val="00093CC4"/>
    <w:rsid w:val="00093DFD"/>
    <w:rsid w:val="00095640"/>
    <w:rsid w:val="00096679"/>
    <w:rsid w:val="000A1FB9"/>
    <w:rsid w:val="000A7ED5"/>
    <w:rsid w:val="000B3D5E"/>
    <w:rsid w:val="000C27B9"/>
    <w:rsid w:val="000C27FE"/>
    <w:rsid w:val="000C716E"/>
    <w:rsid w:val="000D4EC7"/>
    <w:rsid w:val="000E74D6"/>
    <w:rsid w:val="000F2D43"/>
    <w:rsid w:val="000F4620"/>
    <w:rsid w:val="000F734F"/>
    <w:rsid w:val="00102B5E"/>
    <w:rsid w:val="00104105"/>
    <w:rsid w:val="00116D59"/>
    <w:rsid w:val="00126919"/>
    <w:rsid w:val="00127E1A"/>
    <w:rsid w:val="00133536"/>
    <w:rsid w:val="001342B3"/>
    <w:rsid w:val="00134845"/>
    <w:rsid w:val="001649FC"/>
    <w:rsid w:val="001823F0"/>
    <w:rsid w:val="00185173"/>
    <w:rsid w:val="001872BA"/>
    <w:rsid w:val="0019222E"/>
    <w:rsid w:val="001C16DD"/>
    <w:rsid w:val="001D17AA"/>
    <w:rsid w:val="001E643A"/>
    <w:rsid w:val="001F2820"/>
    <w:rsid w:val="00200A6F"/>
    <w:rsid w:val="00245AB9"/>
    <w:rsid w:val="00265115"/>
    <w:rsid w:val="0029126F"/>
    <w:rsid w:val="002A10D9"/>
    <w:rsid w:val="002A4847"/>
    <w:rsid w:val="002A6542"/>
    <w:rsid w:val="002D2050"/>
    <w:rsid w:val="002D73CD"/>
    <w:rsid w:val="002D7EF1"/>
    <w:rsid w:val="003024E8"/>
    <w:rsid w:val="00303FE8"/>
    <w:rsid w:val="0030618A"/>
    <w:rsid w:val="00307983"/>
    <w:rsid w:val="003110F3"/>
    <w:rsid w:val="00311276"/>
    <w:rsid w:val="003211D5"/>
    <w:rsid w:val="0032739B"/>
    <w:rsid w:val="0033597C"/>
    <w:rsid w:val="0033712F"/>
    <w:rsid w:val="003421A0"/>
    <w:rsid w:val="003573F6"/>
    <w:rsid w:val="003642F8"/>
    <w:rsid w:val="00364765"/>
    <w:rsid w:val="00377073"/>
    <w:rsid w:val="003A0876"/>
    <w:rsid w:val="003B52A9"/>
    <w:rsid w:val="003C4E4A"/>
    <w:rsid w:val="003D0E1F"/>
    <w:rsid w:val="003D3A26"/>
    <w:rsid w:val="003E0E42"/>
    <w:rsid w:val="00403B60"/>
    <w:rsid w:val="00404FF0"/>
    <w:rsid w:val="00420CAB"/>
    <w:rsid w:val="00423B00"/>
    <w:rsid w:val="004408D7"/>
    <w:rsid w:val="00455FC2"/>
    <w:rsid w:val="004855C1"/>
    <w:rsid w:val="004C4340"/>
    <w:rsid w:val="004D5A99"/>
    <w:rsid w:val="004D6E64"/>
    <w:rsid w:val="004D75D1"/>
    <w:rsid w:val="004E1641"/>
    <w:rsid w:val="004E2276"/>
    <w:rsid w:val="004E690A"/>
    <w:rsid w:val="004E73E0"/>
    <w:rsid w:val="004F0BCE"/>
    <w:rsid w:val="00502902"/>
    <w:rsid w:val="00514125"/>
    <w:rsid w:val="00533073"/>
    <w:rsid w:val="005333F3"/>
    <w:rsid w:val="00542214"/>
    <w:rsid w:val="0055581A"/>
    <w:rsid w:val="00565996"/>
    <w:rsid w:val="00566078"/>
    <w:rsid w:val="00566694"/>
    <w:rsid w:val="005740D2"/>
    <w:rsid w:val="005741B5"/>
    <w:rsid w:val="00594DDC"/>
    <w:rsid w:val="0059640D"/>
    <w:rsid w:val="005A1028"/>
    <w:rsid w:val="005B6966"/>
    <w:rsid w:val="005C78AB"/>
    <w:rsid w:val="005E2610"/>
    <w:rsid w:val="005E38A4"/>
    <w:rsid w:val="005E5954"/>
    <w:rsid w:val="005F6AA1"/>
    <w:rsid w:val="00600DCD"/>
    <w:rsid w:val="006126F3"/>
    <w:rsid w:val="0064402C"/>
    <w:rsid w:val="0064442C"/>
    <w:rsid w:val="006455C1"/>
    <w:rsid w:val="0064705F"/>
    <w:rsid w:val="00657B8E"/>
    <w:rsid w:val="00660318"/>
    <w:rsid w:val="006669A9"/>
    <w:rsid w:val="006771AA"/>
    <w:rsid w:val="00683943"/>
    <w:rsid w:val="006848A4"/>
    <w:rsid w:val="00690DDB"/>
    <w:rsid w:val="006A15E8"/>
    <w:rsid w:val="006B32CB"/>
    <w:rsid w:val="006B3AB1"/>
    <w:rsid w:val="006B552A"/>
    <w:rsid w:val="006C4358"/>
    <w:rsid w:val="006C7F04"/>
    <w:rsid w:val="006D050B"/>
    <w:rsid w:val="006D2A30"/>
    <w:rsid w:val="0070183D"/>
    <w:rsid w:val="00706848"/>
    <w:rsid w:val="007267B5"/>
    <w:rsid w:val="00726B6B"/>
    <w:rsid w:val="00727EA1"/>
    <w:rsid w:val="00733206"/>
    <w:rsid w:val="00747379"/>
    <w:rsid w:val="0075332C"/>
    <w:rsid w:val="00766B07"/>
    <w:rsid w:val="00790098"/>
    <w:rsid w:val="0079421C"/>
    <w:rsid w:val="007A490B"/>
    <w:rsid w:val="007C1444"/>
    <w:rsid w:val="007C409D"/>
    <w:rsid w:val="007D067E"/>
    <w:rsid w:val="007D2C0D"/>
    <w:rsid w:val="007E5C07"/>
    <w:rsid w:val="007F641D"/>
    <w:rsid w:val="007F69C0"/>
    <w:rsid w:val="00810A48"/>
    <w:rsid w:val="00811C1D"/>
    <w:rsid w:val="00816C5E"/>
    <w:rsid w:val="00820126"/>
    <w:rsid w:val="00823268"/>
    <w:rsid w:val="00827E27"/>
    <w:rsid w:val="00831CC1"/>
    <w:rsid w:val="00831E4C"/>
    <w:rsid w:val="00832195"/>
    <w:rsid w:val="008321EC"/>
    <w:rsid w:val="00832837"/>
    <w:rsid w:val="00835DFA"/>
    <w:rsid w:val="008775A2"/>
    <w:rsid w:val="008805AD"/>
    <w:rsid w:val="008A22F6"/>
    <w:rsid w:val="008A3537"/>
    <w:rsid w:val="008A36BD"/>
    <w:rsid w:val="008B12FE"/>
    <w:rsid w:val="008D4BA2"/>
    <w:rsid w:val="008F1433"/>
    <w:rsid w:val="0091160D"/>
    <w:rsid w:val="00923258"/>
    <w:rsid w:val="0094134C"/>
    <w:rsid w:val="0094328F"/>
    <w:rsid w:val="00954DFE"/>
    <w:rsid w:val="00960511"/>
    <w:rsid w:val="009704D9"/>
    <w:rsid w:val="009719E6"/>
    <w:rsid w:val="009720CA"/>
    <w:rsid w:val="00980509"/>
    <w:rsid w:val="0098463B"/>
    <w:rsid w:val="00984EDF"/>
    <w:rsid w:val="009917FB"/>
    <w:rsid w:val="009A4641"/>
    <w:rsid w:val="009C0FAC"/>
    <w:rsid w:val="009D0DA0"/>
    <w:rsid w:val="009D6020"/>
    <w:rsid w:val="009E481D"/>
    <w:rsid w:val="009E494B"/>
    <w:rsid w:val="009E773A"/>
    <w:rsid w:val="009F4809"/>
    <w:rsid w:val="00A05CEF"/>
    <w:rsid w:val="00A104D2"/>
    <w:rsid w:val="00A109E4"/>
    <w:rsid w:val="00A10F64"/>
    <w:rsid w:val="00A1163A"/>
    <w:rsid w:val="00A120F1"/>
    <w:rsid w:val="00A2238A"/>
    <w:rsid w:val="00A265E8"/>
    <w:rsid w:val="00A30328"/>
    <w:rsid w:val="00A31308"/>
    <w:rsid w:val="00A3266D"/>
    <w:rsid w:val="00A350CB"/>
    <w:rsid w:val="00A45292"/>
    <w:rsid w:val="00A537FD"/>
    <w:rsid w:val="00A61EDA"/>
    <w:rsid w:val="00A658D6"/>
    <w:rsid w:val="00A73566"/>
    <w:rsid w:val="00A73DB5"/>
    <w:rsid w:val="00A748DD"/>
    <w:rsid w:val="00A82366"/>
    <w:rsid w:val="00A845AF"/>
    <w:rsid w:val="00A95E8F"/>
    <w:rsid w:val="00AA7783"/>
    <w:rsid w:val="00AB5326"/>
    <w:rsid w:val="00AD3FA5"/>
    <w:rsid w:val="00AE235E"/>
    <w:rsid w:val="00AE4367"/>
    <w:rsid w:val="00AF091C"/>
    <w:rsid w:val="00B0412F"/>
    <w:rsid w:val="00B0455F"/>
    <w:rsid w:val="00B351FD"/>
    <w:rsid w:val="00B425E3"/>
    <w:rsid w:val="00B4451B"/>
    <w:rsid w:val="00B44F98"/>
    <w:rsid w:val="00B46405"/>
    <w:rsid w:val="00B667F7"/>
    <w:rsid w:val="00B67FA0"/>
    <w:rsid w:val="00B71343"/>
    <w:rsid w:val="00B72B43"/>
    <w:rsid w:val="00B730B1"/>
    <w:rsid w:val="00B7381B"/>
    <w:rsid w:val="00B7650D"/>
    <w:rsid w:val="00B81320"/>
    <w:rsid w:val="00B9715F"/>
    <w:rsid w:val="00BA4789"/>
    <w:rsid w:val="00BC1677"/>
    <w:rsid w:val="00BD7979"/>
    <w:rsid w:val="00BE47F6"/>
    <w:rsid w:val="00BF43E1"/>
    <w:rsid w:val="00C1116F"/>
    <w:rsid w:val="00C45377"/>
    <w:rsid w:val="00C477F8"/>
    <w:rsid w:val="00C5023A"/>
    <w:rsid w:val="00C53AFE"/>
    <w:rsid w:val="00C53CAD"/>
    <w:rsid w:val="00C73D5F"/>
    <w:rsid w:val="00C808D8"/>
    <w:rsid w:val="00C81322"/>
    <w:rsid w:val="00C85561"/>
    <w:rsid w:val="00C96329"/>
    <w:rsid w:val="00CA3D1E"/>
    <w:rsid w:val="00CA5FA7"/>
    <w:rsid w:val="00CB0C6F"/>
    <w:rsid w:val="00CB58FD"/>
    <w:rsid w:val="00CC05C5"/>
    <w:rsid w:val="00CC6DD2"/>
    <w:rsid w:val="00CD34EF"/>
    <w:rsid w:val="00CD51DC"/>
    <w:rsid w:val="00CE5395"/>
    <w:rsid w:val="00CF1690"/>
    <w:rsid w:val="00CF188A"/>
    <w:rsid w:val="00CF3216"/>
    <w:rsid w:val="00D02359"/>
    <w:rsid w:val="00D03B52"/>
    <w:rsid w:val="00D13DB9"/>
    <w:rsid w:val="00D1777A"/>
    <w:rsid w:val="00D20192"/>
    <w:rsid w:val="00D25474"/>
    <w:rsid w:val="00D25F99"/>
    <w:rsid w:val="00D31818"/>
    <w:rsid w:val="00D355B7"/>
    <w:rsid w:val="00D4004D"/>
    <w:rsid w:val="00D40FB6"/>
    <w:rsid w:val="00D51A8A"/>
    <w:rsid w:val="00D53214"/>
    <w:rsid w:val="00D53406"/>
    <w:rsid w:val="00D604F0"/>
    <w:rsid w:val="00D73006"/>
    <w:rsid w:val="00D77CAD"/>
    <w:rsid w:val="00D8508C"/>
    <w:rsid w:val="00D94771"/>
    <w:rsid w:val="00DA1218"/>
    <w:rsid w:val="00DA618F"/>
    <w:rsid w:val="00DA6B2F"/>
    <w:rsid w:val="00DB53BD"/>
    <w:rsid w:val="00DC20EA"/>
    <w:rsid w:val="00DC4B3B"/>
    <w:rsid w:val="00DD1122"/>
    <w:rsid w:val="00DD3DAB"/>
    <w:rsid w:val="00DD6F6B"/>
    <w:rsid w:val="00DF15D5"/>
    <w:rsid w:val="00DF38E9"/>
    <w:rsid w:val="00DF459B"/>
    <w:rsid w:val="00E00913"/>
    <w:rsid w:val="00E02043"/>
    <w:rsid w:val="00E06199"/>
    <w:rsid w:val="00E32FE5"/>
    <w:rsid w:val="00E33B54"/>
    <w:rsid w:val="00E40D6F"/>
    <w:rsid w:val="00E416B2"/>
    <w:rsid w:val="00E4657E"/>
    <w:rsid w:val="00E465C7"/>
    <w:rsid w:val="00E57276"/>
    <w:rsid w:val="00E57EED"/>
    <w:rsid w:val="00E65F1E"/>
    <w:rsid w:val="00E72D81"/>
    <w:rsid w:val="00E80302"/>
    <w:rsid w:val="00E81D88"/>
    <w:rsid w:val="00E82407"/>
    <w:rsid w:val="00E83B03"/>
    <w:rsid w:val="00EA1857"/>
    <w:rsid w:val="00EA4A14"/>
    <w:rsid w:val="00EB1E84"/>
    <w:rsid w:val="00EB4F04"/>
    <w:rsid w:val="00EB6C19"/>
    <w:rsid w:val="00EE1700"/>
    <w:rsid w:val="00EE19F4"/>
    <w:rsid w:val="00EE586C"/>
    <w:rsid w:val="00EF3AFE"/>
    <w:rsid w:val="00EF5D4B"/>
    <w:rsid w:val="00F01DCF"/>
    <w:rsid w:val="00F112E0"/>
    <w:rsid w:val="00F2433B"/>
    <w:rsid w:val="00F24C80"/>
    <w:rsid w:val="00F35E17"/>
    <w:rsid w:val="00F43321"/>
    <w:rsid w:val="00F461E2"/>
    <w:rsid w:val="00F502C8"/>
    <w:rsid w:val="00F5058D"/>
    <w:rsid w:val="00F5098E"/>
    <w:rsid w:val="00F80359"/>
    <w:rsid w:val="00FA1820"/>
    <w:rsid w:val="00FA3A65"/>
    <w:rsid w:val="00FA6314"/>
    <w:rsid w:val="00FB1D8B"/>
    <w:rsid w:val="00FB2E44"/>
    <w:rsid w:val="00FB4F6B"/>
    <w:rsid w:val="00FC7A47"/>
    <w:rsid w:val="00FD36C2"/>
    <w:rsid w:val="00FE7D70"/>
    <w:rsid w:val="00FF01B7"/>
    <w:rsid w:val="00FF1E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564C1"/>
  <w15:chartTrackingRefBased/>
  <w15:docId w15:val="{10F021FC-FD79-A740-A273-4F9CC6EB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A3D1E"/>
    <w:rPr>
      <w:sz w:val="24"/>
      <w:szCs w:val="24"/>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D05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984EDF"/>
    <w:pPr>
      <w:tabs>
        <w:tab w:val="center" w:pos="4677"/>
        <w:tab w:val="right" w:pos="9355"/>
      </w:tabs>
    </w:pPr>
  </w:style>
  <w:style w:type="character" w:styleId="PageNumber">
    <w:name w:val="page number"/>
    <w:basedOn w:val="DefaultParagraphFont"/>
    <w:rsid w:val="00984EDF"/>
  </w:style>
  <w:style w:type="character" w:styleId="Hyperlink">
    <w:name w:val="Hyperlink"/>
    <w:unhideWhenUsed/>
    <w:rsid w:val="008321EC"/>
    <w:rPr>
      <w:color w:val="0000FF"/>
      <w:u w:val="single"/>
    </w:rPr>
  </w:style>
  <w:style w:type="character" w:customStyle="1" w:styleId="apple-converted-space">
    <w:name w:val="apple-converted-space"/>
    <w:rsid w:val="00F2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4718">
      <w:bodyDiv w:val="1"/>
      <w:marLeft w:val="0"/>
      <w:marRight w:val="0"/>
      <w:marTop w:val="0"/>
      <w:marBottom w:val="0"/>
      <w:divBdr>
        <w:top w:val="none" w:sz="0" w:space="0" w:color="auto"/>
        <w:left w:val="none" w:sz="0" w:space="0" w:color="auto"/>
        <w:bottom w:val="none" w:sz="0" w:space="0" w:color="auto"/>
        <w:right w:val="none" w:sz="0" w:space="0" w:color="auto"/>
      </w:divBdr>
    </w:div>
    <w:div w:id="121045591">
      <w:bodyDiv w:val="1"/>
      <w:marLeft w:val="0"/>
      <w:marRight w:val="0"/>
      <w:marTop w:val="0"/>
      <w:marBottom w:val="0"/>
      <w:divBdr>
        <w:top w:val="none" w:sz="0" w:space="0" w:color="auto"/>
        <w:left w:val="none" w:sz="0" w:space="0" w:color="auto"/>
        <w:bottom w:val="none" w:sz="0" w:space="0" w:color="auto"/>
        <w:right w:val="none" w:sz="0" w:space="0" w:color="auto"/>
      </w:divBdr>
    </w:div>
    <w:div w:id="335545350">
      <w:bodyDiv w:val="1"/>
      <w:marLeft w:val="0"/>
      <w:marRight w:val="0"/>
      <w:marTop w:val="0"/>
      <w:marBottom w:val="0"/>
      <w:divBdr>
        <w:top w:val="none" w:sz="0" w:space="0" w:color="auto"/>
        <w:left w:val="none" w:sz="0" w:space="0" w:color="auto"/>
        <w:bottom w:val="none" w:sz="0" w:space="0" w:color="auto"/>
        <w:right w:val="none" w:sz="0" w:space="0" w:color="auto"/>
      </w:divBdr>
    </w:div>
    <w:div w:id="440222301">
      <w:bodyDiv w:val="1"/>
      <w:marLeft w:val="0"/>
      <w:marRight w:val="0"/>
      <w:marTop w:val="0"/>
      <w:marBottom w:val="0"/>
      <w:divBdr>
        <w:top w:val="none" w:sz="0" w:space="0" w:color="auto"/>
        <w:left w:val="none" w:sz="0" w:space="0" w:color="auto"/>
        <w:bottom w:val="none" w:sz="0" w:space="0" w:color="auto"/>
        <w:right w:val="none" w:sz="0" w:space="0" w:color="auto"/>
      </w:divBdr>
    </w:div>
    <w:div w:id="459033743">
      <w:bodyDiv w:val="1"/>
      <w:marLeft w:val="0"/>
      <w:marRight w:val="0"/>
      <w:marTop w:val="0"/>
      <w:marBottom w:val="0"/>
      <w:divBdr>
        <w:top w:val="none" w:sz="0" w:space="0" w:color="auto"/>
        <w:left w:val="none" w:sz="0" w:space="0" w:color="auto"/>
        <w:bottom w:val="none" w:sz="0" w:space="0" w:color="auto"/>
        <w:right w:val="none" w:sz="0" w:space="0" w:color="auto"/>
      </w:divBdr>
    </w:div>
    <w:div w:id="477259313">
      <w:bodyDiv w:val="1"/>
      <w:marLeft w:val="0"/>
      <w:marRight w:val="0"/>
      <w:marTop w:val="0"/>
      <w:marBottom w:val="0"/>
      <w:divBdr>
        <w:top w:val="none" w:sz="0" w:space="0" w:color="auto"/>
        <w:left w:val="none" w:sz="0" w:space="0" w:color="auto"/>
        <w:bottom w:val="none" w:sz="0" w:space="0" w:color="auto"/>
        <w:right w:val="none" w:sz="0" w:space="0" w:color="auto"/>
      </w:divBdr>
    </w:div>
    <w:div w:id="691416386">
      <w:bodyDiv w:val="1"/>
      <w:marLeft w:val="0"/>
      <w:marRight w:val="0"/>
      <w:marTop w:val="0"/>
      <w:marBottom w:val="0"/>
      <w:divBdr>
        <w:top w:val="none" w:sz="0" w:space="0" w:color="auto"/>
        <w:left w:val="none" w:sz="0" w:space="0" w:color="auto"/>
        <w:bottom w:val="none" w:sz="0" w:space="0" w:color="auto"/>
        <w:right w:val="none" w:sz="0" w:space="0" w:color="auto"/>
      </w:divBdr>
    </w:div>
    <w:div w:id="841168432">
      <w:bodyDiv w:val="1"/>
      <w:marLeft w:val="0"/>
      <w:marRight w:val="0"/>
      <w:marTop w:val="0"/>
      <w:marBottom w:val="0"/>
      <w:divBdr>
        <w:top w:val="none" w:sz="0" w:space="0" w:color="auto"/>
        <w:left w:val="none" w:sz="0" w:space="0" w:color="auto"/>
        <w:bottom w:val="none" w:sz="0" w:space="0" w:color="auto"/>
        <w:right w:val="none" w:sz="0" w:space="0" w:color="auto"/>
      </w:divBdr>
    </w:div>
    <w:div w:id="844326617">
      <w:bodyDiv w:val="1"/>
      <w:marLeft w:val="0"/>
      <w:marRight w:val="0"/>
      <w:marTop w:val="0"/>
      <w:marBottom w:val="0"/>
      <w:divBdr>
        <w:top w:val="none" w:sz="0" w:space="0" w:color="auto"/>
        <w:left w:val="none" w:sz="0" w:space="0" w:color="auto"/>
        <w:bottom w:val="none" w:sz="0" w:space="0" w:color="auto"/>
        <w:right w:val="none" w:sz="0" w:space="0" w:color="auto"/>
      </w:divBdr>
    </w:div>
    <w:div w:id="933781781">
      <w:bodyDiv w:val="1"/>
      <w:marLeft w:val="0"/>
      <w:marRight w:val="0"/>
      <w:marTop w:val="0"/>
      <w:marBottom w:val="0"/>
      <w:divBdr>
        <w:top w:val="none" w:sz="0" w:space="0" w:color="auto"/>
        <w:left w:val="none" w:sz="0" w:space="0" w:color="auto"/>
        <w:bottom w:val="none" w:sz="0" w:space="0" w:color="auto"/>
        <w:right w:val="none" w:sz="0" w:space="0" w:color="auto"/>
      </w:divBdr>
    </w:div>
    <w:div w:id="1335838851">
      <w:bodyDiv w:val="1"/>
      <w:marLeft w:val="0"/>
      <w:marRight w:val="0"/>
      <w:marTop w:val="0"/>
      <w:marBottom w:val="0"/>
      <w:divBdr>
        <w:top w:val="none" w:sz="0" w:space="0" w:color="auto"/>
        <w:left w:val="none" w:sz="0" w:space="0" w:color="auto"/>
        <w:bottom w:val="none" w:sz="0" w:space="0" w:color="auto"/>
        <w:right w:val="none" w:sz="0" w:space="0" w:color="auto"/>
      </w:divBdr>
    </w:div>
    <w:div w:id="1444958135">
      <w:bodyDiv w:val="1"/>
      <w:marLeft w:val="0"/>
      <w:marRight w:val="0"/>
      <w:marTop w:val="0"/>
      <w:marBottom w:val="0"/>
      <w:divBdr>
        <w:top w:val="none" w:sz="0" w:space="0" w:color="auto"/>
        <w:left w:val="none" w:sz="0" w:space="0" w:color="auto"/>
        <w:bottom w:val="none" w:sz="0" w:space="0" w:color="auto"/>
        <w:right w:val="none" w:sz="0" w:space="0" w:color="auto"/>
      </w:divBdr>
    </w:div>
    <w:div w:id="1667589260">
      <w:bodyDiv w:val="1"/>
      <w:marLeft w:val="0"/>
      <w:marRight w:val="0"/>
      <w:marTop w:val="0"/>
      <w:marBottom w:val="0"/>
      <w:divBdr>
        <w:top w:val="none" w:sz="0" w:space="0" w:color="auto"/>
        <w:left w:val="none" w:sz="0" w:space="0" w:color="auto"/>
        <w:bottom w:val="none" w:sz="0" w:space="0" w:color="auto"/>
        <w:right w:val="none" w:sz="0" w:space="0" w:color="auto"/>
      </w:divBdr>
    </w:div>
    <w:div w:id="199525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864</Words>
  <Characters>4929</Characters>
  <Application>Microsoft Office Word</Application>
  <DocSecurity>0</DocSecurity>
  <Lines>41</Lines>
  <Paragraphs>11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ЛАБОРАТОРНАЯ РАБОТА № 1 К</vt:lpstr>
      <vt:lpstr>ЛАБОРАТОРНАЯ РАБОТА № 1 К</vt:lpstr>
    </vt:vector>
  </TitlesOfParts>
  <Company>Home</Company>
  <LinksUpToDate>false</LinksUpToDate>
  <CharactersWithSpaces>5782</CharactersWithSpaces>
  <SharedDoc>false</SharedDoc>
  <HLinks>
    <vt:vector size="6" baseType="variant">
      <vt:variant>
        <vt:i4>3866707</vt:i4>
      </vt:variant>
      <vt:variant>
        <vt:i4>0</vt:i4>
      </vt:variant>
      <vt:variant>
        <vt:i4>0</vt:i4>
      </vt:variant>
      <vt:variant>
        <vt:i4>5</vt:i4>
      </vt:variant>
      <vt:variant>
        <vt:lpwstr>mailto:oleksandr.gokov@hneu.net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1 К</dc:title>
  <dc:subject/>
  <dc:creator>Max</dc:creator>
  <cp:keywords/>
  <dc:description/>
  <cp:lastModifiedBy/>
  <cp:revision>2</cp:revision>
  <cp:lastPrinted>2005-07-01T13:10:00Z</cp:lastPrinted>
  <dcterms:created xsi:type="dcterms:W3CDTF">2008-09-12T19:53:00Z</dcterms:created>
  <dcterms:modified xsi:type="dcterms:W3CDTF">2022-04-16T18:39:00Z</dcterms:modified>
</cp:coreProperties>
</file>