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імені Семена </w:t>
      </w: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5F50D567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17C528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F36939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187372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1197B0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14:paraId="48F4E20D" w14:textId="274D5986" w:rsidR="00CC7352" w:rsidRPr="00776FBF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ВИКОНАННЯ ЛАБОРАТОРНОЇ РОБОТИ № </w:t>
      </w:r>
      <w:r w:rsidR="00F74EBD">
        <w:rPr>
          <w:rFonts w:ascii="Times New Roman" w:hAnsi="Times New Roman" w:cs="Times New Roman"/>
          <w:b/>
          <w:sz w:val="28"/>
          <w:szCs w:val="28"/>
        </w:rPr>
        <w:t>1</w:t>
      </w:r>
      <w:r w:rsidR="005066A1" w:rsidRPr="00776FBF">
        <w:rPr>
          <w:rFonts w:ascii="Times New Roman" w:hAnsi="Times New Roman" w:cs="Times New Roman"/>
          <w:b/>
          <w:sz w:val="28"/>
          <w:szCs w:val="28"/>
        </w:rPr>
        <w:t>6</w:t>
      </w:r>
    </w:p>
    <w:p w14:paraId="35E463F7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дисципліною: </w:t>
      </w:r>
      <w:r w:rsidRPr="00580186">
        <w:rPr>
          <w:rFonts w:ascii="Times New Roman" w:hAnsi="Times New Roman" w:cs="Times New Roman"/>
          <w:b/>
          <w:i/>
          <w:sz w:val="28"/>
          <w:szCs w:val="28"/>
          <w:lang w:val="uk-UA"/>
        </w:rPr>
        <w:t>“</w:t>
      </w: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Технології програмування</w:t>
      </w:r>
      <w:r w:rsidRPr="00580186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520834C3" w14:textId="6971CB31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тему: “</w:t>
      </w:r>
      <w:r w:rsidR="005066A1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Обробка даних</w:t>
      </w:r>
      <w:r w:rsidRPr="00580186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14:paraId="51DBC024" w14:textId="118C176E" w:rsidR="00CC7352" w:rsidRPr="00580186" w:rsidRDefault="008D7D2B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Варіант: 11</w:t>
      </w:r>
    </w:p>
    <w:p w14:paraId="68CCC95A" w14:textId="1D781028" w:rsidR="00CC7352" w:rsidRPr="008D7D2B" w:rsidRDefault="00CC7352" w:rsidP="008D7D2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5565BA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2C56DA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0CD193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D0A8DB" w14:textId="77777777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3C710169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курсу, спец. </w:t>
      </w: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proofErr w:type="spellEnd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</w:p>
    <w:p w14:paraId="690BDA1C" w14:textId="77777777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групи 6.04.125.010.21.2</w:t>
      </w:r>
    </w:p>
    <w:p w14:paraId="06BB5DA2" w14:textId="2781110E" w:rsidR="00CC7352" w:rsidRPr="00580186" w:rsidRDefault="008D7D2B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Загнібеда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Анастасія Олександрівна</w:t>
      </w:r>
    </w:p>
    <w:p w14:paraId="5D03D42F" w14:textId="564FE246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Перевірив: </w:t>
      </w:r>
    </w:p>
    <w:p w14:paraId="51A87C0F" w14:textId="0DEA685D" w:rsidR="00CC7352" w:rsidRPr="00580186" w:rsidRDefault="008661F9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Венгріна</w:t>
      </w:r>
      <w:proofErr w:type="spellEnd"/>
      <w:r w:rsidR="00CC7352"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Олена</w:t>
      </w:r>
      <w:r w:rsidR="00CC7352"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Сергіївна</w:t>
      </w:r>
    </w:p>
    <w:p w14:paraId="708CFF39" w14:textId="77777777" w:rsidR="00CC7352" w:rsidRPr="00580186" w:rsidRDefault="00CC7352" w:rsidP="00CC735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282A03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E09C1D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D1FB72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2183D4" w14:textId="77777777" w:rsidR="00CC7352" w:rsidRPr="00580186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CB2226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E9E63E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32BB94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52FB8C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ХНЕУ ім. С. </w:t>
      </w: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3C892172" w14:textId="53CF06C5" w:rsidR="00CC7352" w:rsidRPr="00580186" w:rsidRDefault="00580186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2023</w:t>
      </w:r>
    </w:p>
    <w:p w14:paraId="5C7A8F43" w14:textId="73C6B645" w:rsidR="002A1B62" w:rsidRPr="008D7D2B" w:rsidRDefault="003B426E" w:rsidP="005066A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Мета: </w:t>
      </w:r>
      <w:r w:rsidR="005066A1" w:rsidRPr="008D7D2B">
        <w:rPr>
          <w:rFonts w:ascii="Times New Roman" w:hAnsi="Times New Roman" w:cs="Times New Roman"/>
          <w:sz w:val="28"/>
          <w:szCs w:val="28"/>
          <w:lang w:val="uk-UA"/>
        </w:rPr>
        <w:t xml:space="preserve">Метою роботи є набуття навичок технологій розробки програмного коду для обробки масивів даних із використання бібліотек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5066A1" w:rsidRPr="008D7D2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5066A1" w:rsidRPr="008D7D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1DA673" w14:textId="7F04E849" w:rsidR="00580186" w:rsidRPr="005066A1" w:rsidRDefault="003B426E" w:rsidP="005066A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Завданя</w:t>
      </w:r>
      <w:proofErr w:type="spellEnd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5801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конструктор,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шлях </w:t>
      </w:r>
      <w:proofErr w:type="gramStart"/>
      <w:r w:rsidR="005066A1" w:rsidRPr="005066A1">
        <w:rPr>
          <w:rFonts w:ascii="Times New Roman" w:hAnsi="Times New Roman" w:cs="Times New Roman"/>
          <w:sz w:val="28"/>
          <w:szCs w:val="28"/>
        </w:rPr>
        <w:t>до файлу</w:t>
      </w:r>
      <w:proofErr w:type="gram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роздільник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в CSV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, флаг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заголовків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стовпців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роздільник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та флаг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параметрами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). При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неможливості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генерувати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виняток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відповідним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повідомленням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. Конструктор повинен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внутрішнє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датафрейму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методами.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узагальнюють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наведені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варіантах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вказане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конкретне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параметру методу).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повертати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датафрейми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відповідними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>.</w:t>
      </w:r>
    </w:p>
    <w:p w14:paraId="1B5FBD58" w14:textId="77777777" w:rsidR="00A17249" w:rsidRPr="00A17249" w:rsidRDefault="00A17249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51ED261" w14:textId="28CF0CEB" w:rsidR="00580186" w:rsidRDefault="008D7D2B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11</w:t>
      </w:r>
    </w:p>
    <w:p w14:paraId="344BA8B6" w14:textId="77777777" w:rsidR="008D7D2B" w:rsidRPr="008D7D2B" w:rsidRDefault="005066A1" w:rsidP="008D7D2B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66A1"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країн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7F4D2" w14:textId="29A4D9FE" w:rsidR="008D7D2B" w:rsidRPr="008D7D2B" w:rsidRDefault="008D7D2B" w:rsidP="008D7D2B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7D2B">
        <w:rPr>
          <w:sz w:val="28"/>
          <w:szCs w:val="28"/>
        </w:rPr>
        <w:t>Вибрати</w:t>
      </w:r>
      <w:proofErr w:type="spellEnd"/>
      <w:r w:rsidRPr="008D7D2B">
        <w:rPr>
          <w:sz w:val="28"/>
          <w:szCs w:val="28"/>
        </w:rPr>
        <w:t xml:space="preserve"> </w:t>
      </w:r>
      <w:proofErr w:type="spellStart"/>
      <w:r w:rsidRPr="008D7D2B">
        <w:rPr>
          <w:sz w:val="28"/>
          <w:szCs w:val="28"/>
        </w:rPr>
        <w:t>країни</w:t>
      </w:r>
      <w:proofErr w:type="spellEnd"/>
      <w:r w:rsidRPr="008D7D2B">
        <w:rPr>
          <w:sz w:val="28"/>
          <w:szCs w:val="28"/>
        </w:rPr>
        <w:t xml:space="preserve"> з </w:t>
      </w:r>
      <w:proofErr w:type="spellStart"/>
      <w:r w:rsidRPr="008D7D2B">
        <w:rPr>
          <w:sz w:val="28"/>
          <w:szCs w:val="28"/>
        </w:rPr>
        <w:t>населенням</w:t>
      </w:r>
      <w:proofErr w:type="spellEnd"/>
      <w:r w:rsidRPr="008D7D2B">
        <w:rPr>
          <w:sz w:val="28"/>
          <w:szCs w:val="28"/>
        </w:rPr>
        <w:t xml:space="preserve"> </w:t>
      </w:r>
      <w:proofErr w:type="spellStart"/>
      <w:r w:rsidRPr="008D7D2B">
        <w:rPr>
          <w:sz w:val="28"/>
          <w:szCs w:val="28"/>
        </w:rPr>
        <w:t>понад</w:t>
      </w:r>
      <w:proofErr w:type="spellEnd"/>
      <w:r w:rsidRPr="008D7D2B">
        <w:rPr>
          <w:sz w:val="28"/>
          <w:szCs w:val="28"/>
        </w:rPr>
        <w:t xml:space="preserve"> 10 млн </w:t>
      </w:r>
    </w:p>
    <w:p w14:paraId="0E3972F9" w14:textId="77777777" w:rsidR="008D7D2B" w:rsidRDefault="005066A1" w:rsidP="008D7D2B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7D2B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8D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D2B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8D7D2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D7D2B">
        <w:rPr>
          <w:rFonts w:ascii="Times New Roman" w:hAnsi="Times New Roman" w:cs="Times New Roman"/>
          <w:sz w:val="28"/>
          <w:szCs w:val="28"/>
        </w:rPr>
        <w:t>населенням</w:t>
      </w:r>
      <w:proofErr w:type="spellEnd"/>
      <w:r w:rsidRPr="008D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D2B">
        <w:rPr>
          <w:rFonts w:ascii="Times New Roman" w:hAnsi="Times New Roman" w:cs="Times New Roman"/>
          <w:sz w:val="28"/>
          <w:szCs w:val="28"/>
        </w:rPr>
        <w:t>понад</w:t>
      </w:r>
      <w:proofErr w:type="spellEnd"/>
      <w:r w:rsidRPr="008D7D2B">
        <w:rPr>
          <w:rFonts w:ascii="Times New Roman" w:hAnsi="Times New Roman" w:cs="Times New Roman"/>
          <w:sz w:val="28"/>
          <w:szCs w:val="28"/>
        </w:rPr>
        <w:t xml:space="preserve"> 10 млн та у </w:t>
      </w:r>
      <w:proofErr w:type="spellStart"/>
      <w:r w:rsidRPr="008D7D2B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8D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D2B">
        <w:rPr>
          <w:rFonts w:ascii="Times New Roman" w:hAnsi="Times New Roman" w:cs="Times New Roman"/>
          <w:sz w:val="28"/>
          <w:szCs w:val="28"/>
        </w:rPr>
        <w:t>площа</w:t>
      </w:r>
      <w:proofErr w:type="spellEnd"/>
      <w:r w:rsidRPr="008D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D2B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8D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D2B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8D7D2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D7D2B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8D7D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12D5BC" w14:textId="33A69098" w:rsidR="008D7D2B" w:rsidRPr="008D7D2B" w:rsidRDefault="008D7D2B" w:rsidP="008D7D2B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7D2B">
        <w:rPr>
          <w:sz w:val="28"/>
          <w:szCs w:val="28"/>
        </w:rPr>
        <w:t>Вибрати</w:t>
      </w:r>
      <w:proofErr w:type="spellEnd"/>
      <w:r w:rsidRPr="008D7D2B">
        <w:rPr>
          <w:sz w:val="28"/>
          <w:szCs w:val="28"/>
        </w:rPr>
        <w:t xml:space="preserve"> топ 10 </w:t>
      </w:r>
      <w:proofErr w:type="spellStart"/>
      <w:r w:rsidRPr="008D7D2B">
        <w:rPr>
          <w:sz w:val="28"/>
          <w:szCs w:val="28"/>
        </w:rPr>
        <w:t>країн</w:t>
      </w:r>
      <w:proofErr w:type="spellEnd"/>
      <w:r w:rsidRPr="008D7D2B">
        <w:rPr>
          <w:sz w:val="28"/>
          <w:szCs w:val="28"/>
        </w:rPr>
        <w:t xml:space="preserve"> в </w:t>
      </w:r>
      <w:proofErr w:type="spellStart"/>
      <w:r w:rsidRPr="008D7D2B">
        <w:rPr>
          <w:sz w:val="28"/>
          <w:szCs w:val="28"/>
        </w:rPr>
        <w:t>сільському</w:t>
      </w:r>
      <w:proofErr w:type="spellEnd"/>
      <w:r w:rsidRPr="008D7D2B">
        <w:rPr>
          <w:sz w:val="28"/>
          <w:szCs w:val="28"/>
        </w:rPr>
        <w:t xml:space="preserve"> </w:t>
      </w:r>
      <w:proofErr w:type="spellStart"/>
      <w:r w:rsidRPr="008D7D2B">
        <w:rPr>
          <w:sz w:val="28"/>
          <w:szCs w:val="28"/>
        </w:rPr>
        <w:t>господарстві</w:t>
      </w:r>
      <w:proofErr w:type="spellEnd"/>
      <w:r w:rsidRPr="008D7D2B">
        <w:rPr>
          <w:sz w:val="28"/>
          <w:szCs w:val="28"/>
        </w:rPr>
        <w:t xml:space="preserve"> </w:t>
      </w:r>
    </w:p>
    <w:p w14:paraId="34A70BAB" w14:textId="77777777" w:rsidR="005066A1" w:rsidRDefault="005066A1" w:rsidP="005066A1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межують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з морем </w:t>
      </w:r>
    </w:p>
    <w:p w14:paraId="2E6497B0" w14:textId="77777777" w:rsidR="002A1B62" w:rsidRPr="005066A1" w:rsidRDefault="002A1B62" w:rsidP="003B42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6FF3F9" w14:textId="1805F88E" w:rsidR="003B426E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sz w:val="28"/>
          <w:szCs w:val="28"/>
          <w:lang w:val="uk-UA"/>
        </w:rPr>
        <w:t>Я написа</w:t>
      </w:r>
      <w:r w:rsidR="008D7D2B">
        <w:rPr>
          <w:rFonts w:ascii="Times New Roman" w:hAnsi="Times New Roman" w:cs="Times New Roman"/>
          <w:sz w:val="28"/>
          <w:szCs w:val="28"/>
          <w:lang w:val="uk-UA"/>
        </w:rPr>
        <w:t>ла наступний код</w:t>
      </w:r>
      <w:r w:rsidRPr="0058018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4DB2B9B" w14:textId="77777777" w:rsidR="008D7D2B" w:rsidRPr="008D7D2B" w:rsidRDefault="008D7D2B" w:rsidP="008D7D2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</w:pP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import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numpy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as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np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class </w:t>
      </w:r>
      <w:proofErr w:type="spellStart"/>
      <w:r w:rsidRPr="008D7D2B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DataParser</w:t>
      </w:r>
      <w:proofErr w:type="spellEnd"/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</w:t>
      </w:r>
      <w:proofErr w:type="spellStart"/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__</w:t>
      </w:r>
      <w:proofErr w:type="spellStart"/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init</w:t>
      </w:r>
      <w:proofErr w:type="spellEnd"/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__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path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: </w:t>
      </w:r>
      <w:proofErr w:type="spellStart"/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str</w:t>
      </w:r>
      <w:proofErr w:type="spellEnd"/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None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separator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","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not </w:t>
      </w:r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path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raise 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Exception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'Path must be a string'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try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.path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path</w:t>
      </w:r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file_array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np.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loadtxt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path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8D7D2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delimiter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=</w:t>
      </w:r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separator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proofErr w:type="spellStart"/>
      <w:r w:rsidRPr="008D7D2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dtype</w:t>
      </w:r>
      <w:proofErr w:type="spellEnd"/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=</w:t>
      </w:r>
      <w:proofErr w:type="spellStart"/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str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.headers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file_array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8D7D2B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0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][</w:t>
      </w:r>
      <w:r w:rsidRPr="008D7D2B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0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.data_array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np.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array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file_array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8D7D2B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except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raise 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Exception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'Can</w:t>
      </w:r>
      <w:r w:rsidRPr="008D7D2B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\'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t open a file'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{}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range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len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.headers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))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</w:t>
      </w:r>
      <w:proofErr w:type="gram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enum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proofErr w:type="spellStart"/>
      <w:proofErr w:type="gramEnd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.headers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]]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</w:t>
      </w:r>
      <w:proofErr w:type="spellStart"/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country_list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countries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[]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row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.data_array</w:t>
      </w:r>
      <w:proofErr w:type="spellEnd"/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countries.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append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(row[</w:t>
      </w:r>
      <w:r w:rsidRPr="008D7D2B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0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lastRenderedPageBreak/>
        <w:t xml:space="preserve">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return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</w:t>
      </w:r>
      <w:proofErr w:type="spellStart"/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area_more_than_another_country_area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proofErr w:type="spellStart"/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country_name</w:t>
      </w:r>
      <w:proofErr w:type="spellEnd"/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None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not </w:t>
      </w:r>
      <w:proofErr w:type="spellStart"/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country_name</w:t>
      </w:r>
      <w:proofErr w:type="spellEnd"/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raise 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Exception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'Country name must be provided'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countries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[]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compare_row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[]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row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.data_array</w:t>
      </w:r>
      <w:proofErr w:type="spellEnd"/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proofErr w:type="spellStart"/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country_name</w:t>
      </w:r>
      <w:proofErr w:type="spellEnd"/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row[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'Country'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]]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compare_row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row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break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br/>
        <w:t xml:space="preserve">       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compared_area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float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compare_row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'Area (sq. mi.)'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]])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row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.data_array</w:t>
      </w:r>
      <w:proofErr w:type="spellEnd"/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float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(row[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'Area (sq. mi.)'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]])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&gt;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compared_area</w:t>
      </w:r>
      <w:proofErr w:type="spellEnd"/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countries.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append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(row[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'Country'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]])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return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</w:t>
      </w:r>
      <w:proofErr w:type="spellStart"/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countries_which_has_population_more_than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population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None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not </w:t>
      </w:r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population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raise 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Exception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'Population must be provided'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countries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[]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row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.data_array</w:t>
      </w:r>
      <w:proofErr w:type="spellEnd"/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proofErr w:type="spellStart"/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int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(row[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'Population'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]])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&gt; </w:t>
      </w:r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population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countries.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append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(row[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'Country'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]])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return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</w:t>
      </w:r>
      <w:proofErr w:type="spellStart"/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inner_join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arr_1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[], </w:t>
      </w:r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arr_2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[])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countries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[]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data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arr_1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data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arr_2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countries.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append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(data)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return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</w:t>
      </w:r>
      <w:proofErr w:type="spellStart"/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countries_without_sea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countries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[]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row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.data_array</w:t>
      </w:r>
      <w:proofErr w:type="spellEnd"/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arable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row[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'Arable (%)'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]]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arable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== 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''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continue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br/>
        <w:t xml:space="preserve">           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crops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row[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'Crops (%)'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]]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crops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== 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''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continue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br/>
        <w:t xml:space="preserve">           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other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row[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'Other (%)'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]]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other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== 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''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lastRenderedPageBreak/>
        <w:t xml:space="preserve">        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continue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br/>
        <w:t xml:space="preserve">            if 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float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(arable)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+ 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float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(crops)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+ 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float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(other)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!= </w:t>
      </w:r>
      <w:r w:rsidRPr="008D7D2B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100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countries.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append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(row[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'Country'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]])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return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</w:t>
      </w:r>
      <w:proofErr w:type="spellStart"/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top_agricultural_countries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limit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10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limit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&lt; </w:t>
      </w:r>
      <w:r w:rsidRPr="008D7D2B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raise 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Exception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'Limit must be a positive number'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np.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copy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.data_array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range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len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)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- </w:t>
      </w:r>
      <w:r w:rsidRPr="008D7D2B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j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range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proofErr w:type="spellStart"/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len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)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- </w:t>
      </w:r>
      <w:r w:rsidRPr="008D7D2B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][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'Agriculture'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]]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== 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''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or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[j][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'Agriculture'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]]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== 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''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continue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br/>
        <w:t xml:space="preserve">                if 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float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][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'Pop. Density (per sq. mi.)'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]])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&lt; 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float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[j</w:t>
      </w:r>
      <w:proofErr w:type="gram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][</w:t>
      </w:r>
      <w:proofErr w:type="spellStart"/>
      <w:proofErr w:type="gramEnd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'Pop. Density (per sq. mi.)'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]])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],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[j]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np.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copy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[j]),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np.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copy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countries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[]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limit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limit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limit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&lt;= </w:t>
      </w:r>
      <w:proofErr w:type="spellStart"/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len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)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else </w:t>
      </w:r>
      <w:proofErr w:type="spellStart"/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len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range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8D7D2B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limit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countries.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append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][</w:t>
      </w:r>
      <w:proofErr w:type="spellStart"/>
      <w:r w:rsidRPr="008D7D2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'Country'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]])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return 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try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dp_error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DataParser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except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'Exception'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try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dp_not_correct_file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DataParser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</w:t>
      </w:r>
      <w:proofErr w:type="spellStart"/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qwe</w:t>
      </w:r>
      <w:proofErr w:type="spellEnd"/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except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'Exception'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dp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DataParser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"countries_of_the_world.csv"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","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# 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Список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країн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dp.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country_list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())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# 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Список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країн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з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населенням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понад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10 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млн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countries_which_has_population_more_than_10_millions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dp.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countries_which_has_population_more_than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8D7D2B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10000000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(countries_which_has_population_more_than_10_millions)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# 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Список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країн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у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яких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площа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більша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ніж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в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Українни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br/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area_more_than_Ukraine_area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lastRenderedPageBreak/>
        <w:t>dp.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area_more_than_another_country_area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8D7D2B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'Ukraine'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# 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Список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країн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у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яких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площа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більша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ніж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в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Українни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та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з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населенням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понад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10 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млн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dp.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inner_join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area_more_than_Ukraine_area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, countries_which_has_population_more_than_10_millions))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# 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Топ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10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країн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в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сільському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господарстві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dp.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top_agricultural_countries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())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# 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Список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країн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які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не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межують</w:t>
      </w:r>
      <w:proofErr w:type="spellEnd"/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з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морем</w:t>
      </w:r>
      <w:r w:rsidRPr="008D7D2B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br/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dp.</w:t>
      </w:r>
      <w:r w:rsidRPr="008D7D2B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countries_without_sea</w:t>
      </w:r>
      <w:proofErr w:type="spellEnd"/>
      <w:r w:rsidRPr="008D7D2B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())</w:t>
      </w:r>
    </w:p>
    <w:p w14:paraId="7F3D88F4" w14:textId="4491756D" w:rsidR="00776FBF" w:rsidRDefault="00776FBF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52B1B7" w14:textId="2E25F6DB" w:rsidR="00776FBF" w:rsidRDefault="00776FBF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</w:t>
      </w:r>
    </w:p>
    <w:p w14:paraId="017C0368" w14:textId="4BC8096F" w:rsidR="00776FBF" w:rsidRDefault="008D7D2B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D2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2249B55" wp14:editId="1688D7B8">
            <wp:extent cx="5731510" cy="19951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5D48" w14:textId="77777777" w:rsidR="006E4DE0" w:rsidRPr="006E4DE0" w:rsidRDefault="006E4DE0" w:rsidP="006E4D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Exception</w:t>
      </w:r>
      <w:proofErr w:type="spellEnd"/>
    </w:p>
    <w:p w14:paraId="0E6471F2" w14:textId="77777777" w:rsidR="006E4DE0" w:rsidRPr="006E4DE0" w:rsidRDefault="006E4DE0" w:rsidP="006E4D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Exception</w:t>
      </w:r>
      <w:proofErr w:type="spellEnd"/>
    </w:p>
    <w:p w14:paraId="3E73FBC6" w14:textId="77777777" w:rsidR="006E4DE0" w:rsidRPr="006E4DE0" w:rsidRDefault="006E4DE0" w:rsidP="006E4D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DE0">
        <w:rPr>
          <w:rFonts w:ascii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Afghanistan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Albania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Algeria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American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Samoa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Andorra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Angola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Anguilla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Antigua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&amp;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Barbuda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Argentina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Armenia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Aruba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Australia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Austria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Azerbaijan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Bahamas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Bahrain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Bangladesh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Barbados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Belarus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Belgium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Belize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Benin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Bermuda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Bhutan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Bolivia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Bosnia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&amp;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Herzegovina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Botswana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Brazil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British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Virgin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>.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Brunei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Bulgaria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Burkina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Faso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Burma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Burundi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Cambodia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Cameroon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Canada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Cape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Verde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Cayman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Islands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Central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African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Rep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>.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Chad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Chile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China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Colombia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Comoros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Congo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Dem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Rep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>.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Congo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Repub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Cook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Islands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Costa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Rica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"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Cote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d'Ivoire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",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Croatia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Cuba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Cyprus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Czech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Republic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Denmark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Djibouti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Dominica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Dominican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Republic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East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Timor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Ecuador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Egypt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El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Salvador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Equatorial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Guinea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Eritrea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Estonia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Ethiopia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Faroe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Islands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Fiji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Finland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France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French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Guiana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French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Polynesia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Gabon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Gambia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Gaza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Strip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Georgia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Germany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Ghana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Gibraltar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Greece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Greenland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Grenada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Guadeloupe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Guam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Guatemala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Guernsey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Guinea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Guinea-Bissau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Guyana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Haiti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Honduras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Hong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Kong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Hungary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Iceland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India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Indonesia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Iran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Iraq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Ireland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Isle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Israel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Italy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Jamaica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Japan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Jersey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Jordan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Kazakhstan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Kenya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Kiribati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Korea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North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Korea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South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Kuwait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Kyrgyzstan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Laos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Latvia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Lebanon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Lesotho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Liberia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Libya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4DE0">
        <w:rPr>
          <w:rFonts w:ascii="Times New Roman" w:hAnsi="Times New Roman" w:cs="Times New Roman"/>
          <w:sz w:val="28"/>
          <w:szCs w:val="28"/>
          <w:lang w:val="uk-UA"/>
        </w:rPr>
        <w:lastRenderedPageBreak/>
        <w:t>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Liechtenstein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Lithuania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Luxembourg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Macau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Macedonia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Madagascar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Malawi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Malaysia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Maldives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Mali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Malta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Marshall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Islands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Martinique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Mauritania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Mauritius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Mayotte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Mexico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Micronesia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Fed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St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>.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Moldova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Monaco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Mongolia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Montserrat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Morocco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Mozambique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Namibia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Nauru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Nepal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Netherlands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Netherlands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Antilles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Caledonia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Zealand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Nicaragua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Niger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Nigeria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'N.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Mariana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Islands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Norway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Oman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Pakistan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Palau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Panama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Papua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Guinea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Paraguay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Peru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Philippines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Poland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Portugal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Puerto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Rico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Qatar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Reunion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Romania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Russia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Rwanda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Saint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Helena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Saint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Kitts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&amp;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Nevis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Saint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Lucia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St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Pierre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&amp;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Miquelon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Saint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Vincent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Grenadines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Samoa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Marino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Sao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Tome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&amp;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Principe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Saudi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Arabia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Senegal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Serbia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Seychelles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Sierra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Leone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Singapore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Slovakia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Slovenia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Solomon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Islands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Somalia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South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Africa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Spain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Sri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Lanka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Sudan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Suriname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Swaziland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Sweden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Switzerland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Syria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Taiwan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Tajikistan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Tanzania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Thailand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Togo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Tonga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Trinidad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&amp;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Tobago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Tunisia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Turkey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Turkmenistan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Turks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&amp;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Caicos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Tuvalu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Uganda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Ukraine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United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Arab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Emirates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United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Kingdom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United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States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Uruguay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Uzbekistan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Vanuatu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Venezuela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Vietnam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Virgin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Islands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Wallis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Futuna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West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Bank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Western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Sahara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Yemen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Zambia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Zimbabwe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']</w:t>
      </w:r>
    </w:p>
    <w:p w14:paraId="028EB0E0" w14:textId="77777777" w:rsidR="006E4DE0" w:rsidRPr="006E4DE0" w:rsidRDefault="006E4DE0" w:rsidP="006E4D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DE0">
        <w:rPr>
          <w:rFonts w:ascii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Afghanistan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Algeria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Angola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Argentina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Australia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Bangladesh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Belarus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Belgium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Brazil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Burkina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Faso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Burma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Cambodia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Cameroon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Canada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Chile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China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Colombia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Congo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Dem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Rep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>. ', "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Cote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d'Ivoire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",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Cuba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Czech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Republic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Ecuador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Egypt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Ethiopia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France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Germany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Ghana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Greece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Guatemala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India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Indonesia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Iran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Iraq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Italy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Japan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Kazakhstan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Kenya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Korea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North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Korea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South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Madagascar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Malawi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Malaysia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Mali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Mexico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Morocco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Mozambique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Nepal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Netherlands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Niger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Nigeria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Pakistan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Peru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Philippines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Poland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Portugal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Romania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Russia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Saudi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Arabia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Senegal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South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Africa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Spain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Sri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Lanka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Sudan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Syria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Taiwan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Tanzania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Thailand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Tunisia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Turkey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Uganda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Ukraine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United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Kingdom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United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States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Uzbekistan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Venezuela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Vietnam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Yemen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Zambia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Zimbabwe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']</w:t>
      </w:r>
    </w:p>
    <w:p w14:paraId="372441F7" w14:textId="77777777" w:rsidR="006E4DE0" w:rsidRPr="006E4DE0" w:rsidRDefault="006E4DE0" w:rsidP="006E4D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DE0">
        <w:rPr>
          <w:rFonts w:ascii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Afghanistan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Algeria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Angola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Argentina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Australia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Brazil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Burma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Canada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Chile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China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Colombia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Congo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Dem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Rep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>.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Egypt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Ethiopia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India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Indonesia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Iran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Kazakhstan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Mali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Mexico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Mozambique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Niger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Nigeria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Pakistan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Peru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Russia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Saudi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Arabia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South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Africa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Sudan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Tanzania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Turkey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United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States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Venezuela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Zambia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']</w:t>
      </w:r>
    </w:p>
    <w:p w14:paraId="05036A3E" w14:textId="77777777" w:rsidR="006E4DE0" w:rsidRPr="006E4DE0" w:rsidRDefault="006E4DE0" w:rsidP="006E4D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DE0">
        <w:rPr>
          <w:rFonts w:ascii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Monaco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Macau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Singapore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American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Samoa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Andorra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Hong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Kong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Gaza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Strip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Malta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Bermuda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Maldives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']</w:t>
      </w:r>
    </w:p>
    <w:p w14:paraId="6F0F77E8" w14:textId="77777777" w:rsidR="006E4DE0" w:rsidRPr="006E4DE0" w:rsidRDefault="006E4DE0" w:rsidP="006E4D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DE0">
        <w:rPr>
          <w:rFonts w:ascii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Brazil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Croatia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Madagascar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Oman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Zambia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']</w:t>
      </w:r>
    </w:p>
    <w:p w14:paraId="3F77DFA4" w14:textId="77777777" w:rsidR="006E4DE0" w:rsidRPr="006E4DE0" w:rsidRDefault="006E4DE0" w:rsidP="006E4D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1EC057" w14:textId="74CB60D4" w:rsidR="006E4DE0" w:rsidRDefault="006E4DE0" w:rsidP="006E4D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Process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finished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DE0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6E4DE0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  <w:bookmarkStart w:id="0" w:name="_GoBack"/>
      <w:bookmarkEnd w:id="0"/>
    </w:p>
    <w:sectPr w:rsidR="006E4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29E8"/>
    <w:multiLevelType w:val="hybridMultilevel"/>
    <w:tmpl w:val="EFAABA4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BBEE1A"/>
    <w:multiLevelType w:val="hybridMultilevel"/>
    <w:tmpl w:val="C628DAE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C60CE"/>
    <w:multiLevelType w:val="hybridMultilevel"/>
    <w:tmpl w:val="366E9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9E6A18"/>
    <w:multiLevelType w:val="hybridMultilevel"/>
    <w:tmpl w:val="558D56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03AB"/>
    <w:rsid w:val="00033249"/>
    <w:rsid w:val="000506A7"/>
    <w:rsid w:val="000C13FC"/>
    <w:rsid w:val="000E136F"/>
    <w:rsid w:val="000E42FB"/>
    <w:rsid w:val="001258AA"/>
    <w:rsid w:val="001963B6"/>
    <w:rsid w:val="00274510"/>
    <w:rsid w:val="00293C91"/>
    <w:rsid w:val="002A1B62"/>
    <w:rsid w:val="003164F3"/>
    <w:rsid w:val="00327872"/>
    <w:rsid w:val="003673E8"/>
    <w:rsid w:val="003B426E"/>
    <w:rsid w:val="00420564"/>
    <w:rsid w:val="00497062"/>
    <w:rsid w:val="005066A1"/>
    <w:rsid w:val="00580186"/>
    <w:rsid w:val="005D434F"/>
    <w:rsid w:val="0065139A"/>
    <w:rsid w:val="006E4DE0"/>
    <w:rsid w:val="00776FBF"/>
    <w:rsid w:val="00851D65"/>
    <w:rsid w:val="008661F9"/>
    <w:rsid w:val="008A301F"/>
    <w:rsid w:val="008D7738"/>
    <w:rsid w:val="008D7D2B"/>
    <w:rsid w:val="00926971"/>
    <w:rsid w:val="00A17249"/>
    <w:rsid w:val="00A6668E"/>
    <w:rsid w:val="00AC71BF"/>
    <w:rsid w:val="00B06442"/>
    <w:rsid w:val="00B23F40"/>
    <w:rsid w:val="00B752E9"/>
    <w:rsid w:val="00BC5CC2"/>
    <w:rsid w:val="00C37734"/>
    <w:rsid w:val="00CC7352"/>
    <w:rsid w:val="00D54B6D"/>
    <w:rsid w:val="00DA1DDD"/>
    <w:rsid w:val="00DE7668"/>
    <w:rsid w:val="00EA433F"/>
    <w:rsid w:val="00F74EBD"/>
    <w:rsid w:val="00FA1CBD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3719</TotalTime>
  <Pages>1</Pages>
  <Words>1590</Words>
  <Characters>9064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33</cp:revision>
  <dcterms:created xsi:type="dcterms:W3CDTF">2022-09-15T06:22:00Z</dcterms:created>
  <dcterms:modified xsi:type="dcterms:W3CDTF">2023-05-23T18:35:00Z</dcterms:modified>
</cp:coreProperties>
</file>