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D6C" w:rsidRDefault="008C4F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lang w:val="ru-RU"/>
        </w:rPr>
        <w:t>Білет БІКС</w:t>
      </w:r>
    </w:p>
    <w:p w:rsidR="005F2D6C" w:rsidRDefault="008C4FBF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Завдання 1 (теоретичне). 10 балів</w:t>
      </w:r>
    </w:p>
    <w:p w:rsidR="005F2D6C" w:rsidRDefault="005F2D6C">
      <w:pPr>
        <w:pStyle w:val="a3"/>
        <w:widowControl/>
        <w:autoSpaceDE/>
        <w:autoSpaceDN/>
        <w:ind w:left="360" w:firstLine="0"/>
        <w:contextualSpacing/>
        <w:rPr>
          <w:sz w:val="28"/>
          <w:szCs w:val="28"/>
          <w:lang w:val="uk-UA"/>
        </w:rPr>
      </w:pPr>
    </w:p>
    <w:p w:rsidR="005F2D6C" w:rsidRDefault="008C4FBF">
      <w:pPr>
        <w:pStyle w:val="a3"/>
        <w:widowControl/>
        <w:numPr>
          <w:ilvl w:val="0"/>
          <w:numId w:val="1"/>
        </w:numPr>
        <w:autoSpaceDE/>
        <w:autoSpaceDN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Характеристика та зміст стратегії захисту інформації.</w:t>
      </w:r>
    </w:p>
    <w:p w:rsidR="005F2D6C" w:rsidRDefault="008C4FBF">
      <w:pPr>
        <w:pStyle w:val="a3"/>
        <w:widowControl/>
        <w:numPr>
          <w:ilvl w:val="0"/>
          <w:numId w:val="1"/>
        </w:numPr>
        <w:autoSpaceDE/>
        <w:autoSpaceDN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Розширена функціональність між мережевого екрану ASA</w:t>
      </w:r>
    </w:p>
    <w:p w:rsidR="005F2D6C" w:rsidRDefault="005F2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2D6C" w:rsidRDefault="008C4FBF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Завдання 2 (тестове). 30 балів</w:t>
      </w:r>
    </w:p>
    <w:p w:rsidR="005F2D6C" w:rsidRDefault="005F2D6C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1. Маршрутизатор має один статичний маршрут до кожної мережі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призначення. За яких двох сценаріїв адміністратор повинен змінити статичні маршрути, налаштовані на цьому маршрутизаторі? (Виберіть два.)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Цільової мережі більше не існує.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Цільову мережу переміщено до іншого інтерфейсу на тому самому маршрутизаторі.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Шлях між джерелом і одержувачем оновлено за допомогою каналу з більшою пропускною здатністю.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Зміна топології відбувається, коли існуюча адреса наступного переходу або інтерфейс виходу недоступні.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Д. Мережевий інтерфейс віддаленого призначення повине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 бути вимкнений протягом 15 хвилин обслуговування.</w:t>
      </w:r>
    </w:p>
    <w:p w:rsidR="005F2D6C" w:rsidRDefault="005F2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 Мережевий інженер компанії призначається для встановлення з’єднання між двома мережами Ethernet, щоб хости підмережі 10.1.1.0/24 могли зв’язуватися з хостами підмережі 10.1.2.0/24. Інженеру було сказа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но використовувати лише статичну маршрутизацію для цих маршрутизаторів компанії. Який набір команд встановить з’єднання між двома мережами Ethernet?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30650" cy="2349500"/>
            <wp:effectExtent l="0" t="0" r="12700" b="12700"/>
            <wp:docPr id="18735917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9172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R1(config)# ip route 10.1.2.0 255.255.255.0 192.168.0.1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R2(config)# ip route 10.1.1.0 255.255.255.0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192.168.0.2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R1(config)# ip route 10.1.2.0 255.255.255.0 192.168.0.2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>R2(config)# ip route 10.1.1.0 255.255.255.0 192.168.0.1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R1(config)# ip route 10.1.1.0 255.255.255.0 192.168.0.2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>R2(config)# ip route 10.1.2.0 255.255.255.0 192.168.0.1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R1(config)#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ip route 10.1.1.0 255.255.255.0 192.168.0.1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>R2(config)# ip route 10.1.2.0 255.255.255.0 192.168.0.2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R1(config)# ip route 0.0.0.0 0.0.0.0 10.1.2.1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>R2(config)# ip route 0.0.0.0 0.0.0.0 10.1.1.1</w:t>
      </w:r>
    </w:p>
    <w:p w:rsidR="005F2D6C" w:rsidRDefault="005F2D6C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3. Зверніться до експонату. Як будуть пересилатися пакети,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призначені до мережі 172.16.0.0?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21150" cy="1835150"/>
            <wp:effectExtent l="0" t="0" r="12700" b="12700"/>
            <wp:docPr id="60656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65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Router1 виконає рекурсивний пошук і пакет вийде з S0/0.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Router1 виконає рекурсивний пошук і пакет вийде з S0/1.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Немає відповідного інтерфейсу, пов’язаного з мережею 172.16.0.0, тому пакети будуть видалені.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Не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має відповідного інтерфейсу, пов’язаного з мережею 172.16.0.0, тому пакети будуть приймати шлюз останньої надії та виходити з S0/2.</w:t>
      </w:r>
    </w:p>
    <w:p w:rsidR="005F2D6C" w:rsidRDefault="008C4F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4. Яку адміністративну відстань і метрику в таблиці маршрутизації матиме статичний маршрут, який вказує на наступний IP-ад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ресу?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адміністративна відстань 0 і метрика 0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адміністративна відстань 0 і метрика 1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адміністративна відстань 1 і метрика 0 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адміністративна відстань 1 і метрика 1</w:t>
      </w:r>
    </w:p>
    <w:p w:rsidR="005F2D6C" w:rsidRDefault="008C4F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5. Маршрутизатори на схемі використовують показані призначення підмережі. Який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найефективніший підсумковий маршрут, який можна налаштувати на Router3 для оголошення внутрішніх мереж у хмарі?</w:t>
      </w:r>
    </w:p>
    <w:p w:rsidR="005F2D6C" w:rsidRDefault="005F2D6C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394200" cy="1485900"/>
            <wp:effectExtent l="0" t="0" r="6350" b="0"/>
            <wp:docPr id="4537476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4763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D6C" w:rsidRDefault="005F2D6C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192.1.1.0/26 і 192.1.1.64/27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 192.1.1.128/25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 192.1.1.0/23 і 192.1.1.64/23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 192.1.1.0/24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Д. 192.1.1.0/25 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Е. 192.1.1.0/24 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192.1.1.64/24</w:t>
      </w:r>
    </w:p>
    <w:p w:rsidR="005F2D6C" w:rsidRDefault="005F2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6. Яку адресу можна використовувати для підсумовування мереж 172.16.1.0/24, 172.16.2.0/24, 172.16.3.0/24 та 172.16.4.0/24?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 172.16.0.0/21 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 172.16.1.0/22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 172.16.0.0 255.255.255.248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 172.16.0.0 255.255.252.0</w:t>
      </w:r>
    </w:p>
    <w:p w:rsidR="005F2D6C" w:rsidRDefault="005F2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7. Які дві команди потр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ібні для забезпечення з’єднання між мережами 192.168.1.0 і 10.0.0.0 без рекурсивного пошуку? (Виберіть два.)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27500" cy="1778000"/>
            <wp:effectExtent l="0" t="0" r="6350" b="12700"/>
            <wp:docPr id="16093275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2754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 A(config)# ip route 10.0.0.0 255.0.0.0 s 0/1/0 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 A(config)# ip route 10.0.0.0 255.0.0.0 172.16.40.2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 A (config)# ip route 10.0.0.0 255.0.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0.0 s 0/0/0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 B(config)# ip route 192.168.1.0 255.255.255.0 s 0/0/0 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Д. B (config)# ip route 192.168.1.0 255.255.255.0 172.16.40.1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Е. B(config)# ip route 192.168.1.0 255.255.255.0 s 0/1/0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8.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Які дві команди змінять адресу наступного переходу для мережі 1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0.0.0.0/8 з 172.16.40.2 на 192.168.1.2? (Виберіть два.)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02000" cy="2133600"/>
            <wp:effectExtent l="0" t="0" r="12700" b="0"/>
            <wp:docPr id="11427515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5150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A(config)# no network 10.0.0.0 255.0.0.0 172.16.40.2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A(config)# no ip address 10.0.0.1 255.0.0.0 172.16.40.2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A(config)# no ip route 10.0.0.0 255.0.0.0 172.16.40.2 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Д. A(config)# ip route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10.0.0.0 255.0.0.0 s0/0/0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Е. A(config)# ip route 10.0.0.0 255.0.0.0 192.168.1.2  </w:t>
      </w:r>
    </w:p>
    <w:p w:rsidR="005F2D6C" w:rsidRDefault="005F2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2D6C" w:rsidRDefault="008C4FBF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9. Яка частина інформації доступна з розгляду висновку команди  </w:t>
      </w:r>
      <w:r>
        <w:rPr>
          <w:rFonts w:ascii="Times New Roman" w:hAnsi="Times New Roman"/>
          <w:b/>
          <w:bCs/>
          <w:sz w:val="28"/>
          <w:szCs w:val="28"/>
          <w:u w:val="single"/>
          <w:shd w:val="clear" w:color="auto" w:fill="FFFFFF"/>
        </w:rPr>
        <w:t>show ip interface brief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 ?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Interface speed and duplex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Interface MTU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Errors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Interface MAC address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Д. Interface IP address </w:t>
      </w:r>
    </w:p>
    <w:p w:rsidR="005F2D6C" w:rsidRDefault="005F2D6C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10.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Чому целесообразно ввести IP-адресу наступного пристрою (next-hop), коли створюється статичний маршрут, вихід якого інтерфейсу знаходиться в локальній мережі Ethernet?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А.  Додавання адреси наступного переходу усуває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необхідність для маршрутизатора виконувати будь-які пошуки в таблиці маршрутизації перед пересиланням пакета.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 У мережі з множинним доступом маршрутизатор не може визначити MAC-адресу наступного переходу для кадру Ethernet без адреси наступного переходу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 У сетях із безліччю доступів маршрутизатор не здатний визначити MAC-адресу наступного за маршрутизатором пристрою для Ethernet-фрейма без IP-адреси наступного пристрою.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 Використання адреси наступного переходу в статичному маршруті забезпечує маршрут 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 нижчою метрикою.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 У мережах із множинним доступом використання адреси наступного переходу в статичному маршруті робить цей маршрут кандидатом на маршрут за замовчуванням.</w:t>
      </w:r>
    </w:p>
    <w:p w:rsidR="005F2D6C" w:rsidRDefault="005F2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2D6C" w:rsidRDefault="008C4FBF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>11. Що з наведеного нижче відображається командою Router# show cdp neighbors? (В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иберіть три.)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load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platform 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reliability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holdtime 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Д. local interface  </w:t>
      </w:r>
    </w:p>
    <w:p w:rsidR="005F2D6C" w:rsidRDefault="005F2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2D6C" w:rsidRDefault="008C4FBF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12. Які два пристрої відповідають за перетворення даних від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постачальника послуг WAN у форму, прийнятну для маршрутизатора? (</w:t>
      </w:r>
      <w:r>
        <w:rPr>
          <w:rFonts w:ascii="Times New Roman" w:hAnsi="Times New Roman"/>
          <w:b/>
          <w:bCs/>
          <w:sz w:val="28"/>
          <w:szCs w:val="28"/>
        </w:rPr>
        <w:t>Виберіть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два).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the serial port of the rou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ter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a modem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a switch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the ethernet port of the router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Д. a CSU/DSU device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Е. a DTE device</w:t>
      </w:r>
    </w:p>
    <w:p w:rsidR="005F2D6C" w:rsidRDefault="005F2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t>13.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Який статичний маршрут має бути налаштований на маршрутизаторі Router1 так, щоб хост A досяг хоста B у мережі 172.16.0.0?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95850" cy="2051050"/>
            <wp:effectExtent l="0" t="0" r="0" b="6350"/>
            <wp:docPr id="1294481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8198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А. ip route 192.168.0.0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172.16.0.0 255.255.0.0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ip route 172.16.0.0 255.255.0.0 192.168.0.1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ip route 172.16.0.0 255.255.0.0 S0/0/1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ip route 172.16.0.0 255.255.0.0 S0/0/0  </w:t>
      </w:r>
    </w:p>
    <w:p w:rsidR="005F2D6C" w:rsidRDefault="005F2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2D6C" w:rsidRDefault="008C4FB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14. Яку команду введе мережевий адміністратор для визначення - чи є ефект балансування передачі дан</w:t>
      </w:r>
      <w:r>
        <w:rPr>
          <w:rFonts w:ascii="Times New Roman" w:hAnsi="Times New Roman"/>
          <w:b/>
          <w:bCs/>
          <w:sz w:val="28"/>
          <w:szCs w:val="28"/>
        </w:rPr>
        <w:t>их на роутері.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show ip protocols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show ip route  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show ip interface brief</w:t>
      </w:r>
    </w:p>
    <w:p w:rsidR="005F2D6C" w:rsidRDefault="008C4FB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show ip interface</w:t>
      </w:r>
    </w:p>
    <w:p w:rsidR="005F2D6C" w:rsidRDefault="005F2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2D6C" w:rsidRDefault="008C4FB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15. Які два твердження істинні про переваги використання статичних маршрутів? (Виберіть два)</w:t>
      </w:r>
    </w:p>
    <w:p w:rsidR="005F2D6C" w:rsidRDefault="008C4FB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А. підвищується безпека</w:t>
      </w:r>
    </w:p>
    <w:p w:rsidR="005F2D6C" w:rsidRDefault="008C4F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Б. зменшення зусиль у налаштуванні </w:t>
      </w:r>
      <w:r>
        <w:rPr>
          <w:rFonts w:ascii="Times New Roman" w:hAnsi="Times New Roman"/>
          <w:sz w:val="28"/>
          <w:szCs w:val="28"/>
        </w:rPr>
        <w:t>маршрутів</w:t>
      </w:r>
    </w:p>
    <w:p w:rsidR="005F2D6C" w:rsidRDefault="008C4FB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адміністратор повністю контролює маршрутизацію</w:t>
      </w:r>
    </w:p>
    <w:p w:rsidR="005F2D6C" w:rsidRDefault="008C4F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простіше впроваджувати в зростаючій мережі</w:t>
      </w:r>
    </w:p>
    <w:p w:rsidR="005F2D6C" w:rsidRDefault="008C4F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 зменшує ймовірність помилок маршрутизації</w:t>
      </w:r>
    </w:p>
    <w:p w:rsidR="005F2D6C" w:rsidRDefault="008C4FBF">
      <w:r>
        <w:rPr>
          <w:rFonts w:ascii="Times New Roman" w:hAnsi="Times New Roman"/>
          <w:sz w:val="28"/>
          <w:szCs w:val="28"/>
        </w:rPr>
        <w:t>Е. збільшується використання ресурсів маршрутизатора</w:t>
      </w:r>
    </w:p>
    <w:p w:rsidR="005F2D6C" w:rsidRDefault="005F2D6C"/>
    <w:sectPr w:rsidR="005F2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FBF" w:rsidRDefault="008C4FBF">
      <w:pPr>
        <w:spacing w:line="240" w:lineRule="auto"/>
      </w:pPr>
      <w:r>
        <w:separator/>
      </w:r>
    </w:p>
  </w:endnote>
  <w:endnote w:type="continuationSeparator" w:id="0">
    <w:p w:rsidR="008C4FBF" w:rsidRDefault="008C4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FBF" w:rsidRDefault="008C4FBF">
      <w:pPr>
        <w:spacing w:after="0"/>
      </w:pPr>
      <w:r>
        <w:separator/>
      </w:r>
    </w:p>
  </w:footnote>
  <w:footnote w:type="continuationSeparator" w:id="0">
    <w:p w:rsidR="008C4FBF" w:rsidRDefault="008C4F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E6078"/>
    <w:multiLevelType w:val="multilevel"/>
    <w:tmpl w:val="487E6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B1C5B"/>
    <w:rsid w:val="005F2D6C"/>
    <w:rsid w:val="008C4FBF"/>
    <w:rsid w:val="00F22D73"/>
    <w:rsid w:val="692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4DCAD-FFFF-4E45-BF7A-E6790521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widowControl w:val="0"/>
      <w:autoSpaceDE w:val="0"/>
      <w:autoSpaceDN w:val="0"/>
      <w:spacing w:after="0" w:line="240" w:lineRule="auto"/>
      <w:ind w:left="962" w:hanging="360"/>
    </w:pPr>
    <w:rPr>
      <w:rFonts w:ascii="Times New Roman" w:eastAsia="Times New Roman" w:hAnsi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ЛикаСофа Chueva</dc:creator>
  <cp:lastModifiedBy>Пользователь Windows</cp:lastModifiedBy>
  <cp:revision>2</cp:revision>
  <dcterms:created xsi:type="dcterms:W3CDTF">2023-12-20T21:50:00Z</dcterms:created>
  <dcterms:modified xsi:type="dcterms:W3CDTF">2023-12-20T21:50:00Z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AFC53541F65A438D9ED7933E1DBA4C57</vt:lpwstr>
  </property>
</Properties>
</file>