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2BDB94" w14:textId="48BF952B" w:rsidR="003E3F17" w:rsidRDefault="00013E9C" w:rsidP="00013E9C">
      <w:pPr>
        <w:pStyle w:val="Heading1"/>
      </w:pPr>
      <w:r>
        <w:t>Coreference Annotation</w:t>
      </w:r>
    </w:p>
    <w:p w14:paraId="0CEAF23C" w14:textId="110D6F1D" w:rsidR="00384403" w:rsidRDefault="00013E9C" w:rsidP="00384403">
      <w:proofErr w:type="gramStart"/>
      <w:r>
        <w:t>We’ve</w:t>
      </w:r>
      <w:proofErr w:type="gramEnd"/>
      <w:r>
        <w:t xml:space="preserve"> developed an interface to collect human annotations of sequential coreference links in text, as follows.  </w:t>
      </w:r>
      <w:r w:rsidR="00384403">
        <w:t>A</w:t>
      </w:r>
      <w:r>
        <w:t xml:space="preserve"> document is broken down into overlapping </w:t>
      </w:r>
      <w:r w:rsidR="00384403">
        <w:t>passages (windows)</w:t>
      </w:r>
      <w:r>
        <w:t xml:space="preserve"> of six or fewer sentences.  </w:t>
      </w:r>
      <w:r w:rsidR="00384403">
        <w:t xml:space="preserve">An annotator is shown one passage at a time, and </w:t>
      </w:r>
      <w:r w:rsidR="00D8662F">
        <w:t>entity mentions in the last sentence of a passage are highlighted.  F</w:t>
      </w:r>
      <w:r w:rsidR="00384403">
        <w:t xml:space="preserve">or each </w:t>
      </w:r>
      <w:r w:rsidR="00D8662F">
        <w:t xml:space="preserve">of these </w:t>
      </w:r>
      <w:r w:rsidR="00384403" w:rsidRPr="00D8662F">
        <w:rPr>
          <w:i/>
          <w:iCs/>
        </w:rPr>
        <w:t>query mention</w:t>
      </w:r>
      <w:r w:rsidR="00D8662F" w:rsidRPr="00D8662F">
        <w:rPr>
          <w:i/>
          <w:iCs/>
        </w:rPr>
        <w:t>s</w:t>
      </w:r>
      <w:r w:rsidR="00384403">
        <w:t xml:space="preserve">, </w:t>
      </w:r>
      <w:r w:rsidR="00D8662F">
        <w:t xml:space="preserve">the annotator is tasked </w:t>
      </w:r>
      <w:r w:rsidR="00384403">
        <w:t xml:space="preserve">with identifying the previous mention of the entity or indicating there is no previous mention in the passage.  </w:t>
      </w:r>
      <w:r w:rsidR="00182992">
        <w:t>To facilitate the annotator’s task and reduce noise in the output, likely entity mentions</w:t>
      </w:r>
      <w:r w:rsidR="002D2227">
        <w:t xml:space="preserve">, which we call </w:t>
      </w:r>
      <w:r w:rsidR="002D2227" w:rsidRPr="002D2227">
        <w:rPr>
          <w:i/>
          <w:iCs/>
        </w:rPr>
        <w:t>candidate mentions</w:t>
      </w:r>
      <w:r w:rsidR="002D2227">
        <w:t>,</w:t>
      </w:r>
      <w:r w:rsidR="00182992">
        <w:t xml:space="preserve"> are automatically detected in each document prior to annotation, and the annotator</w:t>
      </w:r>
      <w:r w:rsidR="002D2227">
        <w:t xml:space="preserve"> must</w:t>
      </w:r>
      <w:r w:rsidR="00182992">
        <w:t xml:space="preserve"> select </w:t>
      </w:r>
      <w:r w:rsidR="002D2227">
        <w:t>answers</w:t>
      </w:r>
      <w:r w:rsidR="00182992">
        <w:t xml:space="preserve"> from </w:t>
      </w:r>
      <w:r w:rsidR="002D2227">
        <w:t xml:space="preserve">among </w:t>
      </w:r>
      <w:r w:rsidR="00182992">
        <w:t xml:space="preserve">these </w:t>
      </w:r>
      <w:r w:rsidR="002D2227">
        <w:t>mentions</w:t>
      </w:r>
      <w:r w:rsidR="00524F59">
        <w:t>:</w:t>
      </w:r>
    </w:p>
    <w:p w14:paraId="51F6C684" w14:textId="77777777" w:rsidR="002D2227" w:rsidRDefault="002D2227" w:rsidP="004A181E">
      <w:pPr>
        <w:jc w:val="center"/>
      </w:pPr>
      <w:r>
        <w:rPr>
          <w:noProof/>
        </w:rPr>
        <w:drawing>
          <wp:inline distT="0" distB="0" distL="0" distR="0" wp14:anchorId="473FD28F" wp14:editId="54B55A04">
            <wp:extent cx="5943600" cy="3961130"/>
            <wp:effectExtent l="0" t="0" r="0" b="1270"/>
            <wp:docPr id="2" name="Picture 2" descr="A screenshot of the annotation interface, explained nex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020-08-04 Screenshot(1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0D548" w14:textId="6079D458" w:rsidR="002D2227" w:rsidRDefault="002D2227" w:rsidP="00013E9C">
      <w:r>
        <w:t xml:space="preserve">In this screenshot of the interface, there are four query mentions in the last sentence, </w:t>
      </w:r>
      <w:r w:rsidR="00955370">
        <w:t xml:space="preserve">which the annotator can navigate between using the buttons in the “Queries” list.  </w:t>
      </w:r>
      <w:r w:rsidR="008659FE">
        <w:t>The third</w:t>
      </w:r>
      <w:r w:rsidR="00955370">
        <w:t xml:space="preserve"> query</w:t>
      </w:r>
      <w:r w:rsidR="008659FE">
        <w:t>, “he,” is given a solid</w:t>
      </w:r>
      <w:r w:rsidR="00955370">
        <w:t xml:space="preserve"> red</w:t>
      </w:r>
      <w:r w:rsidR="008659FE">
        <w:t xml:space="preserve"> color to indicate </w:t>
      </w:r>
      <w:r w:rsidR="0003785C">
        <w:t>that it is</w:t>
      </w:r>
      <w:r w:rsidR="008659FE">
        <w:t xml:space="preserve"> highlighted in the passage</w:t>
      </w:r>
      <w:r w:rsidR="0003785C">
        <w:t xml:space="preserve"> and the annotator’s selection, the word “candidate,” is not a candidate mention</w:t>
      </w:r>
      <w:r w:rsidR="008659FE">
        <w:t xml:space="preserve">.  </w:t>
      </w:r>
      <w:r w:rsidR="0003785C">
        <w:t>On the right, two</w:t>
      </w:r>
      <w:r w:rsidR="008659FE">
        <w:t xml:space="preserve"> candidate mentions </w:t>
      </w:r>
      <w:r w:rsidR="0003785C">
        <w:t xml:space="preserve">overlapping the selection </w:t>
      </w:r>
      <w:r w:rsidR="008659FE">
        <w:t xml:space="preserve">are presented for the annotator to choose from.  </w:t>
      </w:r>
      <w:r w:rsidR="00D8662F">
        <w:t>After selecting a</w:t>
      </w:r>
      <w:r w:rsidR="0003785C">
        <w:t xml:space="preserve"> candidate mention for “he,” the annotator would need to select a valid answer for the fourth query mention before submitting their work</w:t>
      </w:r>
      <w:r w:rsidR="00D8662F">
        <w:t>.</w:t>
      </w:r>
    </w:p>
    <w:p w14:paraId="7F5D9EB7" w14:textId="7BC60E2D" w:rsidR="00DE4799" w:rsidRDefault="00524F59" w:rsidP="00013E9C">
      <w:r>
        <w:t>Initially, five HLTCOE linguists</w:t>
      </w:r>
      <w:r w:rsidR="00AA31E1">
        <w:t xml:space="preserve"> annotated all sentences containing query mentions from the Universal Decompositional Semantics data set, annotating</w:t>
      </w:r>
      <w:r w:rsidR="003B0AC6">
        <w:t xml:space="preserve"> the training set with 2x redundancy (two annotators per passage) and annotating the</w:t>
      </w:r>
      <w:r w:rsidR="004A181E">
        <w:t xml:space="preserve"> </w:t>
      </w:r>
      <w:r w:rsidR="00771087">
        <w:t>dev and test sets with 3x redundancy</w:t>
      </w:r>
      <w:r w:rsidR="003B0AC6">
        <w:t xml:space="preserve">  </w:t>
      </w:r>
      <w:r w:rsidR="00771087">
        <w:t>A</w:t>
      </w:r>
      <w:r w:rsidR="00DE4799">
        <w:t xml:space="preserve">nnotators commented, both in initial impressions and in conclusion of the work, that the interface is both user-friendly and efficient, </w:t>
      </w:r>
      <w:r w:rsidR="00DE4799">
        <w:lastRenderedPageBreak/>
        <w:t>with the difficulty of the task increasing for long passage</w:t>
      </w:r>
      <w:r>
        <w:t xml:space="preserve">s, and </w:t>
      </w:r>
      <w:r w:rsidR="004A181E">
        <w:t xml:space="preserve">75% of all passages being annotated in less than 30 seconds.  Agreement between annotators was </w:t>
      </w:r>
      <w:r w:rsidR="00771087">
        <w:t>also</w:t>
      </w:r>
      <w:r w:rsidR="004A181E">
        <w:t xml:space="preserve"> high, with both annotators on the training data agreeing 77% of the time and all three annotators on the dev and test data agreeing 65% of the time:</w:t>
      </w:r>
    </w:p>
    <w:p w14:paraId="1D51A6E9" w14:textId="374C86F7" w:rsidR="004A181E" w:rsidRDefault="004A181E" w:rsidP="004A181E">
      <w:pPr>
        <w:jc w:val="center"/>
      </w:pPr>
      <w:r>
        <w:rPr>
          <w:noProof/>
        </w:rPr>
        <w:drawing>
          <wp:inline distT="0" distB="0" distL="0" distR="0" wp14:anchorId="0DE2770B" wp14:editId="3BA36693">
            <wp:extent cx="3657607" cy="3657607"/>
            <wp:effectExtent l="0" t="0" r="0" b="0"/>
            <wp:docPr id="4" name="Picture 4" descr="A bar chart showing the number of annotators in agreement, on average, on the answers to queries from the training, dev, and test splits (respectively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ds-agre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7" cy="365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CF515" w14:textId="370659AA" w:rsidR="003B0AC6" w:rsidRDefault="003B0AC6" w:rsidP="00013E9C">
      <w:r>
        <w:t xml:space="preserve">To </w:t>
      </w:r>
      <w:r w:rsidR="00524F59">
        <w:t>enable</w:t>
      </w:r>
      <w:r w:rsidR="00FF5183">
        <w:t xml:space="preserve"> inspection of</w:t>
      </w:r>
      <w:r>
        <w:t xml:space="preserve"> the annotation</w:t>
      </w:r>
      <w:r w:rsidR="00524F59">
        <w:t>s by researchers</w:t>
      </w:r>
      <w:r>
        <w:t xml:space="preserve">, a web annotation viewer was also developed.  This </w:t>
      </w:r>
      <w:r w:rsidR="00FF5183">
        <w:t>viewer</w:t>
      </w:r>
      <w:r>
        <w:t xml:space="preserve"> presents a randomly sampled passage from the </w:t>
      </w:r>
      <w:r w:rsidR="00FF5183">
        <w:t>annotated data</w:t>
      </w:r>
      <w:r>
        <w:t xml:space="preserve">, listing the query mentions as in the annotation interface and displaying each annotator’s answer to the currently active query mention with a different color.  By clicking “Sample New HIT,” researchers can </w:t>
      </w:r>
      <w:r w:rsidR="00FF5183">
        <w:t>view a new randomly sampled passage, enabling them to rapidly develop observations and intuitions about the annotated data as a whole:</w:t>
      </w:r>
    </w:p>
    <w:p w14:paraId="75D57290" w14:textId="3DA2DF92" w:rsidR="00FF5183" w:rsidRPr="00013E9C" w:rsidRDefault="00FF5183" w:rsidP="004A181E">
      <w:pPr>
        <w:jc w:val="center"/>
      </w:pPr>
      <w:r>
        <w:rPr>
          <w:noProof/>
        </w:rPr>
        <w:lastRenderedPageBreak/>
        <w:drawing>
          <wp:inline distT="0" distB="0" distL="0" distR="0" wp14:anchorId="2C67AB86" wp14:editId="2AC26EB0">
            <wp:extent cx="5943600" cy="3601085"/>
            <wp:effectExtent l="0" t="0" r="0" b="0"/>
            <wp:docPr id="3" name="Picture 3" descr="A screenshot of the annotation results viewe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020-08-04 UDS Training Annotation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5183" w:rsidRPr="00013E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E9C"/>
    <w:rsid w:val="00013E9C"/>
    <w:rsid w:val="0003785C"/>
    <w:rsid w:val="00065F41"/>
    <w:rsid w:val="00182992"/>
    <w:rsid w:val="002D2227"/>
    <w:rsid w:val="00384403"/>
    <w:rsid w:val="003B0AC6"/>
    <w:rsid w:val="003E3F17"/>
    <w:rsid w:val="004A181E"/>
    <w:rsid w:val="004A38C9"/>
    <w:rsid w:val="004D7E9F"/>
    <w:rsid w:val="00524F59"/>
    <w:rsid w:val="006A15A7"/>
    <w:rsid w:val="00771087"/>
    <w:rsid w:val="008659FE"/>
    <w:rsid w:val="0087777F"/>
    <w:rsid w:val="00955370"/>
    <w:rsid w:val="00AA31E1"/>
    <w:rsid w:val="00D8662F"/>
    <w:rsid w:val="00DE4799"/>
    <w:rsid w:val="00FF5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D9E8F"/>
  <w15:chartTrackingRefBased/>
  <w15:docId w15:val="{793851F3-3FF4-4208-A6D8-06B57C631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3E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3E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411</Words>
  <Characters>2204</Characters>
  <Application>Microsoft Office Word</Application>
  <DocSecurity>0</DocSecurity>
  <Lines>33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Chandler May</dc:creator>
  <cp:keywords/>
  <dc:description/>
  <cp:lastModifiedBy>Chandler May</cp:lastModifiedBy>
  <cp:revision>8</cp:revision>
  <dcterms:created xsi:type="dcterms:W3CDTF">2020-08-04T19:32:00Z</dcterms:created>
  <dcterms:modified xsi:type="dcterms:W3CDTF">2020-08-04T21:51:00Z</dcterms:modified>
</cp:coreProperties>
</file>