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2C0B" w14:textId="77777777" w:rsidR="00BD6941" w:rsidRPr="00CB4C56" w:rsidRDefault="00BD6941" w:rsidP="006A3E8F">
      <w:pPr>
        <w:pStyle w:val="1"/>
        <w:rPr>
          <w:lang w:val="en-US"/>
        </w:rPr>
      </w:pPr>
      <w:r w:rsidRPr="00347F72">
        <w:t xml:space="preserve">ДОГОВОР </w:t>
      </w:r>
      <w:r w:rsidRPr="009A7151">
        <w:rPr>
          <w:highlight w:val="cyan"/>
        </w:rPr>
        <w:t>№</w:t>
      </w:r>
      <w:r w:rsidR="00A8242F" w:rsidRPr="009A7151">
        <w:rPr>
          <w:highlight w:val="cyan"/>
        </w:rPr>
        <w:t xml:space="preserve"> </w:t>
      </w:r>
      <w:r w:rsidR="007316B3" w:rsidRPr="009A7151">
        <w:rPr>
          <w:highlight w:val="cyan"/>
        </w:rPr>
        <w:t>Г</w:t>
      </w:r>
      <w:r w:rsidR="009A7151">
        <w:rPr>
          <w:highlight w:val="cyan"/>
          <w:lang w:val="en-US"/>
        </w:rPr>
        <w:t>……</w:t>
      </w:r>
      <w:r w:rsidR="00CB4C56" w:rsidRPr="00684AC4">
        <w:rPr>
          <w:highlight w:val="cyan"/>
        </w:rPr>
        <w:t>/</w:t>
      </w:r>
      <w:r w:rsidR="00CB4C56" w:rsidRPr="00405834">
        <w:rPr>
          <w:highlight w:val="cyan"/>
        </w:rPr>
        <w:t>2</w:t>
      </w:r>
      <w:r w:rsidR="000F76DD" w:rsidRPr="00405834">
        <w:rPr>
          <w:highlight w:val="cyan"/>
          <w:lang w:val="en-US"/>
        </w:rPr>
        <w:t>2</w:t>
      </w:r>
    </w:p>
    <w:p w14:paraId="07C77AA4" w14:textId="77777777" w:rsidR="00BD6941" w:rsidRPr="00347F72" w:rsidRDefault="00BD6941" w:rsidP="006A3E8F">
      <w:pPr>
        <w:pStyle w:val="1"/>
      </w:pPr>
      <w:r w:rsidRPr="00347F72">
        <w:t>ТРАНСПОРТНОЙ ЭКСПЕДИЦИИ</w:t>
      </w:r>
    </w:p>
    <w:p w14:paraId="0AB8947D" w14:textId="77777777" w:rsidR="00E85C75" w:rsidRDefault="00E85C75" w:rsidP="00AE3C50">
      <w:pPr>
        <w:tabs>
          <w:tab w:val="left" w:pos="1134"/>
        </w:tabs>
        <w:ind w:firstLine="709"/>
      </w:pPr>
    </w:p>
    <w:tbl>
      <w:tblPr>
        <w:tblW w:w="0" w:type="auto"/>
        <w:tblLook w:val="04A0" w:firstRow="1" w:lastRow="0" w:firstColumn="1" w:lastColumn="0" w:noHBand="0" w:noVBand="1"/>
      </w:tblPr>
      <w:tblGrid>
        <w:gridCol w:w="4853"/>
        <w:gridCol w:w="5069"/>
      </w:tblGrid>
      <w:tr w:rsidR="004958D1" w14:paraId="48B60C81" w14:textId="77777777" w:rsidTr="003B038F">
        <w:trPr>
          <w:trHeight w:val="349"/>
        </w:trPr>
        <w:tc>
          <w:tcPr>
            <w:tcW w:w="5267" w:type="dxa"/>
            <w:shd w:val="clear" w:color="auto" w:fill="auto"/>
          </w:tcPr>
          <w:p w14:paraId="662527A5" w14:textId="77777777" w:rsidR="004958D1" w:rsidRDefault="004958D1" w:rsidP="006A3E8F">
            <w:r w:rsidRPr="004958D1">
              <w:t>г. Гомель</w:t>
            </w:r>
          </w:p>
        </w:tc>
        <w:tc>
          <w:tcPr>
            <w:tcW w:w="5268" w:type="dxa"/>
            <w:shd w:val="clear" w:color="auto" w:fill="auto"/>
          </w:tcPr>
          <w:p w14:paraId="3A6ED389" w14:textId="77777777" w:rsidR="004958D1" w:rsidRDefault="00A82B2F" w:rsidP="00AE3C50">
            <w:pPr>
              <w:tabs>
                <w:tab w:val="left" w:pos="1134"/>
              </w:tabs>
              <w:ind w:firstLine="709"/>
              <w:jc w:val="right"/>
            </w:pPr>
            <w:r w:rsidRPr="009A7151">
              <w:rPr>
                <w:highlight w:val="lightGray"/>
              </w:rPr>
              <w:t>«</w:t>
            </w:r>
            <w:r w:rsidR="009A7151" w:rsidRPr="009A7151">
              <w:rPr>
                <w:highlight w:val="lightGray"/>
                <w:lang w:val="en-US"/>
              </w:rPr>
              <w:t>……</w:t>
            </w:r>
            <w:r w:rsidRPr="009A7151">
              <w:rPr>
                <w:highlight w:val="lightGray"/>
              </w:rPr>
              <w:t>»</w:t>
            </w:r>
            <w:r w:rsidR="009A7151" w:rsidRPr="009A7151">
              <w:rPr>
                <w:highlight w:val="lightGray"/>
                <w:lang w:val="en-US"/>
              </w:rPr>
              <w:t>…………..</w:t>
            </w:r>
            <w:r w:rsidRPr="009A7151">
              <w:rPr>
                <w:highlight w:val="lightGray"/>
              </w:rPr>
              <w:t>20</w:t>
            </w:r>
            <w:r w:rsidR="00CB4C56" w:rsidRPr="009A7151">
              <w:rPr>
                <w:highlight w:val="lightGray"/>
              </w:rPr>
              <w:t>2</w:t>
            </w:r>
            <w:r w:rsidR="000F76DD" w:rsidRPr="009A7151">
              <w:rPr>
                <w:highlight w:val="lightGray"/>
                <w:lang w:val="en-US"/>
              </w:rPr>
              <w:t>2</w:t>
            </w:r>
          </w:p>
        </w:tc>
      </w:tr>
    </w:tbl>
    <w:p w14:paraId="0B0A939F" w14:textId="77777777" w:rsidR="00D96B4A" w:rsidRPr="00F56443" w:rsidRDefault="00B95B65" w:rsidP="00AE3C50">
      <w:pPr>
        <w:pStyle w:val="10"/>
        <w:tabs>
          <w:tab w:val="left" w:pos="1134"/>
        </w:tabs>
        <w:ind w:firstLine="709"/>
        <w:jc w:val="both"/>
        <w:rPr>
          <w:sz w:val="24"/>
          <w:szCs w:val="24"/>
        </w:rPr>
      </w:pPr>
      <w:r w:rsidRPr="000B4B1E">
        <w:rPr>
          <w:color w:val="FF0000"/>
          <w:sz w:val="24"/>
          <w:szCs w:val="24"/>
        </w:rPr>
        <w:t>Республиканское транспортно-экспедиционное унитарное предприятие «БЕЛИНТЕРТРАНС</w:t>
      </w:r>
      <w:r w:rsidR="00DD2BC6" w:rsidRPr="000B4B1E">
        <w:rPr>
          <w:color w:val="FF0000"/>
          <w:sz w:val="24"/>
          <w:szCs w:val="24"/>
        </w:rPr>
        <w:t> </w:t>
      </w:r>
      <w:r w:rsidR="00F3735F" w:rsidRPr="000B4B1E">
        <w:rPr>
          <w:color w:val="FF0000"/>
          <w:sz w:val="24"/>
          <w:szCs w:val="24"/>
        </w:rPr>
        <w:sym w:font="Symbol" w:char="F02D"/>
      </w:r>
      <w:r w:rsidR="00F3735F" w:rsidRPr="000B4B1E">
        <w:rPr>
          <w:color w:val="FF0000"/>
          <w:sz w:val="24"/>
          <w:szCs w:val="24"/>
          <w:lang w:val="en-US"/>
        </w:rPr>
        <w:t> </w:t>
      </w:r>
      <w:r w:rsidRPr="000B4B1E">
        <w:rPr>
          <w:color w:val="FF0000"/>
          <w:sz w:val="24"/>
          <w:szCs w:val="24"/>
        </w:rPr>
        <w:t>транспортно-логистический центр» Белорусской железной дороги (</w:t>
      </w:r>
      <w:r w:rsidR="002866BA" w:rsidRPr="000B4B1E">
        <w:rPr>
          <w:color w:val="FF0000"/>
          <w:sz w:val="24"/>
          <w:szCs w:val="24"/>
        </w:rPr>
        <w:t>г</w:t>
      </w:r>
      <w:r w:rsidRPr="000B4B1E">
        <w:rPr>
          <w:color w:val="FF0000"/>
          <w:sz w:val="24"/>
          <w:szCs w:val="24"/>
        </w:rPr>
        <w:t>осударственное предп</w:t>
      </w:r>
      <w:r w:rsidR="00D165E9" w:rsidRPr="000B4B1E">
        <w:rPr>
          <w:color w:val="FF0000"/>
          <w:sz w:val="24"/>
          <w:szCs w:val="24"/>
        </w:rPr>
        <w:t>риятие «БТЛЦ»)</w:t>
      </w:r>
      <w:r w:rsidR="00D165E9" w:rsidRPr="00F56443">
        <w:rPr>
          <w:sz w:val="24"/>
          <w:szCs w:val="24"/>
        </w:rPr>
        <w:t xml:space="preserve"> г. Минск, в лице </w:t>
      </w:r>
      <w:r w:rsidR="00107133" w:rsidRPr="004B24DA">
        <w:rPr>
          <w:sz w:val="24"/>
          <w:szCs w:val="24"/>
          <w:highlight w:val="yellow"/>
        </w:rPr>
        <w:t>директора</w:t>
      </w:r>
      <w:r w:rsidRPr="00F56443">
        <w:rPr>
          <w:sz w:val="24"/>
          <w:szCs w:val="24"/>
        </w:rPr>
        <w:t xml:space="preserve"> </w:t>
      </w:r>
      <w:r w:rsidRPr="000B4B1E">
        <w:rPr>
          <w:color w:val="FF0000"/>
          <w:sz w:val="24"/>
          <w:szCs w:val="24"/>
        </w:rPr>
        <w:t>Г</w:t>
      </w:r>
      <w:r w:rsidR="004746C2" w:rsidRPr="000B4B1E">
        <w:rPr>
          <w:color w:val="FF0000"/>
          <w:sz w:val="24"/>
          <w:szCs w:val="24"/>
        </w:rPr>
        <w:t>омельского филиала</w:t>
      </w:r>
      <w:r w:rsidR="004746C2" w:rsidRPr="00F56443">
        <w:rPr>
          <w:sz w:val="24"/>
          <w:szCs w:val="24"/>
        </w:rPr>
        <w:t xml:space="preserve"> </w:t>
      </w:r>
      <w:r w:rsidR="008735DF" w:rsidRPr="004B24DA">
        <w:rPr>
          <w:sz w:val="24"/>
          <w:szCs w:val="24"/>
          <w:highlight w:val="yellow"/>
        </w:rPr>
        <w:t>Хмелёва Сергея Валерьевича</w:t>
      </w:r>
      <w:r w:rsidRPr="00F56443">
        <w:rPr>
          <w:sz w:val="24"/>
          <w:szCs w:val="24"/>
        </w:rPr>
        <w:t xml:space="preserve">, действующего на основании доверенности </w:t>
      </w:r>
      <w:r w:rsidR="00A46B18" w:rsidRPr="004B24DA">
        <w:rPr>
          <w:sz w:val="24"/>
          <w:szCs w:val="24"/>
          <w:highlight w:val="yellow"/>
        </w:rPr>
        <w:t xml:space="preserve">№ </w:t>
      </w:r>
      <w:r w:rsidR="002E1810" w:rsidRPr="004B24DA">
        <w:rPr>
          <w:sz w:val="24"/>
          <w:szCs w:val="24"/>
          <w:highlight w:val="yellow"/>
        </w:rPr>
        <w:t>180</w:t>
      </w:r>
      <w:r w:rsidR="00A46B18" w:rsidRPr="004B24DA">
        <w:rPr>
          <w:sz w:val="24"/>
          <w:szCs w:val="24"/>
          <w:highlight w:val="yellow"/>
        </w:rPr>
        <w:t xml:space="preserve"> от </w:t>
      </w:r>
      <w:r w:rsidR="002E1810" w:rsidRPr="004B24DA">
        <w:rPr>
          <w:sz w:val="24"/>
          <w:szCs w:val="24"/>
          <w:highlight w:val="yellow"/>
        </w:rPr>
        <w:t>27</w:t>
      </w:r>
      <w:r w:rsidR="008735DF" w:rsidRPr="004B24DA">
        <w:rPr>
          <w:sz w:val="24"/>
          <w:szCs w:val="24"/>
          <w:highlight w:val="yellow"/>
        </w:rPr>
        <w:t>.05</w:t>
      </w:r>
      <w:r w:rsidR="002E1810" w:rsidRPr="004B24DA">
        <w:rPr>
          <w:sz w:val="24"/>
          <w:szCs w:val="24"/>
          <w:highlight w:val="yellow"/>
        </w:rPr>
        <w:t>.2020</w:t>
      </w:r>
      <w:r w:rsidRPr="00F56443">
        <w:rPr>
          <w:sz w:val="24"/>
          <w:szCs w:val="24"/>
        </w:rPr>
        <w:t>, именуемое в дальнейшем Экспедитор, с одной стороны, и</w:t>
      </w:r>
      <w:r w:rsidR="006F4C9F" w:rsidRPr="00F56443">
        <w:rPr>
          <w:sz w:val="24"/>
          <w:szCs w:val="24"/>
        </w:rPr>
        <w:t xml:space="preserve"> </w:t>
      </w:r>
      <w:r w:rsidR="009D6A5D" w:rsidRPr="009D6A5D">
        <w:rPr>
          <w:sz w:val="24"/>
          <w:szCs w:val="24"/>
          <w:highlight w:val="red"/>
        </w:rPr>
        <w:t>……………………</w:t>
      </w:r>
      <w:r w:rsidR="004F79B2" w:rsidRPr="00F56443">
        <w:rPr>
          <w:sz w:val="24"/>
          <w:szCs w:val="24"/>
        </w:rPr>
        <w:t xml:space="preserve"> </w:t>
      </w:r>
      <w:r w:rsidR="009F170B" w:rsidRPr="00F56443">
        <w:rPr>
          <w:sz w:val="24"/>
          <w:szCs w:val="24"/>
        </w:rPr>
        <w:fldChar w:fldCharType="begin"/>
      </w:r>
      <w:r w:rsidR="009F170B" w:rsidRPr="00F56443">
        <w:rPr>
          <w:sz w:val="24"/>
          <w:szCs w:val="24"/>
        </w:rPr>
        <w:instrText xml:space="preserve"> AUTOTEXT  " Простая надпись"  \* MERGEFORMAT </w:instrText>
      </w:r>
      <w:r w:rsidR="009F170B" w:rsidRPr="00F56443">
        <w:rPr>
          <w:sz w:val="24"/>
          <w:szCs w:val="24"/>
        </w:rPr>
        <w:fldChar w:fldCharType="end"/>
      </w:r>
      <w:r w:rsidR="001312A6" w:rsidRPr="00F56443">
        <w:rPr>
          <w:sz w:val="24"/>
          <w:szCs w:val="24"/>
        </w:rPr>
        <w:t xml:space="preserve">в </w:t>
      </w:r>
      <w:r w:rsidR="004F79B2" w:rsidRPr="00F56443">
        <w:rPr>
          <w:sz w:val="24"/>
          <w:szCs w:val="24"/>
        </w:rPr>
        <w:t>лице</w:t>
      </w:r>
      <w:r w:rsidR="001312A6" w:rsidRPr="00F56443">
        <w:rPr>
          <w:sz w:val="24"/>
          <w:szCs w:val="24"/>
        </w:rPr>
        <w:t xml:space="preserve"> </w:t>
      </w:r>
      <w:permStart w:id="1035948692" w:edGrp="everyone"/>
      <w:r w:rsidR="00230FDE" w:rsidRPr="00F56443">
        <w:rPr>
          <w:sz w:val="24"/>
          <w:szCs w:val="24"/>
        </w:rPr>
        <w:t>_____________________</w:t>
      </w:r>
      <w:permEnd w:id="1035948692"/>
      <w:r w:rsidR="001312A6" w:rsidRPr="00F56443">
        <w:rPr>
          <w:sz w:val="24"/>
          <w:szCs w:val="24"/>
        </w:rPr>
        <w:t>, действующ</w:t>
      </w:r>
      <w:permStart w:id="6164770" w:edGrp="everyone"/>
      <w:r w:rsidR="00026A8C" w:rsidRPr="00F56443">
        <w:rPr>
          <w:sz w:val="24"/>
          <w:szCs w:val="24"/>
        </w:rPr>
        <w:t>е</w:t>
      </w:r>
      <w:r w:rsidR="002B34F2" w:rsidRPr="00F56443">
        <w:rPr>
          <w:sz w:val="24"/>
          <w:szCs w:val="24"/>
        </w:rPr>
        <w:t>го</w:t>
      </w:r>
      <w:permEnd w:id="6164770"/>
      <w:r w:rsidR="001312A6" w:rsidRPr="00F56443">
        <w:rPr>
          <w:sz w:val="24"/>
          <w:szCs w:val="24"/>
        </w:rPr>
        <w:t xml:space="preserve"> на основании </w:t>
      </w:r>
      <w:permStart w:id="1515861320" w:edGrp="everyone"/>
      <w:r w:rsidR="008C6F48" w:rsidRPr="00F56443">
        <w:rPr>
          <w:sz w:val="24"/>
          <w:szCs w:val="24"/>
        </w:rPr>
        <w:t>___________________________</w:t>
      </w:r>
      <w:permEnd w:id="1515861320"/>
      <w:r w:rsidR="00DD2BC6" w:rsidRPr="00F56443">
        <w:rPr>
          <w:sz w:val="24"/>
          <w:szCs w:val="24"/>
        </w:rPr>
        <w:t>,</w:t>
      </w:r>
      <w:r w:rsidR="00025DEA" w:rsidRPr="00F56443">
        <w:rPr>
          <w:sz w:val="24"/>
          <w:szCs w:val="24"/>
        </w:rPr>
        <w:t xml:space="preserve"> </w:t>
      </w:r>
      <w:r w:rsidRPr="00F56443">
        <w:rPr>
          <w:sz w:val="24"/>
          <w:szCs w:val="24"/>
        </w:rPr>
        <w:t>именуемый в дальнейшем Клиент,</w:t>
      </w:r>
      <w:r w:rsidR="00202C87" w:rsidRPr="00F56443">
        <w:rPr>
          <w:sz w:val="24"/>
          <w:szCs w:val="24"/>
        </w:rPr>
        <w:t xml:space="preserve"> с другой стороны, </w:t>
      </w:r>
      <w:r w:rsidRPr="00F56443">
        <w:rPr>
          <w:sz w:val="24"/>
          <w:szCs w:val="24"/>
        </w:rPr>
        <w:t>заключили настоящий договор о нижеследующем</w:t>
      </w:r>
      <w:r w:rsidR="000B6FC5" w:rsidRPr="00F56443">
        <w:rPr>
          <w:sz w:val="24"/>
          <w:szCs w:val="24"/>
        </w:rPr>
        <w:t>.</w:t>
      </w:r>
    </w:p>
    <w:p w14:paraId="2FCDFDAD" w14:textId="77777777" w:rsidR="00353B20" w:rsidRPr="00674566" w:rsidRDefault="00BD6941" w:rsidP="006A3E8F">
      <w:pPr>
        <w:pStyle w:val="4"/>
        <w:ind w:left="0" w:firstLine="0"/>
        <w:rPr>
          <w:rFonts w:cs="Times New Roman"/>
          <w:szCs w:val="24"/>
        </w:rPr>
      </w:pPr>
      <w:bookmarkStart w:id="0" w:name="_Hlk100424099"/>
      <w:r w:rsidRPr="00674566">
        <w:rPr>
          <w:rFonts w:cs="Times New Roman"/>
          <w:szCs w:val="24"/>
        </w:rPr>
        <w:t>П</w:t>
      </w:r>
      <w:r w:rsidR="00353B20" w:rsidRPr="00674566">
        <w:rPr>
          <w:rFonts w:cs="Times New Roman"/>
          <w:szCs w:val="24"/>
        </w:rPr>
        <w:t>РЕДМЕТ ДОГОВОРА</w:t>
      </w:r>
    </w:p>
    <w:p w14:paraId="0C899132" w14:textId="77777777" w:rsidR="00CA535E" w:rsidRDefault="00CA535E" w:rsidP="00AE3C50">
      <w:pPr>
        <w:numPr>
          <w:ilvl w:val="1"/>
          <w:numId w:val="17"/>
        </w:numPr>
        <w:tabs>
          <w:tab w:val="left" w:pos="1134"/>
        </w:tabs>
        <w:ind w:left="0" w:firstLine="709"/>
        <w:jc w:val="both"/>
      </w:pPr>
      <w:r w:rsidRPr="005F0D97">
        <w:t xml:space="preserve">Настоящий договор регулирует взаимоотношения сторон, связанные с выполнением Экспедитором транспортно-экспедиционных услуг, указанных в </w:t>
      </w:r>
      <w:r>
        <w:t>п. 1.2</w:t>
      </w:r>
      <w:r w:rsidRPr="005F0D97">
        <w:t xml:space="preserve"> настоящего договора, при внутриреспубликанских перевозках по территории Республики Беларусь, перевозках экспортно-импортных и транзитных грузов по территориям Республики Беларусь, государств СНГ и других государств по</w:t>
      </w:r>
      <w:r>
        <w:t xml:space="preserve"> поручениям (далее - </w:t>
      </w:r>
      <w:r w:rsidRPr="005F0D97">
        <w:t>заявкам</w:t>
      </w:r>
      <w:r>
        <w:t>) Клиента</w:t>
      </w:r>
      <w:r w:rsidRPr="00AE3393">
        <w:t>, согласованным Экспедитором, и за счет Клиента</w:t>
      </w:r>
      <w:r w:rsidRPr="005F0D97">
        <w:t>.</w:t>
      </w:r>
    </w:p>
    <w:p w14:paraId="1493D93F" w14:textId="77777777" w:rsidR="00CA535E" w:rsidRPr="00AE3C50" w:rsidRDefault="00CA535E" w:rsidP="00AE3C50">
      <w:pPr>
        <w:numPr>
          <w:ilvl w:val="1"/>
          <w:numId w:val="17"/>
        </w:numPr>
        <w:tabs>
          <w:tab w:val="left" w:pos="1134"/>
        </w:tabs>
        <w:autoSpaceDE w:val="0"/>
        <w:autoSpaceDN w:val="0"/>
        <w:adjustRightInd w:val="0"/>
        <w:ind w:left="0" w:firstLine="709"/>
        <w:jc w:val="both"/>
        <w:rPr>
          <w:szCs w:val="30"/>
        </w:rPr>
      </w:pPr>
      <w:r w:rsidRPr="00AE3C50">
        <w:rPr>
          <w:szCs w:val="30"/>
        </w:rPr>
        <w:t xml:space="preserve">Экспедитор по заявкам Клиента </w:t>
      </w:r>
      <w:r w:rsidR="00AE3C50">
        <w:rPr>
          <w:szCs w:val="30"/>
        </w:rPr>
        <w:t xml:space="preserve">может </w:t>
      </w:r>
      <w:r w:rsidRPr="00AE3C50">
        <w:rPr>
          <w:szCs w:val="30"/>
        </w:rPr>
        <w:t>оказыват</w:t>
      </w:r>
      <w:r w:rsidR="00AE3C50">
        <w:rPr>
          <w:szCs w:val="30"/>
        </w:rPr>
        <w:t>ь</w:t>
      </w:r>
      <w:r w:rsidRPr="00AE3C50">
        <w:rPr>
          <w:szCs w:val="30"/>
        </w:rPr>
        <w:t xml:space="preserve"> следующие транспортно-экспедиционные услуги:</w:t>
      </w:r>
    </w:p>
    <w:p w14:paraId="07021491"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услуги, связанные с подготовкой груза к перевозке: определение массы груза, упаковка, затаривание, маркировка, пакетирование, сортировка груза;</w:t>
      </w:r>
    </w:p>
    <w:p w14:paraId="75DBA782"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услуги, связанные с погрузкой (выгрузкой) груза: обеспечение выполнения погрузочно-разгрузочных работ, в том числе перевалки груза при смешанной перевозке, закрепления, укрытия, увязки груза, а также предоставление необходимых для этих целей приспособлений</w:t>
      </w:r>
      <w:r>
        <w:rPr>
          <w:szCs w:val="30"/>
        </w:rPr>
        <w:t>, за исключением случаев, предусмотренных в п. настоящего договора</w:t>
      </w:r>
      <w:r w:rsidRPr="005F0D97">
        <w:rPr>
          <w:szCs w:val="30"/>
        </w:rPr>
        <w:t>;</w:t>
      </w:r>
    </w:p>
    <w:p w14:paraId="06B62635" w14:textId="77777777" w:rsidR="00CA535E" w:rsidRPr="00B65D98" w:rsidRDefault="00CA535E" w:rsidP="00AE3C50">
      <w:pPr>
        <w:tabs>
          <w:tab w:val="left" w:pos="1134"/>
        </w:tabs>
        <w:ind w:firstLine="709"/>
        <w:jc w:val="both"/>
        <w:rPr>
          <w:szCs w:val="30"/>
        </w:rPr>
      </w:pPr>
      <w:r w:rsidRPr="005F0D97">
        <w:rPr>
          <w:szCs w:val="30"/>
        </w:rPr>
        <w:t>организация процесса перевозки груза</w:t>
      </w:r>
      <w:r>
        <w:rPr>
          <w:szCs w:val="30"/>
        </w:rPr>
        <w:t xml:space="preserve"> </w:t>
      </w:r>
      <w:r w:rsidRPr="00D55B7A">
        <w:rPr>
          <w:szCs w:val="30"/>
        </w:rPr>
        <w:t>железнодорожным транспортом</w:t>
      </w:r>
      <w:r>
        <w:rPr>
          <w:szCs w:val="30"/>
        </w:rPr>
        <w:t xml:space="preserve"> (в том числе с использованием железнодорожного состава Экспедитора, находящего в его хозяйственном ведении или на ином законном основании)</w:t>
      </w:r>
      <w:r w:rsidRPr="005F0D97">
        <w:rPr>
          <w:szCs w:val="30"/>
        </w:rPr>
        <w:t xml:space="preserve">, </w:t>
      </w:r>
      <w:r w:rsidRPr="00B65D98">
        <w:rPr>
          <w:szCs w:val="30"/>
        </w:rPr>
        <w:t xml:space="preserve">а также автомобильным транспортом, морским транспортом; </w:t>
      </w:r>
    </w:p>
    <w:p w14:paraId="14E47C06"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участие в оформлении сопроводительных документов;</w:t>
      </w:r>
    </w:p>
    <w:p w14:paraId="1C76B192" w14:textId="77777777" w:rsidR="00CA535E" w:rsidRPr="001A7B44" w:rsidRDefault="00CA535E" w:rsidP="00AE3C50">
      <w:pPr>
        <w:tabs>
          <w:tab w:val="left" w:pos="1134"/>
        </w:tabs>
        <w:autoSpaceDE w:val="0"/>
        <w:autoSpaceDN w:val="0"/>
        <w:adjustRightInd w:val="0"/>
        <w:ind w:firstLine="709"/>
        <w:jc w:val="both"/>
        <w:rPr>
          <w:szCs w:val="30"/>
        </w:rPr>
      </w:pPr>
      <w:r w:rsidRPr="001A7B44">
        <w:rPr>
          <w:szCs w:val="30"/>
        </w:rPr>
        <w:t>организация сопровождения груза в процессе перевозки и иные услуги по обеспечению его сохранности;</w:t>
      </w:r>
    </w:p>
    <w:p w14:paraId="1086FB25"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согласование схемы (маршрута, последовательности) перевозки груза несколькими видами транспорта при смешанной перевозке;</w:t>
      </w:r>
    </w:p>
    <w:p w14:paraId="255D6A66" w14:textId="77777777" w:rsidR="00CA535E" w:rsidRPr="005F0D97" w:rsidRDefault="00CA535E" w:rsidP="00AE3C50">
      <w:pPr>
        <w:tabs>
          <w:tab w:val="left" w:pos="1134"/>
        </w:tabs>
        <w:ind w:firstLine="709"/>
        <w:jc w:val="both"/>
        <w:rPr>
          <w:szCs w:val="30"/>
        </w:rPr>
      </w:pPr>
      <w:r w:rsidRPr="005F0D97">
        <w:rPr>
          <w:szCs w:val="30"/>
        </w:rPr>
        <w:t>организация оформления таможенной декларации и предоставление документов в таможенные органы для оформления процедуры таможенного транзита на грузы;</w:t>
      </w:r>
    </w:p>
    <w:p w14:paraId="0BC78820" w14:textId="77777777" w:rsidR="00CA535E" w:rsidRDefault="00CA535E" w:rsidP="00AE3C50">
      <w:pPr>
        <w:tabs>
          <w:tab w:val="left" w:pos="1134"/>
        </w:tabs>
        <w:ind w:firstLine="709"/>
        <w:jc w:val="both"/>
        <w:rPr>
          <w:szCs w:val="30"/>
        </w:rPr>
      </w:pPr>
      <w:r w:rsidRPr="005F0D97">
        <w:rPr>
          <w:szCs w:val="30"/>
        </w:rPr>
        <w:t>представление предварительной информации таможенным органам Республики Беларусь о грузах и/или декларирование грузов, перевозимых железнодорожным транспортом;</w:t>
      </w:r>
    </w:p>
    <w:p w14:paraId="00BDE887" w14:textId="77777777" w:rsidR="00CA535E" w:rsidRDefault="00CA535E" w:rsidP="00AE3C50">
      <w:pPr>
        <w:tabs>
          <w:tab w:val="left" w:pos="1134"/>
        </w:tabs>
        <w:ind w:firstLine="709"/>
        <w:jc w:val="both"/>
        <w:rPr>
          <w:szCs w:val="30"/>
        </w:rPr>
      </w:pPr>
      <w:r>
        <w:rPr>
          <w:szCs w:val="30"/>
        </w:rPr>
        <w:t>хранение груза;</w:t>
      </w:r>
    </w:p>
    <w:p w14:paraId="108E3FAA" w14:textId="77777777" w:rsidR="00CA535E" w:rsidRPr="00E975B5" w:rsidRDefault="00CA535E" w:rsidP="00AE3C50">
      <w:pPr>
        <w:tabs>
          <w:tab w:val="left" w:pos="1134"/>
        </w:tabs>
        <w:ind w:firstLine="709"/>
        <w:jc w:val="both"/>
        <w:rPr>
          <w:szCs w:val="30"/>
        </w:rPr>
      </w:pPr>
      <w:r w:rsidRPr="00E975B5">
        <w:rPr>
          <w:szCs w:val="30"/>
        </w:rPr>
        <w:t>организация текущего отцепочного ремонта;</w:t>
      </w:r>
    </w:p>
    <w:p w14:paraId="3C2D0E36"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консолидация и деконсолидация отправок грузов;</w:t>
      </w:r>
    </w:p>
    <w:p w14:paraId="27870E77"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уплата пошлин, сборов и других платежей, связанных с оказываемыми транспортно-экспедиционными услугами;</w:t>
      </w:r>
    </w:p>
    <w:p w14:paraId="0342A920"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осуществление расчетов с участниками транспортно-экспедиционной деятельности;</w:t>
      </w:r>
    </w:p>
    <w:p w14:paraId="2F5EE573" w14:textId="77777777" w:rsidR="00CA535E" w:rsidRPr="005F0D97" w:rsidRDefault="00CA535E" w:rsidP="00AE3C50">
      <w:pPr>
        <w:tabs>
          <w:tab w:val="left" w:pos="1134"/>
        </w:tabs>
        <w:autoSpaceDE w:val="0"/>
        <w:autoSpaceDN w:val="0"/>
        <w:adjustRightInd w:val="0"/>
        <w:ind w:firstLine="709"/>
        <w:jc w:val="both"/>
        <w:rPr>
          <w:szCs w:val="30"/>
        </w:rPr>
      </w:pPr>
      <w:r w:rsidRPr="005F0D97">
        <w:rPr>
          <w:szCs w:val="30"/>
        </w:rPr>
        <w:t>консультирование по вопросам организации перевозок грузов;</w:t>
      </w:r>
    </w:p>
    <w:p w14:paraId="669548CA" w14:textId="77777777" w:rsidR="00CA535E" w:rsidRDefault="00CA535E" w:rsidP="00AE3C50">
      <w:pPr>
        <w:tabs>
          <w:tab w:val="left" w:pos="1134"/>
        </w:tabs>
        <w:autoSpaceDE w:val="0"/>
        <w:autoSpaceDN w:val="0"/>
        <w:adjustRightInd w:val="0"/>
        <w:ind w:firstLine="709"/>
        <w:jc w:val="both"/>
        <w:rPr>
          <w:szCs w:val="30"/>
        </w:rPr>
      </w:pPr>
      <w:r w:rsidRPr="005F0D97">
        <w:rPr>
          <w:szCs w:val="30"/>
        </w:rPr>
        <w:t>оказание информационных услуг, связанных с перевозкой груза;</w:t>
      </w:r>
    </w:p>
    <w:p w14:paraId="08166054" w14:textId="77777777" w:rsidR="00CA535E" w:rsidRDefault="00CA535E" w:rsidP="00AE3C50">
      <w:pPr>
        <w:tabs>
          <w:tab w:val="left" w:pos="1134"/>
        </w:tabs>
        <w:ind w:firstLine="709"/>
        <w:jc w:val="both"/>
        <w:rPr>
          <w:szCs w:val="30"/>
        </w:rPr>
      </w:pPr>
      <w:r w:rsidRPr="005F0D97">
        <w:rPr>
          <w:szCs w:val="30"/>
        </w:rPr>
        <w:t>иные услуги, связанные с перевозкой груза, согласованные сторонами в дополнительных соглашениях к договору.</w:t>
      </w:r>
    </w:p>
    <w:p w14:paraId="5D7A1C0E" w14:textId="77777777" w:rsidR="00CA535E" w:rsidRDefault="00CA535E" w:rsidP="00AE3C50">
      <w:pPr>
        <w:tabs>
          <w:tab w:val="left" w:pos="1134"/>
        </w:tabs>
        <w:ind w:firstLine="709"/>
        <w:jc w:val="both"/>
      </w:pPr>
      <w:r w:rsidRPr="005F0D97">
        <w:lastRenderedPageBreak/>
        <w:t>1.3. Условия настоящего договора действуют, если иное не установлено дополнительными соглашениями к договору, подписанными обеими сторонами.</w:t>
      </w:r>
    </w:p>
    <w:p w14:paraId="30931F00" w14:textId="77777777" w:rsidR="0043372F" w:rsidRPr="00674566" w:rsidRDefault="00BD6941" w:rsidP="006A3E8F">
      <w:pPr>
        <w:pStyle w:val="4"/>
        <w:ind w:left="0" w:firstLine="0"/>
        <w:rPr>
          <w:rFonts w:cs="Times New Roman"/>
          <w:szCs w:val="24"/>
        </w:rPr>
      </w:pPr>
      <w:r w:rsidRPr="00674566">
        <w:rPr>
          <w:rFonts w:cs="Times New Roman"/>
          <w:szCs w:val="24"/>
        </w:rPr>
        <w:t>ПОРЯДОК РАСЧЕТОВ</w:t>
      </w:r>
    </w:p>
    <w:p w14:paraId="17191BA5" w14:textId="77777777" w:rsidR="007F7ECC" w:rsidRPr="00D03C23" w:rsidRDefault="00796D9C" w:rsidP="00AE3C50">
      <w:pPr>
        <w:numPr>
          <w:ilvl w:val="1"/>
          <w:numId w:val="3"/>
        </w:numPr>
        <w:tabs>
          <w:tab w:val="left" w:pos="1134"/>
        </w:tabs>
        <w:ind w:left="0" w:firstLine="709"/>
        <w:jc w:val="both"/>
        <w:rPr>
          <w:bCs/>
        </w:rPr>
      </w:pPr>
      <w:bookmarkStart w:id="1" w:name="_Hlk100406845"/>
      <w:r w:rsidRPr="00D03C23">
        <w:rPr>
          <w:bCs/>
        </w:rPr>
        <w:t>Экспедитор</w:t>
      </w:r>
      <w:r w:rsidR="0043372F" w:rsidRPr="00D03C23">
        <w:rPr>
          <w:bCs/>
        </w:rPr>
        <w:t xml:space="preserve"> </w:t>
      </w:r>
      <w:r w:rsidR="004746C2" w:rsidRPr="00D03C23">
        <w:rPr>
          <w:bCs/>
        </w:rPr>
        <w:t>оказывает транспортно</w:t>
      </w:r>
      <w:r w:rsidR="003865C8" w:rsidRPr="00D03C23">
        <w:rPr>
          <w:bCs/>
        </w:rPr>
        <w:t>-</w:t>
      </w:r>
      <w:r w:rsidR="004746C2" w:rsidRPr="00D03C23">
        <w:rPr>
          <w:bCs/>
        </w:rPr>
        <w:t>экспедиционные услуги</w:t>
      </w:r>
      <w:r w:rsidR="0042721B" w:rsidRPr="00D03C23">
        <w:rPr>
          <w:bCs/>
        </w:rPr>
        <w:t xml:space="preserve"> </w:t>
      </w:r>
      <w:r w:rsidR="00201A96">
        <w:rPr>
          <w:bCs/>
        </w:rPr>
        <w:t>на основании</w:t>
      </w:r>
      <w:r w:rsidR="004746C2" w:rsidRPr="00D03C23">
        <w:rPr>
          <w:bCs/>
        </w:rPr>
        <w:t xml:space="preserve"> заявленного</w:t>
      </w:r>
      <w:r w:rsidR="00E9365D" w:rsidRPr="00D03C23">
        <w:rPr>
          <w:bCs/>
        </w:rPr>
        <w:t xml:space="preserve"> Клиентом </w:t>
      </w:r>
      <w:r w:rsidR="00A94593" w:rsidRPr="00D03C23">
        <w:rPr>
          <w:bCs/>
        </w:rPr>
        <w:t xml:space="preserve">перечня услуг и </w:t>
      </w:r>
      <w:r w:rsidR="00E9365D" w:rsidRPr="00D03C23">
        <w:rPr>
          <w:bCs/>
        </w:rPr>
        <w:t>объема перевозок</w:t>
      </w:r>
      <w:r w:rsidRPr="00D03C23">
        <w:rPr>
          <w:bCs/>
        </w:rPr>
        <w:t xml:space="preserve"> (</w:t>
      </w:r>
      <w:r w:rsidR="00376F44" w:rsidRPr="00D03C23">
        <w:rPr>
          <w:bCs/>
        </w:rPr>
        <w:t>Приложение №</w:t>
      </w:r>
      <w:r w:rsidR="00DD2BC6" w:rsidRPr="00D03C23">
        <w:rPr>
          <w:bCs/>
        </w:rPr>
        <w:t xml:space="preserve"> </w:t>
      </w:r>
      <w:r w:rsidR="00376F44" w:rsidRPr="00D03C23">
        <w:rPr>
          <w:bCs/>
        </w:rPr>
        <w:t>1</w:t>
      </w:r>
      <w:r w:rsidRPr="00D03C23">
        <w:rPr>
          <w:bCs/>
        </w:rPr>
        <w:t>)</w:t>
      </w:r>
      <w:r w:rsidR="00376F44" w:rsidRPr="00D03C23">
        <w:rPr>
          <w:bCs/>
        </w:rPr>
        <w:t>.</w:t>
      </w:r>
      <w:r w:rsidR="00BD6941" w:rsidRPr="00D03C23">
        <w:rPr>
          <w:bCs/>
        </w:rPr>
        <w:t xml:space="preserve"> </w:t>
      </w:r>
    </w:p>
    <w:p w14:paraId="394637D9" w14:textId="77777777" w:rsidR="0073346D" w:rsidRPr="00700986" w:rsidRDefault="0073346D" w:rsidP="00AE3C50">
      <w:pPr>
        <w:numPr>
          <w:ilvl w:val="1"/>
          <w:numId w:val="3"/>
        </w:numPr>
        <w:tabs>
          <w:tab w:val="left" w:pos="1134"/>
        </w:tabs>
        <w:ind w:left="0" w:firstLine="709"/>
        <w:jc w:val="both"/>
        <w:rPr>
          <w:bCs/>
        </w:rPr>
      </w:pPr>
      <w:r w:rsidRPr="00D03C23">
        <w:rPr>
          <w:bCs/>
        </w:rPr>
        <w:t>Стоимость услуг по договору включает расходы Экспедитора (платежи третьим лицам, сборы, тарифы и др.) и его вознаграждение</w:t>
      </w:r>
      <w:r w:rsidR="009145AD" w:rsidRPr="00D03C23">
        <w:rPr>
          <w:bCs/>
        </w:rPr>
        <w:t xml:space="preserve"> и </w:t>
      </w:r>
      <w:r w:rsidRPr="00D03C23">
        <w:rPr>
          <w:bCs/>
        </w:rPr>
        <w:t>определяется сторонами</w:t>
      </w:r>
      <w:r w:rsidR="009145AD" w:rsidRPr="00D03C23">
        <w:rPr>
          <w:bCs/>
        </w:rPr>
        <w:t xml:space="preserve"> согласованной ставкой</w:t>
      </w:r>
      <w:r w:rsidRPr="00D03C23">
        <w:rPr>
          <w:bCs/>
        </w:rPr>
        <w:t xml:space="preserve"> в </w:t>
      </w:r>
      <w:r w:rsidRPr="00700986">
        <w:rPr>
          <w:bCs/>
        </w:rPr>
        <w:t>протоколах согласования стоимости услуг к договору</w:t>
      </w:r>
      <w:r w:rsidR="009145AD" w:rsidRPr="00700986">
        <w:rPr>
          <w:bCs/>
        </w:rPr>
        <w:t>.</w:t>
      </w:r>
    </w:p>
    <w:bookmarkEnd w:id="0"/>
    <w:p w14:paraId="55D94E6E" w14:textId="77777777" w:rsidR="0073346D" w:rsidRPr="003D7A9C" w:rsidRDefault="0073346D" w:rsidP="00AE3C50">
      <w:pPr>
        <w:numPr>
          <w:ilvl w:val="1"/>
          <w:numId w:val="3"/>
        </w:numPr>
        <w:tabs>
          <w:tab w:val="left" w:pos="1134"/>
        </w:tabs>
        <w:ind w:left="0" w:firstLine="709"/>
        <w:jc w:val="both"/>
        <w:rPr>
          <w:bCs/>
        </w:rPr>
      </w:pPr>
      <w:r w:rsidRPr="00700986">
        <w:rPr>
          <w:bCs/>
        </w:rPr>
        <w:t xml:space="preserve">Вознаграждение Экспедитора определяется как сумма, полученная от Клиента за оказываемые услуги по согласованной ставке, за вычетом средств, подлежащих перечислению третьим лицам, привлеченным Экспедитором для оказания заявленных услуг. </w:t>
      </w:r>
      <w:bookmarkStart w:id="2" w:name="_Hlk100424469"/>
    </w:p>
    <w:p w14:paraId="0CA2C08F" w14:textId="77777777" w:rsidR="00E40E4A" w:rsidRPr="003D7A9C" w:rsidRDefault="00E40E4A" w:rsidP="00E40E4A">
      <w:pPr>
        <w:numPr>
          <w:ilvl w:val="1"/>
          <w:numId w:val="3"/>
        </w:numPr>
        <w:tabs>
          <w:tab w:val="left" w:pos="1134"/>
        </w:tabs>
        <w:ind w:left="0" w:firstLine="709"/>
        <w:jc w:val="both"/>
        <w:rPr>
          <w:bCs/>
        </w:rPr>
      </w:pPr>
      <w:r w:rsidRPr="003D7A9C">
        <w:rPr>
          <w:bCs/>
        </w:rPr>
        <w:t xml:space="preserve"> При транзите по территории Республики Беларусь услуга, связанная с оплатой административных процедур за выдачу фитосанитарных сертификатов и актов карантинного фитосанитарного контроля (надзора), осуществляемых в отношении продукции Клиентов на железнодорожных передаточных станциях Брест-Восточный, Лунинец, Полоцк, Гомель-Нечетный, Калинковичи, Молодечно, оказывается Экспедитором при условии оплаты Клиентом сумм в размере:</w:t>
      </w:r>
    </w:p>
    <w:p w14:paraId="5AC1E552" w14:textId="77777777" w:rsidR="00E40E4A" w:rsidRPr="003D7A9C" w:rsidRDefault="00E40E4A" w:rsidP="00E40E4A">
      <w:pPr>
        <w:numPr>
          <w:ilvl w:val="0"/>
          <w:numId w:val="11"/>
        </w:numPr>
        <w:tabs>
          <w:tab w:val="left" w:pos="1134"/>
        </w:tabs>
        <w:ind w:left="0" w:firstLine="709"/>
        <w:jc w:val="both"/>
        <w:rPr>
          <w:bCs/>
        </w:rPr>
      </w:pPr>
      <w:r w:rsidRPr="003D7A9C">
        <w:rPr>
          <w:bCs/>
        </w:rPr>
        <w:t>15 долларов США – за выдачу фитосанитарного сертификата;</w:t>
      </w:r>
    </w:p>
    <w:p w14:paraId="5B875D8B" w14:textId="77777777" w:rsidR="00E40E4A" w:rsidRPr="003D7A9C" w:rsidRDefault="00E40E4A" w:rsidP="00E40E4A">
      <w:pPr>
        <w:numPr>
          <w:ilvl w:val="0"/>
          <w:numId w:val="11"/>
        </w:numPr>
        <w:tabs>
          <w:tab w:val="left" w:pos="1134"/>
        </w:tabs>
        <w:ind w:left="0" w:firstLine="709"/>
        <w:jc w:val="both"/>
        <w:rPr>
          <w:bCs/>
        </w:rPr>
      </w:pPr>
      <w:r w:rsidRPr="003D7A9C">
        <w:rPr>
          <w:bCs/>
        </w:rPr>
        <w:t>25 долларов США – за выдачу акта карантинного фитосанитарного контроля (надзора) на крупнотоннажный контейнер;</w:t>
      </w:r>
    </w:p>
    <w:p w14:paraId="731C86C4" w14:textId="77777777" w:rsidR="00E40E4A" w:rsidRPr="003D7A9C" w:rsidRDefault="00E40E4A" w:rsidP="00E40E4A">
      <w:pPr>
        <w:numPr>
          <w:ilvl w:val="0"/>
          <w:numId w:val="11"/>
        </w:numPr>
        <w:tabs>
          <w:tab w:val="left" w:pos="1134"/>
        </w:tabs>
        <w:ind w:left="0" w:firstLine="709"/>
        <w:jc w:val="both"/>
        <w:rPr>
          <w:bCs/>
        </w:rPr>
      </w:pPr>
      <w:r w:rsidRPr="003D7A9C">
        <w:rPr>
          <w:bCs/>
        </w:rPr>
        <w:t>50 долларов США – за выдачу акта карантинного фитосанитарного контроля (надзора) на вагон, которые включают в себя расходы и вознаграждение Экспедитора.</w:t>
      </w:r>
    </w:p>
    <w:p w14:paraId="286B1546" w14:textId="77777777" w:rsidR="00E40E4A" w:rsidRPr="003D7A9C" w:rsidRDefault="00E40E4A" w:rsidP="00E40E4A">
      <w:pPr>
        <w:tabs>
          <w:tab w:val="left" w:pos="1134"/>
        </w:tabs>
        <w:ind w:firstLine="709"/>
        <w:jc w:val="both"/>
        <w:rPr>
          <w:bCs/>
        </w:rPr>
      </w:pPr>
      <w:r w:rsidRPr="003D7A9C">
        <w:rPr>
          <w:bCs/>
        </w:rPr>
        <w:t>Оплата производится в валюте и по курсу, установленными условиями настоящего договора о валюте платежа при организации транзитных перевозок по территории Республики Беларусь. Пересчет сумм, предъявленных Экспедитору третьими лицами в белорусских рублях, в доллары США осуществляется по курсу Национального банка Республики Беларусь на последнее число отчетного месяца, если иное не предусмотрено соглашением сторон.</w:t>
      </w:r>
    </w:p>
    <w:p w14:paraId="2F1BF2E0" w14:textId="77777777" w:rsidR="00722EA3" w:rsidRPr="00722EA3" w:rsidRDefault="0073346D" w:rsidP="00AE3C50">
      <w:pPr>
        <w:numPr>
          <w:ilvl w:val="1"/>
          <w:numId w:val="3"/>
        </w:numPr>
        <w:tabs>
          <w:tab w:val="left" w:pos="1134"/>
        </w:tabs>
        <w:ind w:left="0" w:firstLine="709"/>
        <w:jc w:val="both"/>
        <w:rPr>
          <w:bCs/>
          <w:iCs/>
        </w:rPr>
      </w:pPr>
      <w:r w:rsidRPr="003D7A9C">
        <w:rPr>
          <w:bCs/>
        </w:rPr>
        <w:t xml:space="preserve">Общая сумма договора не превышает </w:t>
      </w:r>
      <w:r w:rsidRPr="003D7A9C">
        <w:rPr>
          <w:bCs/>
          <w:highlight w:val="darkCyan"/>
        </w:rPr>
        <w:t>___________________ (___________)</w:t>
      </w:r>
      <w:r w:rsidRPr="003D7A9C">
        <w:rPr>
          <w:bCs/>
        </w:rPr>
        <w:t>. и определяется на основании актов оказанных услуг</w:t>
      </w:r>
      <w:r w:rsidR="00373286" w:rsidRPr="003D7A9C">
        <w:rPr>
          <w:bCs/>
        </w:rPr>
        <w:t xml:space="preserve"> </w:t>
      </w:r>
      <w:r w:rsidRPr="003D7A9C">
        <w:rPr>
          <w:bCs/>
        </w:rPr>
        <w:t>по настоящему договору.</w:t>
      </w:r>
    </w:p>
    <w:p w14:paraId="5E414A0C" w14:textId="77777777" w:rsidR="00C900E9" w:rsidRPr="00722EA3" w:rsidRDefault="00722EA3" w:rsidP="00722EA3">
      <w:pPr>
        <w:tabs>
          <w:tab w:val="left" w:pos="1134"/>
        </w:tabs>
        <w:ind w:left="709"/>
        <w:jc w:val="both"/>
        <w:rPr>
          <w:bCs/>
          <w:iCs/>
        </w:rPr>
      </w:pPr>
      <w:r w:rsidRPr="003D7A9C">
        <w:rPr>
          <w:bCs/>
          <w:iCs/>
        </w:rPr>
        <w:t xml:space="preserve">Валюта договора – </w:t>
      </w:r>
      <w:r w:rsidRPr="003D7A9C">
        <w:rPr>
          <w:bCs/>
          <w:iCs/>
          <w:highlight w:val="darkMagenta"/>
        </w:rPr>
        <w:t>………</w:t>
      </w:r>
    </w:p>
    <w:p w14:paraId="09C2A3ED" w14:textId="77777777" w:rsidR="007C0412" w:rsidRPr="007C0412" w:rsidRDefault="00722EA3" w:rsidP="007C0412">
      <w:pPr>
        <w:numPr>
          <w:ilvl w:val="1"/>
          <w:numId w:val="3"/>
        </w:numPr>
        <w:tabs>
          <w:tab w:val="left" w:pos="1134"/>
        </w:tabs>
        <w:ind w:left="0" w:firstLine="709"/>
        <w:jc w:val="both"/>
        <w:rPr>
          <w:bCs/>
        </w:rPr>
      </w:pPr>
      <w:r w:rsidRPr="00722EA3">
        <w:rPr>
          <w:bCs/>
          <w:iCs/>
        </w:rPr>
        <w:t xml:space="preserve"> </w:t>
      </w:r>
      <w:r w:rsidR="001E55EA" w:rsidRPr="00722EA3">
        <w:rPr>
          <w:bCs/>
        </w:rPr>
        <w:t>Расч</w:t>
      </w:r>
      <w:r w:rsidR="007037D8" w:rsidRPr="00722EA3">
        <w:rPr>
          <w:bCs/>
        </w:rPr>
        <w:t>еты за транспортно-экспедиционны</w:t>
      </w:r>
      <w:r w:rsidR="001E55EA" w:rsidRPr="00722EA3">
        <w:rPr>
          <w:bCs/>
        </w:rPr>
        <w:t xml:space="preserve">е </w:t>
      </w:r>
      <w:r w:rsidR="00CC2984" w:rsidRPr="00722EA3">
        <w:rPr>
          <w:bCs/>
        </w:rPr>
        <w:t>услуги</w:t>
      </w:r>
      <w:r w:rsidR="001E55EA" w:rsidRPr="00722EA3">
        <w:rPr>
          <w:bCs/>
        </w:rPr>
        <w:t xml:space="preserve"> осуществля</w:t>
      </w:r>
      <w:r w:rsidR="00C34DB9" w:rsidRPr="00722EA3">
        <w:rPr>
          <w:bCs/>
        </w:rPr>
        <w:t>ю</w:t>
      </w:r>
      <w:r w:rsidR="001E55EA" w:rsidRPr="00722EA3">
        <w:rPr>
          <w:bCs/>
        </w:rPr>
        <w:t xml:space="preserve">тся на основании протоколов согласования договорных услуг и счетов на каждую </w:t>
      </w:r>
      <w:r w:rsidR="003D7A9C" w:rsidRPr="00722EA3">
        <w:rPr>
          <w:bCs/>
        </w:rPr>
        <w:t>заявку</w:t>
      </w:r>
      <w:r w:rsidR="001E55EA" w:rsidRPr="00722EA3">
        <w:rPr>
          <w:bCs/>
        </w:rPr>
        <w:t>, выставленных Экспедитором, которые являются неотъемлемой частью настоящего договора.</w:t>
      </w:r>
      <w:r w:rsidR="009145AD" w:rsidRPr="00722EA3">
        <w:rPr>
          <w:bCs/>
        </w:rPr>
        <w:t xml:space="preserve"> </w:t>
      </w:r>
      <w:r w:rsidR="00201A96" w:rsidRPr="00722EA3">
        <w:rPr>
          <w:bCs/>
        </w:rPr>
        <w:t xml:space="preserve">Оплата производится на основании </w:t>
      </w:r>
      <w:r w:rsidR="00B635A7" w:rsidRPr="00722EA3">
        <w:rPr>
          <w:bCs/>
        </w:rPr>
        <w:t>а</w:t>
      </w:r>
      <w:r w:rsidR="00201A96" w:rsidRPr="00722EA3">
        <w:rPr>
          <w:bCs/>
        </w:rPr>
        <w:t xml:space="preserve">ктов </w:t>
      </w:r>
      <w:r w:rsidR="00B635A7" w:rsidRPr="00722EA3">
        <w:rPr>
          <w:bCs/>
        </w:rPr>
        <w:t xml:space="preserve">оказанных </w:t>
      </w:r>
      <w:r w:rsidR="00201A96" w:rsidRPr="00722EA3">
        <w:rPr>
          <w:bCs/>
        </w:rPr>
        <w:t>услуг и сверки расчетов</w:t>
      </w:r>
      <w:r w:rsidR="00C14936">
        <w:rPr>
          <w:bCs/>
        </w:rPr>
        <w:t xml:space="preserve"> </w:t>
      </w:r>
      <w:r w:rsidR="00C14936" w:rsidRPr="003D7A9C">
        <w:rPr>
          <w:bCs/>
        </w:rPr>
        <w:t>(далее – акт</w:t>
      </w:r>
      <w:r w:rsidR="00C14936" w:rsidRPr="00C14936">
        <w:rPr>
          <w:bCs/>
        </w:rPr>
        <w:t>)</w:t>
      </w:r>
      <w:r w:rsidR="00201A96" w:rsidRPr="00722EA3">
        <w:rPr>
          <w:bCs/>
        </w:rPr>
        <w:t xml:space="preserve"> за </w:t>
      </w:r>
      <w:r w:rsidR="00201A96" w:rsidRPr="00722EA3">
        <w:rPr>
          <w:bCs/>
          <w:highlight w:val="yellow"/>
        </w:rPr>
        <w:t>декаду</w:t>
      </w:r>
      <w:r w:rsidR="00B635A7" w:rsidRPr="00722EA3">
        <w:rPr>
          <w:bCs/>
          <w:highlight w:val="yellow"/>
        </w:rPr>
        <w:t>/месяц</w:t>
      </w:r>
      <w:r w:rsidR="00201A96" w:rsidRPr="00722EA3">
        <w:rPr>
          <w:bCs/>
        </w:rPr>
        <w:t xml:space="preserve"> и счета Экспедитора. </w:t>
      </w:r>
      <w:r w:rsidR="007C0412" w:rsidRPr="007C0412">
        <w:rPr>
          <w:bCs/>
        </w:rPr>
        <w:t xml:space="preserve">После оформления и подписания акта Экспедитор направляет его Клиенту. В течение 3-х (трех) </w:t>
      </w:r>
      <w:r w:rsidR="007C0412">
        <w:rPr>
          <w:bCs/>
        </w:rPr>
        <w:t>рабоч</w:t>
      </w:r>
      <w:r w:rsidR="007C0412" w:rsidRPr="007C0412">
        <w:rPr>
          <w:bCs/>
        </w:rPr>
        <w:t>их дней с даты получения акта Клиент обязан подписать акт либо (при наличии обоснованных возражений) изложить их в письменной форме и направить Экспедитору. Невозврат акта или непредоставление возражений по нему в</w:t>
      </w:r>
      <w:r w:rsidR="007C0412">
        <w:rPr>
          <w:bCs/>
        </w:rPr>
        <w:t xml:space="preserve"> течение</w:t>
      </w:r>
      <w:r w:rsidR="007C0412" w:rsidRPr="007C0412">
        <w:rPr>
          <w:bCs/>
        </w:rPr>
        <w:t xml:space="preserve"> 3х (трёх) </w:t>
      </w:r>
      <w:r w:rsidR="00C96EAB">
        <w:rPr>
          <w:bCs/>
        </w:rPr>
        <w:t>рабочих дней</w:t>
      </w:r>
      <w:r w:rsidR="007C0412" w:rsidRPr="007C0412">
        <w:rPr>
          <w:bCs/>
        </w:rPr>
        <w:t xml:space="preserve"> со дня получения трактуется Сторонами, как подписание акта Клиентом без возражений.</w:t>
      </w:r>
    </w:p>
    <w:p w14:paraId="0B176E5A" w14:textId="77777777" w:rsidR="00B635A7" w:rsidRPr="00722EA3" w:rsidRDefault="00B635A7" w:rsidP="00E065A5">
      <w:pPr>
        <w:numPr>
          <w:ilvl w:val="1"/>
          <w:numId w:val="3"/>
        </w:numPr>
        <w:tabs>
          <w:tab w:val="left" w:pos="1134"/>
        </w:tabs>
        <w:ind w:left="0" w:firstLine="709"/>
        <w:jc w:val="both"/>
        <w:rPr>
          <w:bCs/>
        </w:rPr>
      </w:pPr>
      <w:r w:rsidRPr="00722EA3">
        <w:rPr>
          <w:bCs/>
        </w:rPr>
        <w:t>Клиент производит оплату счета, выставленного Экспедитором, с указанием в платежных документах номера настоящего договора и номера выставленного счета.</w:t>
      </w:r>
    </w:p>
    <w:p w14:paraId="1CF12F77" w14:textId="77777777" w:rsidR="00C14936" w:rsidRDefault="00201A96" w:rsidP="00C14936">
      <w:pPr>
        <w:ind w:firstLine="709"/>
        <w:jc w:val="both"/>
        <w:rPr>
          <w:bCs/>
        </w:rPr>
      </w:pPr>
      <w:r w:rsidRPr="00201A96">
        <w:rPr>
          <w:bCs/>
        </w:rPr>
        <w:t>Оплата счета, выставленного Экспедитором, осуществляется Клиентом:</w:t>
      </w:r>
    </w:p>
    <w:p w14:paraId="6BB6A79E" w14:textId="77777777" w:rsidR="00C14936" w:rsidRPr="00C14936" w:rsidRDefault="00C14936" w:rsidP="00C14936">
      <w:pPr>
        <w:ind w:firstLine="709"/>
        <w:jc w:val="both"/>
        <w:rPr>
          <w:sz w:val="26"/>
          <w:szCs w:val="26"/>
          <w:highlight w:val="yellow"/>
        </w:rPr>
      </w:pPr>
      <w:r w:rsidRPr="00C14936">
        <w:rPr>
          <w:sz w:val="26"/>
          <w:szCs w:val="26"/>
          <w:highlight w:val="yellow"/>
        </w:rPr>
        <w:t>– за 1 и 2 декаду в течение 5 банковских дней после окончания декады;</w:t>
      </w:r>
    </w:p>
    <w:p w14:paraId="59494BDD" w14:textId="77777777" w:rsidR="00447B5F" w:rsidRPr="003D7A9C" w:rsidRDefault="00C14936" w:rsidP="00C14936">
      <w:pPr>
        <w:ind w:firstLine="709"/>
        <w:jc w:val="both"/>
        <w:rPr>
          <w:bCs/>
        </w:rPr>
      </w:pPr>
      <w:r w:rsidRPr="00C14936">
        <w:rPr>
          <w:sz w:val="26"/>
          <w:szCs w:val="26"/>
          <w:highlight w:val="yellow"/>
        </w:rPr>
        <w:t>– за третью декаду - по 12 число месяца, следующего за отчетным.</w:t>
      </w:r>
    </w:p>
    <w:p w14:paraId="6BF033AD" w14:textId="77777777" w:rsidR="00836A77" w:rsidRDefault="00836A77" w:rsidP="00AE3C50">
      <w:pPr>
        <w:tabs>
          <w:tab w:val="left" w:pos="1134"/>
        </w:tabs>
        <w:ind w:firstLine="709"/>
        <w:jc w:val="both"/>
        <w:rPr>
          <w:bCs/>
        </w:rPr>
      </w:pPr>
      <w:r w:rsidRPr="003D7A9C">
        <w:rPr>
          <w:bCs/>
        </w:rPr>
        <w:t>Срок оплаты счета исчисляется со дня, следующего за днем выставления счета.</w:t>
      </w:r>
    </w:p>
    <w:p w14:paraId="78FB5E3E" w14:textId="77777777" w:rsidR="008A0C29" w:rsidRPr="003D7A9C" w:rsidRDefault="008A0C29" w:rsidP="00AE3C50">
      <w:pPr>
        <w:tabs>
          <w:tab w:val="left" w:pos="1134"/>
        </w:tabs>
        <w:ind w:firstLine="709"/>
        <w:jc w:val="both"/>
        <w:rPr>
          <w:bCs/>
        </w:rPr>
      </w:pPr>
      <w:r w:rsidRPr="003D7A9C">
        <w:rPr>
          <w:bCs/>
        </w:rPr>
        <w:t xml:space="preserve">Валюта платежа – </w:t>
      </w:r>
      <w:r w:rsidRPr="003D7A9C">
        <w:rPr>
          <w:bCs/>
          <w:highlight w:val="blue"/>
        </w:rPr>
        <w:t>…………….</w:t>
      </w:r>
    </w:p>
    <w:p w14:paraId="5E5B6E07" w14:textId="77777777" w:rsidR="008A0C29" w:rsidRPr="003D7A9C" w:rsidRDefault="008A0C29" w:rsidP="00AE3C50">
      <w:pPr>
        <w:tabs>
          <w:tab w:val="left" w:pos="1134"/>
        </w:tabs>
        <w:autoSpaceDE w:val="0"/>
        <w:autoSpaceDN w:val="0"/>
        <w:adjustRightInd w:val="0"/>
        <w:ind w:firstLine="709"/>
        <w:jc w:val="both"/>
        <w:outlineLvl w:val="1"/>
        <w:rPr>
          <w:bCs/>
        </w:rPr>
      </w:pPr>
      <w:r w:rsidRPr="003D7A9C">
        <w:rPr>
          <w:bCs/>
        </w:rPr>
        <w:t xml:space="preserve">В случае, когда валюта платежа отличается от валюты договора, платежи зачисляются с пересчетом в валюту договора по курсу Национального банка Республики Беларусь на дату </w:t>
      </w:r>
      <w:r w:rsidRPr="003D7A9C">
        <w:rPr>
          <w:bCs/>
          <w:highlight w:val="yellow"/>
        </w:rPr>
        <w:t>зачисления на соответствующий счет Экспедитора</w:t>
      </w:r>
      <w:r w:rsidR="00CC2178" w:rsidRPr="003D7A9C">
        <w:rPr>
          <w:bCs/>
          <w:highlight w:val="yellow"/>
        </w:rPr>
        <w:t xml:space="preserve"> </w:t>
      </w:r>
      <w:r w:rsidRPr="003D7A9C">
        <w:rPr>
          <w:bCs/>
          <w:highlight w:val="yellow"/>
        </w:rPr>
        <w:t>/</w:t>
      </w:r>
      <w:r w:rsidR="00CC2178" w:rsidRPr="003D7A9C">
        <w:rPr>
          <w:bCs/>
          <w:highlight w:val="yellow"/>
        </w:rPr>
        <w:t xml:space="preserve"> </w:t>
      </w:r>
      <w:r w:rsidRPr="003D7A9C">
        <w:rPr>
          <w:bCs/>
          <w:highlight w:val="yellow"/>
        </w:rPr>
        <w:t>акта</w:t>
      </w:r>
      <w:bookmarkStart w:id="3" w:name="_Hlk100424279"/>
      <w:r w:rsidRPr="00C14936">
        <w:rPr>
          <w:bCs/>
        </w:rPr>
        <w:t>.</w:t>
      </w:r>
    </w:p>
    <w:bookmarkEnd w:id="3"/>
    <w:p w14:paraId="7498E5F8" w14:textId="77777777" w:rsidR="00447B5F" w:rsidRPr="003D7A9C" w:rsidRDefault="00447B5F" w:rsidP="00AE3C50">
      <w:pPr>
        <w:numPr>
          <w:ilvl w:val="1"/>
          <w:numId w:val="3"/>
        </w:numPr>
        <w:tabs>
          <w:tab w:val="left" w:pos="1134"/>
        </w:tabs>
        <w:ind w:left="0" w:firstLine="709"/>
        <w:jc w:val="both"/>
        <w:rPr>
          <w:bCs/>
        </w:rPr>
      </w:pPr>
      <w:r w:rsidRPr="003D7A9C">
        <w:rPr>
          <w:bCs/>
        </w:rPr>
        <w:lastRenderedPageBreak/>
        <w:t>Все банковские расходы, связанные с финансовыми операциями Клиента, в банке плательщика и в банке-корреспонденте, а также расходы, возникшие из-за неверно указанных реквизитов в платежном поручении, оплачивает Клиент.</w:t>
      </w:r>
    </w:p>
    <w:p w14:paraId="28BB5CB9" w14:textId="77777777" w:rsidR="00E41B61" w:rsidRPr="00836A77" w:rsidRDefault="009145AD" w:rsidP="00836A77">
      <w:pPr>
        <w:numPr>
          <w:ilvl w:val="1"/>
          <w:numId w:val="3"/>
        </w:numPr>
        <w:tabs>
          <w:tab w:val="left" w:pos="1134"/>
        </w:tabs>
        <w:autoSpaceDE w:val="0"/>
        <w:autoSpaceDN w:val="0"/>
        <w:adjustRightInd w:val="0"/>
        <w:ind w:left="0" w:firstLine="709"/>
        <w:jc w:val="both"/>
        <w:outlineLvl w:val="1"/>
        <w:rPr>
          <w:bCs/>
          <w:color w:val="FF0000"/>
        </w:rPr>
      </w:pPr>
      <w:r w:rsidRPr="00836A77">
        <w:rPr>
          <w:bCs/>
        </w:rPr>
        <w:t xml:space="preserve"> </w:t>
      </w:r>
      <w:r w:rsidR="00E41B61" w:rsidRPr="00836A77">
        <w:rPr>
          <w:bCs/>
          <w:color w:val="FF0000"/>
        </w:rPr>
        <w:t>………….(неолное поступление суммы – НПК)</w:t>
      </w:r>
    </w:p>
    <w:bookmarkEnd w:id="1"/>
    <w:p w14:paraId="36E0E1FA" w14:textId="77777777" w:rsidR="00C04EBD" w:rsidRPr="003D7A9C" w:rsidRDefault="00C47416" w:rsidP="00AE3C50">
      <w:pPr>
        <w:numPr>
          <w:ilvl w:val="1"/>
          <w:numId w:val="3"/>
        </w:numPr>
        <w:tabs>
          <w:tab w:val="left" w:pos="1134"/>
        </w:tabs>
        <w:ind w:left="0" w:firstLine="709"/>
        <w:jc w:val="both"/>
        <w:rPr>
          <w:bCs/>
        </w:rPr>
      </w:pPr>
      <w:r w:rsidRPr="003D7A9C">
        <w:rPr>
          <w:bCs/>
        </w:rPr>
        <w:t>В случаях изменения стоимости услуг Экспедитора, определяемых согласно п.2.</w:t>
      </w:r>
      <w:r w:rsidR="00D03C23" w:rsidRPr="003D7A9C">
        <w:rPr>
          <w:bCs/>
        </w:rPr>
        <w:t>2</w:t>
      </w:r>
      <w:r w:rsidRPr="003D7A9C">
        <w:rPr>
          <w:bCs/>
        </w:rPr>
        <w:t xml:space="preserve"> договора, а также провозной платы, сборов, ставок, тарифов за оказываемые третьими лицами услуги, Экспедитор вправе в</w:t>
      </w:r>
      <w:r w:rsidRPr="003D7A9C">
        <w:rPr>
          <w:bCs/>
          <w:i/>
        </w:rPr>
        <w:t xml:space="preserve"> </w:t>
      </w:r>
      <w:r w:rsidRPr="003D7A9C">
        <w:rPr>
          <w:bCs/>
        </w:rPr>
        <w:t>одностороннем порядке</w:t>
      </w:r>
      <w:r w:rsidRPr="003D7A9C">
        <w:rPr>
          <w:bCs/>
          <w:i/>
        </w:rPr>
        <w:t xml:space="preserve"> </w:t>
      </w:r>
      <w:r w:rsidRPr="003D7A9C">
        <w:rPr>
          <w:bCs/>
        </w:rPr>
        <w:t>изменить стоимость услуг с последующим уведомлением Клиента и составлением нового протокола согласования стоимости услуг (если стоимость услуг по договору определяется протоколом) при отказе подписать который, Экспедитор вправе не оказывать услуги, при этом Экспедитор не несет какой-либо ответственности за отказ от исполнения услуг, в т.ч. не возмещает убытки, возникшие в связи с таким неисполнением. Данное условие не распространяется на грузы, находящиеся в пути следования.</w:t>
      </w:r>
    </w:p>
    <w:p w14:paraId="6C49F335" w14:textId="77777777" w:rsidR="00EC30E2" w:rsidRPr="003D7A9C" w:rsidRDefault="003C29DC" w:rsidP="00AE3C50">
      <w:pPr>
        <w:numPr>
          <w:ilvl w:val="1"/>
          <w:numId w:val="3"/>
        </w:numPr>
        <w:tabs>
          <w:tab w:val="left" w:pos="1134"/>
        </w:tabs>
        <w:ind w:left="0" w:firstLine="709"/>
        <w:jc w:val="both"/>
        <w:rPr>
          <w:bCs/>
        </w:rPr>
      </w:pPr>
      <w:r w:rsidRPr="003D7A9C">
        <w:rPr>
          <w:bCs/>
        </w:rPr>
        <w:t xml:space="preserve"> </w:t>
      </w:r>
      <w:r w:rsidR="00C47416" w:rsidRPr="003D7A9C">
        <w:rPr>
          <w:bCs/>
          <w:snapToGrid w:val="0"/>
        </w:rPr>
        <w:t xml:space="preserve">По согласованию сторон, </w:t>
      </w:r>
      <w:r w:rsidR="0078233F">
        <w:rPr>
          <w:bCs/>
          <w:snapToGrid w:val="0"/>
        </w:rPr>
        <w:t>излишне</w:t>
      </w:r>
      <w:r w:rsidR="00C47416" w:rsidRPr="003D7A9C">
        <w:rPr>
          <w:bCs/>
          <w:snapToGrid w:val="0"/>
        </w:rPr>
        <w:t xml:space="preserve"> перечисленная Экспедитору сумма платежа может засчитываться в счет будущих услуг Экспедитора или подлежит возврату на счет Клиента за минусом фактических затрат Экспедитора. При этом все расходы по возврату денежных сумм, в том числе расходы банка-корреспондента, иные обязательные платежи несет Клиент.</w:t>
      </w:r>
    </w:p>
    <w:p w14:paraId="6C042BB7" w14:textId="77777777" w:rsidR="0064242B" w:rsidRPr="003D7A9C" w:rsidRDefault="0064242B" w:rsidP="00AE3C50">
      <w:pPr>
        <w:tabs>
          <w:tab w:val="left" w:pos="1134"/>
        </w:tabs>
        <w:ind w:firstLine="709"/>
        <w:jc w:val="both"/>
        <w:rPr>
          <w:bCs/>
          <w:snapToGrid w:val="0"/>
        </w:rPr>
      </w:pPr>
      <w:r w:rsidRPr="003D7A9C">
        <w:rPr>
          <w:bCs/>
          <w:snapToGrid w:val="0"/>
        </w:rPr>
        <w:t>Возврат денежных сумм производится при соблюдении следующих условий:</w:t>
      </w:r>
    </w:p>
    <w:p w14:paraId="770E083C" w14:textId="77777777" w:rsidR="0064242B" w:rsidRPr="003D7A9C" w:rsidRDefault="0064242B" w:rsidP="00AE3C50">
      <w:pPr>
        <w:widowControl w:val="0"/>
        <w:tabs>
          <w:tab w:val="left" w:pos="1134"/>
        </w:tabs>
        <w:ind w:firstLine="709"/>
        <w:jc w:val="both"/>
        <w:rPr>
          <w:bCs/>
          <w:snapToGrid w:val="0"/>
        </w:rPr>
      </w:pPr>
      <w:r w:rsidRPr="003D7A9C">
        <w:rPr>
          <w:bCs/>
          <w:snapToGrid w:val="0"/>
        </w:rPr>
        <w:t>- Клиент направляет Экспедитору письменное требование о возврате авансового платежа</w:t>
      </w:r>
      <w:r w:rsidR="000E1364" w:rsidRPr="003D7A9C">
        <w:rPr>
          <w:bCs/>
          <w:snapToGrid w:val="0"/>
        </w:rPr>
        <w:t>;</w:t>
      </w:r>
    </w:p>
    <w:p w14:paraId="705ED044" w14:textId="77777777" w:rsidR="0064242B" w:rsidRPr="003D7A9C" w:rsidRDefault="0064242B" w:rsidP="00AE3C50">
      <w:pPr>
        <w:widowControl w:val="0"/>
        <w:tabs>
          <w:tab w:val="left" w:pos="1134"/>
        </w:tabs>
        <w:ind w:firstLine="709"/>
        <w:jc w:val="both"/>
        <w:rPr>
          <w:bCs/>
          <w:snapToGrid w:val="0"/>
        </w:rPr>
      </w:pPr>
      <w:r w:rsidRPr="003D7A9C">
        <w:rPr>
          <w:bCs/>
          <w:snapToGrid w:val="0"/>
        </w:rPr>
        <w:t xml:space="preserve">- Экспедитор в срок не позднее </w:t>
      </w:r>
      <w:r w:rsidR="000E1364" w:rsidRPr="003D7A9C">
        <w:rPr>
          <w:bCs/>
          <w:snapToGrid w:val="0"/>
        </w:rPr>
        <w:t>1</w:t>
      </w:r>
      <w:r w:rsidRPr="003D7A9C">
        <w:rPr>
          <w:bCs/>
          <w:snapToGrid w:val="0"/>
        </w:rPr>
        <w:t xml:space="preserve">0-ти </w:t>
      </w:r>
      <w:r w:rsidR="000E1364" w:rsidRPr="003D7A9C">
        <w:rPr>
          <w:bCs/>
          <w:snapToGrid w:val="0"/>
        </w:rPr>
        <w:t xml:space="preserve">рабочих </w:t>
      </w:r>
      <w:r w:rsidRPr="003D7A9C">
        <w:rPr>
          <w:bCs/>
          <w:snapToGrid w:val="0"/>
        </w:rPr>
        <w:t xml:space="preserve">дней </w:t>
      </w:r>
      <w:r w:rsidR="000E1364" w:rsidRPr="003D7A9C">
        <w:rPr>
          <w:bCs/>
          <w:snapToGrid w:val="0"/>
        </w:rPr>
        <w:t xml:space="preserve">после проведения сверки и подписания обеими сторонами акта сверки, либо иных документов, подтверждающих основания возврата. </w:t>
      </w:r>
      <w:r w:rsidRPr="003D7A9C">
        <w:rPr>
          <w:bCs/>
          <w:snapToGrid w:val="0"/>
        </w:rPr>
        <w:t>перечисляет денежную сумму на счет Клиента.</w:t>
      </w:r>
    </w:p>
    <w:p w14:paraId="0068C541" w14:textId="77777777" w:rsidR="0064242B" w:rsidRPr="003D7A9C" w:rsidRDefault="0064242B" w:rsidP="00AE3C50">
      <w:pPr>
        <w:tabs>
          <w:tab w:val="left" w:pos="1134"/>
        </w:tabs>
        <w:ind w:firstLine="709"/>
        <w:jc w:val="both"/>
        <w:rPr>
          <w:bCs/>
        </w:rPr>
      </w:pPr>
      <w:r w:rsidRPr="003D7A9C">
        <w:rPr>
          <w:bCs/>
          <w:snapToGrid w:val="0"/>
        </w:rPr>
        <w:t xml:space="preserve">Возврату подлежит сумма денежных средств в той валюте, в которой </w:t>
      </w:r>
      <w:r w:rsidR="0078233F">
        <w:rPr>
          <w:bCs/>
          <w:snapToGrid w:val="0"/>
        </w:rPr>
        <w:t>она поступила на расчетный счет Экспедитора</w:t>
      </w:r>
      <w:r w:rsidRPr="003D7A9C">
        <w:rPr>
          <w:bCs/>
          <w:snapToGrid w:val="0"/>
        </w:rPr>
        <w:t>, и по курсу на дату зачисления на соответствующий счет Экспедитора</w:t>
      </w:r>
    </w:p>
    <w:p w14:paraId="4E640E87" w14:textId="77777777" w:rsidR="002B3EB1" w:rsidRPr="003D7A9C" w:rsidRDefault="00CA535E" w:rsidP="00AE3C50">
      <w:pPr>
        <w:numPr>
          <w:ilvl w:val="1"/>
          <w:numId w:val="3"/>
        </w:numPr>
        <w:tabs>
          <w:tab w:val="left" w:pos="1134"/>
        </w:tabs>
        <w:ind w:left="0" w:firstLine="709"/>
        <w:jc w:val="both"/>
        <w:rPr>
          <w:bCs/>
        </w:rPr>
      </w:pPr>
      <w:r w:rsidRPr="00E41B61">
        <w:rPr>
          <w:bCs/>
        </w:rPr>
        <w:t>Из текущих платежей Клиента Эк</w:t>
      </w:r>
      <w:r w:rsidRPr="00E41B61">
        <w:rPr>
          <w:bCs/>
          <w:lang w:val="en-US"/>
        </w:rPr>
        <w:t>c</w:t>
      </w:r>
      <w:r w:rsidRPr="00E41B61">
        <w:rPr>
          <w:bCs/>
        </w:rPr>
        <w:t>педитор в первоочередном порядке погашает основную сумму долга, иные расходы Экспедитора, понесенные в интересах или по вине Клиента, в том числе предыдущих отчетных периодов, во вторую очередь – неустойку, в том числе предыдущих отчетных периодов, по дате их образования</w:t>
      </w:r>
      <w:r w:rsidR="004746C2" w:rsidRPr="003D7A9C">
        <w:rPr>
          <w:bCs/>
        </w:rPr>
        <w:t>.</w:t>
      </w:r>
    </w:p>
    <w:p w14:paraId="6F8E288F" w14:textId="77777777" w:rsidR="00CC2178" w:rsidRPr="003D7A9C" w:rsidRDefault="00CC2178" w:rsidP="00AE3C50">
      <w:pPr>
        <w:numPr>
          <w:ilvl w:val="1"/>
          <w:numId w:val="3"/>
        </w:numPr>
        <w:tabs>
          <w:tab w:val="left" w:pos="1134"/>
        </w:tabs>
        <w:ind w:left="0" w:firstLine="709"/>
        <w:jc w:val="both"/>
        <w:rPr>
          <w:bCs/>
        </w:rPr>
      </w:pPr>
      <w:r w:rsidRPr="003D7A9C">
        <w:rPr>
          <w:bCs/>
        </w:rPr>
        <w:t xml:space="preserve"> Стороны ежемесячно, если в отчетном месяце производилось оказание услуг или поступление денежных средств, проводят сверку объемов оказанных услуг и расчетов за оказанные услуги, которая подтверждается актами сверки расчетов. </w:t>
      </w:r>
    </w:p>
    <w:p w14:paraId="3BB6E42B" w14:textId="77777777" w:rsidR="00CC2178" w:rsidRPr="003D7A9C" w:rsidRDefault="00CC2178" w:rsidP="00AE3C50">
      <w:pPr>
        <w:widowControl w:val="0"/>
        <w:tabs>
          <w:tab w:val="left" w:pos="1134"/>
        </w:tabs>
        <w:ind w:firstLine="709"/>
        <w:jc w:val="both"/>
        <w:rPr>
          <w:bCs/>
        </w:rPr>
      </w:pPr>
      <w:r w:rsidRPr="003D7A9C">
        <w:rPr>
          <w:bCs/>
        </w:rPr>
        <w:t xml:space="preserve">При необходимости дополнительные сверки могут проводиться по согласованию сторон. </w:t>
      </w:r>
    </w:p>
    <w:p w14:paraId="725C26F3" w14:textId="77777777" w:rsidR="00CC2178" w:rsidRPr="003D7A9C" w:rsidRDefault="00CC2178" w:rsidP="00AE3C50">
      <w:pPr>
        <w:numPr>
          <w:ilvl w:val="1"/>
          <w:numId w:val="3"/>
        </w:numPr>
        <w:tabs>
          <w:tab w:val="left" w:pos="1134"/>
        </w:tabs>
        <w:ind w:left="0" w:firstLine="709"/>
        <w:jc w:val="both"/>
        <w:rPr>
          <w:bCs/>
        </w:rPr>
      </w:pPr>
      <w:r w:rsidRPr="003D7A9C">
        <w:rPr>
          <w:bCs/>
        </w:rPr>
        <w:t xml:space="preserve"> </w:t>
      </w:r>
      <w:r w:rsidR="00E41B61" w:rsidRPr="003D7A9C">
        <w:rPr>
          <w:bCs/>
          <w:snapToGrid w:val="0"/>
        </w:rPr>
        <w:t>Если при проведении сверки расчетов за оказанные услуги по окончании сотрудничества в рамках настоящего договора денежная сумма недоплаты или остатка авансового платежа не превышает документально подтвержденный размер комиссии за денежный перевод банка Экспедитора (Клиента), то стороны признают отсутствие долга друг перед другом. Образовавшуюся сумму недоплаты или остатка Экспедитор относит к своему вознаграждению в сторону его уменьшения либо увеличения.</w:t>
      </w:r>
    </w:p>
    <w:p w14:paraId="544F369B" w14:textId="77777777" w:rsidR="00362E6A" w:rsidRPr="00747CEB" w:rsidRDefault="004A05E4" w:rsidP="006A3E8F">
      <w:pPr>
        <w:pStyle w:val="4"/>
        <w:ind w:left="0" w:firstLine="0"/>
        <w:rPr>
          <w:rFonts w:cs="Times New Roman"/>
          <w:bCs w:val="0"/>
          <w:szCs w:val="24"/>
        </w:rPr>
      </w:pPr>
      <w:r w:rsidRPr="00747CEB">
        <w:rPr>
          <w:bCs w:val="0"/>
          <w:szCs w:val="24"/>
        </w:rPr>
        <w:t>ПРАВА И</w:t>
      </w:r>
      <w:r w:rsidRPr="00747CEB">
        <w:rPr>
          <w:rFonts w:cs="Times New Roman"/>
          <w:bCs w:val="0"/>
          <w:szCs w:val="24"/>
        </w:rPr>
        <w:t xml:space="preserve"> </w:t>
      </w:r>
      <w:r w:rsidR="00BD6941" w:rsidRPr="00747CEB">
        <w:rPr>
          <w:rFonts w:cs="Times New Roman"/>
          <w:bCs w:val="0"/>
          <w:szCs w:val="24"/>
        </w:rPr>
        <w:t>ОБЯЗАННОСТИ КЛИЕНТА</w:t>
      </w:r>
    </w:p>
    <w:p w14:paraId="7DEEBBBC" w14:textId="77777777" w:rsidR="004A05E4" w:rsidRPr="003D7A9C" w:rsidRDefault="004A05E4" w:rsidP="00321E0C">
      <w:pPr>
        <w:numPr>
          <w:ilvl w:val="1"/>
          <w:numId w:val="3"/>
        </w:numPr>
        <w:tabs>
          <w:tab w:val="left" w:pos="1276"/>
        </w:tabs>
        <w:ind w:left="0" w:firstLine="709"/>
        <w:jc w:val="both"/>
        <w:rPr>
          <w:bCs/>
        </w:rPr>
      </w:pPr>
      <w:r w:rsidRPr="003D7A9C">
        <w:rPr>
          <w:bCs/>
        </w:rPr>
        <w:t>Клиент имеет право на предоставление услуг по настоящему договору</w:t>
      </w:r>
      <w:r w:rsidR="000F4E95" w:rsidRPr="003D7A9C">
        <w:rPr>
          <w:bCs/>
        </w:rPr>
        <w:t xml:space="preserve"> и</w:t>
      </w:r>
      <w:r w:rsidRPr="003D7A9C">
        <w:rPr>
          <w:bCs/>
        </w:rPr>
        <w:t xml:space="preserve"> согласованных Экспедитором.</w:t>
      </w:r>
    </w:p>
    <w:p w14:paraId="4AA51CEC" w14:textId="77777777" w:rsidR="00BD6941" w:rsidRPr="003D7A9C" w:rsidRDefault="00786F4C" w:rsidP="00321E0C">
      <w:pPr>
        <w:numPr>
          <w:ilvl w:val="1"/>
          <w:numId w:val="3"/>
        </w:numPr>
        <w:tabs>
          <w:tab w:val="left" w:pos="1276"/>
        </w:tabs>
        <w:ind w:left="0" w:firstLine="709"/>
        <w:jc w:val="both"/>
        <w:rPr>
          <w:bCs/>
        </w:rPr>
      </w:pPr>
      <w:r w:rsidRPr="003D7A9C">
        <w:rPr>
          <w:bCs/>
        </w:rPr>
        <w:t xml:space="preserve">На каждую перевозку грузов не позднее, чем за </w:t>
      </w:r>
      <w:r w:rsidR="00092CF7" w:rsidRPr="003D7A9C">
        <w:rPr>
          <w:bCs/>
        </w:rPr>
        <w:t>10</w:t>
      </w:r>
      <w:r w:rsidR="00B1335A" w:rsidRPr="003D7A9C">
        <w:rPr>
          <w:bCs/>
        </w:rPr>
        <w:t xml:space="preserve"> (десять)</w:t>
      </w:r>
      <w:r w:rsidR="0065554F" w:rsidRPr="003D7A9C">
        <w:rPr>
          <w:bCs/>
        </w:rPr>
        <w:t xml:space="preserve"> календарных</w:t>
      </w:r>
      <w:r w:rsidRPr="003D7A9C">
        <w:rPr>
          <w:bCs/>
        </w:rPr>
        <w:t xml:space="preserve"> дней</w:t>
      </w:r>
      <w:r w:rsidR="009210E2" w:rsidRPr="003D7A9C">
        <w:rPr>
          <w:bCs/>
        </w:rPr>
        <w:t xml:space="preserve"> до приема груза к перевозке</w:t>
      </w:r>
      <w:r w:rsidR="00C51130" w:rsidRPr="003D7A9C">
        <w:rPr>
          <w:bCs/>
        </w:rPr>
        <w:t xml:space="preserve"> </w:t>
      </w:r>
      <w:r w:rsidR="005154CA" w:rsidRPr="003D7A9C">
        <w:rPr>
          <w:bCs/>
        </w:rPr>
        <w:t>Клиент</w:t>
      </w:r>
      <w:r w:rsidRPr="003D7A9C">
        <w:rPr>
          <w:bCs/>
        </w:rPr>
        <w:t xml:space="preserve"> передает Экспедитору письменную заявку по установленной форме (Приложение № 1)</w:t>
      </w:r>
      <w:r w:rsidR="005154CA" w:rsidRPr="003D7A9C">
        <w:rPr>
          <w:bCs/>
        </w:rPr>
        <w:t xml:space="preserve"> </w:t>
      </w:r>
      <w:r w:rsidRPr="003D7A9C">
        <w:rPr>
          <w:bCs/>
        </w:rPr>
        <w:t>за подписью уполномоченного лица Клиента, скрепленную печатью организации.</w:t>
      </w:r>
    </w:p>
    <w:p w14:paraId="3B536CDD" w14:textId="77777777" w:rsidR="00786F4C" w:rsidRPr="003D7A9C" w:rsidRDefault="001F0D08" w:rsidP="00321E0C">
      <w:pPr>
        <w:numPr>
          <w:ilvl w:val="1"/>
          <w:numId w:val="3"/>
        </w:numPr>
        <w:tabs>
          <w:tab w:val="left" w:pos="1276"/>
        </w:tabs>
        <w:ind w:left="0" w:firstLine="709"/>
        <w:jc w:val="both"/>
        <w:rPr>
          <w:bCs/>
        </w:rPr>
      </w:pPr>
      <w:r w:rsidRPr="003D7A9C">
        <w:rPr>
          <w:bCs/>
        </w:rPr>
        <w:t xml:space="preserve"> </w:t>
      </w:r>
      <w:r w:rsidR="00786F4C" w:rsidRPr="003D7A9C">
        <w:rPr>
          <w:bCs/>
        </w:rPr>
        <w:t xml:space="preserve">При перевозке через морские и водные порты, перевалочные базы и припортовые заводы Клиент </w:t>
      </w:r>
      <w:r w:rsidR="00662790" w:rsidRPr="003D7A9C">
        <w:rPr>
          <w:bCs/>
        </w:rPr>
        <w:t>предоставляет подтверждение от вышеуказанных организаций на прием и переработку заявленных объемов грузов, если иное не оговорено в заявке.</w:t>
      </w:r>
    </w:p>
    <w:p w14:paraId="0A84400B" w14:textId="77777777" w:rsidR="00662790" w:rsidRPr="003D7A9C" w:rsidRDefault="00662790" w:rsidP="00321E0C">
      <w:pPr>
        <w:pStyle w:val="10"/>
        <w:numPr>
          <w:ilvl w:val="1"/>
          <w:numId w:val="3"/>
        </w:numPr>
        <w:tabs>
          <w:tab w:val="left" w:pos="1276"/>
        </w:tabs>
        <w:ind w:left="0" w:firstLine="709"/>
        <w:jc w:val="both"/>
        <w:rPr>
          <w:bCs/>
          <w:sz w:val="24"/>
          <w:szCs w:val="24"/>
        </w:rPr>
      </w:pPr>
      <w:r w:rsidRPr="003D7A9C">
        <w:rPr>
          <w:bCs/>
          <w:sz w:val="24"/>
          <w:szCs w:val="24"/>
        </w:rPr>
        <w:lastRenderedPageBreak/>
        <w:t>Для обеспечения беспрепятственного пропуска грузов через пограничные переходы, Клиент обеспечивает правильное оформление перевозочных, грузосопроводительных и иных документов, необходимых для выполнения перевозки груза, в том числе в части оплаты перевозок на всем пути следования, в соответствии с инструкцией Экспедитора.</w:t>
      </w:r>
    </w:p>
    <w:p w14:paraId="0E998CBD" w14:textId="77777777" w:rsidR="00662790" w:rsidRPr="003D7A9C" w:rsidRDefault="00662790" w:rsidP="00321E0C">
      <w:pPr>
        <w:pStyle w:val="10"/>
        <w:numPr>
          <w:ilvl w:val="1"/>
          <w:numId w:val="3"/>
        </w:numPr>
        <w:tabs>
          <w:tab w:val="left" w:pos="1276"/>
        </w:tabs>
        <w:ind w:left="0" w:firstLine="709"/>
        <w:jc w:val="both"/>
        <w:rPr>
          <w:bCs/>
          <w:sz w:val="24"/>
          <w:szCs w:val="24"/>
        </w:rPr>
      </w:pPr>
      <w:r w:rsidRPr="003D7A9C">
        <w:rPr>
          <w:bCs/>
          <w:sz w:val="24"/>
          <w:szCs w:val="24"/>
        </w:rPr>
        <w:t xml:space="preserve">Клиент обеспечивает </w:t>
      </w:r>
      <w:r w:rsidR="001F0D08" w:rsidRPr="003D7A9C">
        <w:rPr>
          <w:bCs/>
          <w:sz w:val="24"/>
          <w:szCs w:val="24"/>
        </w:rPr>
        <w:t>погрузку(выгрузку) грузов в(из) технически исправные контейнер</w:t>
      </w:r>
      <w:r w:rsidR="003E342C" w:rsidRPr="003D7A9C">
        <w:rPr>
          <w:bCs/>
          <w:sz w:val="24"/>
          <w:szCs w:val="24"/>
        </w:rPr>
        <w:t>ы</w:t>
      </w:r>
      <w:r w:rsidR="001F0D08" w:rsidRPr="003D7A9C">
        <w:rPr>
          <w:bCs/>
          <w:sz w:val="24"/>
          <w:szCs w:val="24"/>
        </w:rPr>
        <w:t>, подвижной состав, а также погрузку(выгрузку) контейнера на(с) транспортное средство (подвижной состав), если об ином не договорились стороны, и наличие всех необходимых документов, в том числе для выполнения пограничных, таможенных, санитарных, фитопатологических и других формальностей.</w:t>
      </w:r>
      <w:r w:rsidRPr="003D7A9C">
        <w:rPr>
          <w:bCs/>
          <w:sz w:val="24"/>
          <w:szCs w:val="24"/>
        </w:rPr>
        <w:t xml:space="preserve"> В случае сопровождения грузов проводниками(охраной), последние должны иметь при себе все необходимые документы для проезда по территориям, по которым сопровождается груз.</w:t>
      </w:r>
    </w:p>
    <w:p w14:paraId="33B8DE9E" w14:textId="77777777" w:rsidR="00E85D7C" w:rsidRPr="003D7A9C" w:rsidRDefault="00CC2984" w:rsidP="00321E0C">
      <w:pPr>
        <w:pStyle w:val="10"/>
        <w:numPr>
          <w:ilvl w:val="1"/>
          <w:numId w:val="3"/>
        </w:numPr>
        <w:tabs>
          <w:tab w:val="left" w:pos="1276"/>
        </w:tabs>
        <w:ind w:left="0" w:firstLine="709"/>
        <w:jc w:val="both"/>
        <w:rPr>
          <w:bCs/>
          <w:sz w:val="24"/>
          <w:szCs w:val="24"/>
        </w:rPr>
      </w:pPr>
      <w:r w:rsidRPr="003D7A9C">
        <w:rPr>
          <w:bCs/>
          <w:sz w:val="24"/>
          <w:szCs w:val="24"/>
        </w:rPr>
        <w:t>Клиент о</w:t>
      </w:r>
      <w:r w:rsidR="00662790" w:rsidRPr="003D7A9C">
        <w:rPr>
          <w:bCs/>
          <w:sz w:val="24"/>
          <w:szCs w:val="24"/>
        </w:rPr>
        <w:t>беспечивает отправку в сроки и в объемах, согласованных с Экспедитором, а также предъявляет к перевозке грузы в надлежащей таре и упаковке</w:t>
      </w:r>
      <w:r w:rsidR="00E85D7C" w:rsidRPr="003D7A9C">
        <w:rPr>
          <w:bCs/>
          <w:sz w:val="24"/>
          <w:szCs w:val="24"/>
        </w:rPr>
        <w:t>, предохраняющей груз от порчи и повреждений по маршруту, согласованном</w:t>
      </w:r>
      <w:r w:rsidR="00B32395" w:rsidRPr="003D7A9C">
        <w:rPr>
          <w:bCs/>
          <w:sz w:val="24"/>
          <w:szCs w:val="24"/>
        </w:rPr>
        <w:t>у</w:t>
      </w:r>
      <w:r w:rsidR="00E85D7C" w:rsidRPr="003D7A9C">
        <w:rPr>
          <w:bCs/>
          <w:sz w:val="24"/>
          <w:szCs w:val="24"/>
        </w:rPr>
        <w:t xml:space="preserve"> </w:t>
      </w:r>
      <w:r w:rsidR="001F0D08" w:rsidRPr="003D7A9C">
        <w:rPr>
          <w:bCs/>
          <w:sz w:val="24"/>
          <w:szCs w:val="24"/>
        </w:rPr>
        <w:t xml:space="preserve">с </w:t>
      </w:r>
      <w:r w:rsidR="00E85D7C" w:rsidRPr="003D7A9C">
        <w:rPr>
          <w:bCs/>
          <w:sz w:val="24"/>
          <w:szCs w:val="24"/>
        </w:rPr>
        <w:t>Экспедитором.</w:t>
      </w:r>
    </w:p>
    <w:p w14:paraId="56411077" w14:textId="77777777" w:rsidR="00662790" w:rsidRPr="003D7A9C" w:rsidRDefault="00CC2984" w:rsidP="00321E0C">
      <w:pPr>
        <w:pStyle w:val="10"/>
        <w:numPr>
          <w:ilvl w:val="1"/>
          <w:numId w:val="3"/>
        </w:numPr>
        <w:tabs>
          <w:tab w:val="left" w:pos="1276"/>
        </w:tabs>
        <w:ind w:left="0" w:firstLine="709"/>
        <w:jc w:val="both"/>
        <w:rPr>
          <w:bCs/>
          <w:sz w:val="24"/>
          <w:szCs w:val="24"/>
        </w:rPr>
      </w:pPr>
      <w:r w:rsidRPr="003D7A9C">
        <w:rPr>
          <w:bCs/>
          <w:sz w:val="24"/>
          <w:szCs w:val="24"/>
        </w:rPr>
        <w:t>Клиент</w:t>
      </w:r>
      <w:r w:rsidR="00E85D7C" w:rsidRPr="003D7A9C">
        <w:rPr>
          <w:bCs/>
          <w:sz w:val="24"/>
          <w:szCs w:val="24"/>
        </w:rPr>
        <w:t xml:space="preserve"> </w:t>
      </w:r>
      <w:r w:rsidRPr="003D7A9C">
        <w:rPr>
          <w:bCs/>
          <w:sz w:val="24"/>
          <w:szCs w:val="24"/>
        </w:rPr>
        <w:t>в</w:t>
      </w:r>
      <w:r w:rsidR="00E85D7C" w:rsidRPr="003D7A9C">
        <w:rPr>
          <w:bCs/>
          <w:sz w:val="24"/>
          <w:szCs w:val="24"/>
        </w:rPr>
        <w:t>ыдает доверенности и другие документы Экспедитору на право совершения всех необходимых юридических и фактических действий, вытекающих из условий настоящего договора.</w:t>
      </w:r>
      <w:r w:rsidR="00662790" w:rsidRPr="003D7A9C">
        <w:rPr>
          <w:bCs/>
          <w:sz w:val="24"/>
          <w:szCs w:val="24"/>
        </w:rPr>
        <w:t xml:space="preserve"> </w:t>
      </w:r>
    </w:p>
    <w:p w14:paraId="1921807F" w14:textId="77777777" w:rsidR="00B1335A" w:rsidRPr="003D7A9C" w:rsidRDefault="00E85D7C" w:rsidP="00321E0C">
      <w:pPr>
        <w:numPr>
          <w:ilvl w:val="1"/>
          <w:numId w:val="3"/>
        </w:numPr>
        <w:tabs>
          <w:tab w:val="left" w:pos="1276"/>
        </w:tabs>
        <w:ind w:left="0" w:firstLine="709"/>
        <w:jc w:val="both"/>
        <w:rPr>
          <w:bCs/>
        </w:rPr>
      </w:pPr>
      <w:r w:rsidRPr="003D7A9C">
        <w:rPr>
          <w:bCs/>
        </w:rPr>
        <w:t>В</w:t>
      </w:r>
      <w:r w:rsidR="008469F6" w:rsidRPr="003D7A9C">
        <w:rPr>
          <w:bCs/>
        </w:rPr>
        <w:t xml:space="preserve"> течение 3-х (трех) рабочих дней</w:t>
      </w:r>
      <w:r w:rsidRPr="003D7A9C">
        <w:rPr>
          <w:bCs/>
        </w:rPr>
        <w:t xml:space="preserve"> после </w:t>
      </w:r>
      <w:r w:rsidR="009210E2" w:rsidRPr="003D7A9C">
        <w:rPr>
          <w:bCs/>
        </w:rPr>
        <w:t>приема груза к перевозке</w:t>
      </w:r>
      <w:r w:rsidRPr="003D7A9C">
        <w:rPr>
          <w:bCs/>
        </w:rPr>
        <w:t xml:space="preserve"> со станции отправления Клиент сообщает Экспедитору следующую информацию:</w:t>
      </w:r>
    </w:p>
    <w:p w14:paraId="354B44C1" w14:textId="77777777" w:rsidR="00B1335A" w:rsidRPr="003D7A9C" w:rsidRDefault="00B1335A" w:rsidP="00321E0C">
      <w:pPr>
        <w:numPr>
          <w:ilvl w:val="0"/>
          <w:numId w:val="6"/>
        </w:numPr>
        <w:tabs>
          <w:tab w:val="left" w:pos="1276"/>
        </w:tabs>
        <w:ind w:left="0" w:firstLine="709"/>
        <w:jc w:val="both"/>
        <w:rPr>
          <w:bCs/>
        </w:rPr>
      </w:pPr>
      <w:r w:rsidRPr="003D7A9C">
        <w:rPr>
          <w:bCs/>
        </w:rPr>
        <w:t>номер отправки;</w:t>
      </w:r>
    </w:p>
    <w:p w14:paraId="239977EE" w14:textId="77777777" w:rsidR="00B1335A" w:rsidRPr="003D7A9C" w:rsidRDefault="00E85D7C" w:rsidP="00321E0C">
      <w:pPr>
        <w:numPr>
          <w:ilvl w:val="0"/>
          <w:numId w:val="6"/>
        </w:numPr>
        <w:tabs>
          <w:tab w:val="left" w:pos="1276"/>
        </w:tabs>
        <w:ind w:left="0" w:firstLine="709"/>
        <w:jc w:val="both"/>
        <w:rPr>
          <w:bCs/>
        </w:rPr>
      </w:pPr>
      <w:r w:rsidRPr="003D7A9C">
        <w:rPr>
          <w:bCs/>
        </w:rPr>
        <w:t xml:space="preserve">дата </w:t>
      </w:r>
      <w:r w:rsidR="009210E2" w:rsidRPr="003D7A9C">
        <w:rPr>
          <w:bCs/>
        </w:rPr>
        <w:t>приема груза к перевозке</w:t>
      </w:r>
      <w:r w:rsidRPr="003D7A9C">
        <w:rPr>
          <w:bCs/>
        </w:rPr>
        <w:t>;</w:t>
      </w:r>
    </w:p>
    <w:p w14:paraId="519ABACE" w14:textId="77777777" w:rsidR="00E85D7C" w:rsidRPr="003D7A9C" w:rsidRDefault="00E85D7C" w:rsidP="00321E0C">
      <w:pPr>
        <w:numPr>
          <w:ilvl w:val="0"/>
          <w:numId w:val="6"/>
        </w:numPr>
        <w:tabs>
          <w:tab w:val="left" w:pos="1276"/>
        </w:tabs>
        <w:ind w:left="0" w:firstLine="709"/>
        <w:jc w:val="both"/>
        <w:rPr>
          <w:bCs/>
        </w:rPr>
      </w:pPr>
      <w:r w:rsidRPr="003D7A9C">
        <w:rPr>
          <w:bCs/>
        </w:rPr>
        <w:t>станция, дорога, страна отправления;</w:t>
      </w:r>
    </w:p>
    <w:p w14:paraId="37FD4668" w14:textId="77777777" w:rsidR="00B1335A" w:rsidRPr="003D7A9C" w:rsidRDefault="00E85D7C" w:rsidP="00321E0C">
      <w:pPr>
        <w:numPr>
          <w:ilvl w:val="0"/>
          <w:numId w:val="6"/>
        </w:numPr>
        <w:tabs>
          <w:tab w:val="left" w:pos="1276"/>
        </w:tabs>
        <w:ind w:left="0" w:firstLine="709"/>
        <w:jc w:val="both"/>
        <w:rPr>
          <w:bCs/>
        </w:rPr>
      </w:pPr>
      <w:r w:rsidRPr="003D7A9C">
        <w:rPr>
          <w:bCs/>
        </w:rPr>
        <w:t>станция, дорога, страна назначения;</w:t>
      </w:r>
    </w:p>
    <w:p w14:paraId="0A82C7E5" w14:textId="77777777" w:rsidR="00B1335A" w:rsidRPr="003D7A9C" w:rsidRDefault="00B1335A" w:rsidP="00321E0C">
      <w:pPr>
        <w:numPr>
          <w:ilvl w:val="0"/>
          <w:numId w:val="6"/>
        </w:numPr>
        <w:tabs>
          <w:tab w:val="left" w:pos="1276"/>
        </w:tabs>
        <w:ind w:left="0" w:firstLine="709"/>
        <w:jc w:val="both"/>
        <w:rPr>
          <w:bCs/>
        </w:rPr>
      </w:pPr>
      <w:r w:rsidRPr="003D7A9C">
        <w:rPr>
          <w:bCs/>
        </w:rPr>
        <w:t xml:space="preserve">наименование груза, код груза по ГНГ, ЕТСНГ;  </w:t>
      </w:r>
    </w:p>
    <w:p w14:paraId="563B53F0" w14:textId="77777777" w:rsidR="00E85D7C" w:rsidRPr="003D7A9C" w:rsidRDefault="00E85D7C" w:rsidP="00321E0C">
      <w:pPr>
        <w:numPr>
          <w:ilvl w:val="0"/>
          <w:numId w:val="6"/>
        </w:numPr>
        <w:tabs>
          <w:tab w:val="left" w:pos="1276"/>
        </w:tabs>
        <w:ind w:left="0" w:firstLine="709"/>
        <w:jc w:val="both"/>
        <w:rPr>
          <w:bCs/>
        </w:rPr>
      </w:pPr>
      <w:r w:rsidRPr="003D7A9C">
        <w:rPr>
          <w:bCs/>
        </w:rPr>
        <w:t>маршрут следования (погран-переход);</w:t>
      </w:r>
    </w:p>
    <w:p w14:paraId="3D0FFD6C" w14:textId="77777777" w:rsidR="00E85D7C" w:rsidRPr="003D7A9C" w:rsidRDefault="00E85D7C" w:rsidP="00321E0C">
      <w:pPr>
        <w:numPr>
          <w:ilvl w:val="0"/>
          <w:numId w:val="6"/>
        </w:numPr>
        <w:tabs>
          <w:tab w:val="left" w:pos="1276"/>
        </w:tabs>
        <w:ind w:left="0" w:firstLine="709"/>
        <w:jc w:val="both"/>
        <w:rPr>
          <w:bCs/>
        </w:rPr>
      </w:pPr>
      <w:r w:rsidRPr="003D7A9C">
        <w:rPr>
          <w:bCs/>
        </w:rPr>
        <w:t>номера вагонов, с указанием фактического веса;</w:t>
      </w:r>
    </w:p>
    <w:p w14:paraId="2979ECE8" w14:textId="77777777" w:rsidR="00E85D7C" w:rsidRPr="003D7A9C" w:rsidRDefault="00E85D7C" w:rsidP="00321E0C">
      <w:pPr>
        <w:numPr>
          <w:ilvl w:val="0"/>
          <w:numId w:val="6"/>
        </w:numPr>
        <w:tabs>
          <w:tab w:val="left" w:pos="1276"/>
        </w:tabs>
        <w:ind w:left="0" w:firstLine="709"/>
        <w:jc w:val="both"/>
        <w:rPr>
          <w:bCs/>
        </w:rPr>
      </w:pPr>
      <w:r w:rsidRPr="003D7A9C">
        <w:rPr>
          <w:bCs/>
        </w:rPr>
        <w:t>осо</w:t>
      </w:r>
      <w:r w:rsidR="000A327C" w:rsidRPr="003D7A9C">
        <w:rPr>
          <w:bCs/>
        </w:rPr>
        <w:t>бые условия перевозки, при их наличии</w:t>
      </w:r>
      <w:r w:rsidRPr="003D7A9C">
        <w:rPr>
          <w:bCs/>
        </w:rPr>
        <w:t>.</w:t>
      </w:r>
    </w:p>
    <w:p w14:paraId="45823D7F" w14:textId="77777777" w:rsidR="00E85D7C" w:rsidRPr="003D7A9C" w:rsidRDefault="00E85D7C" w:rsidP="00321E0C">
      <w:pPr>
        <w:tabs>
          <w:tab w:val="left" w:pos="1276"/>
        </w:tabs>
        <w:ind w:firstLine="709"/>
        <w:jc w:val="both"/>
        <w:rPr>
          <w:bCs/>
        </w:rPr>
      </w:pPr>
      <w:r w:rsidRPr="003D7A9C">
        <w:rPr>
          <w:bCs/>
        </w:rPr>
        <w:t>После осуществлен</w:t>
      </w:r>
      <w:r w:rsidR="008469F6" w:rsidRPr="003D7A9C">
        <w:rPr>
          <w:bCs/>
        </w:rPr>
        <w:t>ия перевозки в течение 2-х (двух) рабочих дней</w:t>
      </w:r>
      <w:r w:rsidRPr="003D7A9C">
        <w:rPr>
          <w:bCs/>
        </w:rPr>
        <w:t xml:space="preserve"> Клиент предоставляет по требованию Экспедитора копии перевозочных документов, э</w:t>
      </w:r>
      <w:r w:rsidR="008A52AC" w:rsidRPr="003D7A9C">
        <w:rPr>
          <w:bCs/>
        </w:rPr>
        <w:t>кспортных таможенных разрешений.</w:t>
      </w:r>
    </w:p>
    <w:p w14:paraId="307E1A56" w14:textId="77777777" w:rsidR="00D11F7E" w:rsidRPr="003D7A9C" w:rsidRDefault="00D11F7E" w:rsidP="00321E0C">
      <w:pPr>
        <w:numPr>
          <w:ilvl w:val="1"/>
          <w:numId w:val="3"/>
        </w:numPr>
        <w:tabs>
          <w:tab w:val="left" w:pos="1276"/>
        </w:tabs>
        <w:ind w:left="0" w:firstLine="709"/>
        <w:jc w:val="both"/>
        <w:rPr>
          <w:bCs/>
        </w:rPr>
      </w:pPr>
      <w:r w:rsidRPr="003D7A9C">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простой (задержку) используемого подвижного состава, контейнеров Экспедитора, находящихся в хозяйственном ведении Экспедитора или на ином законном основании, поданного согласно заявке Клиента, на станциях погрузки, выгрузки или близлежащих  станциях (в случае невозможности подачи подвижного состава, контейнера к местам погрузки/выгрузки) по причинам, зависящим от Клиента (грузоотправителями, грузополучателями, владельца железнодорожного пути необщего пользования) не более:</w:t>
      </w:r>
    </w:p>
    <w:p w14:paraId="70C52FFA" w14:textId="77777777" w:rsidR="00D11F7E" w:rsidRPr="003D7A9C" w:rsidRDefault="00D11F7E" w:rsidP="00321E0C">
      <w:pPr>
        <w:tabs>
          <w:tab w:val="left" w:pos="1276"/>
        </w:tabs>
        <w:ind w:firstLine="709"/>
        <w:jc w:val="both"/>
        <w:rPr>
          <w:bCs/>
        </w:rPr>
      </w:pPr>
      <w:r w:rsidRPr="003D7A9C">
        <w:rPr>
          <w:bCs/>
        </w:rPr>
        <w:t>– на станции погрузки (близлежащей станции) – 3 (трех) суток, на станции выгрузки (близлежащей станции) – 3 (трех) суток;</w:t>
      </w:r>
    </w:p>
    <w:p w14:paraId="57CE88BF" w14:textId="77777777" w:rsidR="00D11F7E" w:rsidRPr="003D7A9C" w:rsidRDefault="00D11F7E" w:rsidP="00321E0C">
      <w:pPr>
        <w:tabs>
          <w:tab w:val="left" w:pos="1276"/>
        </w:tabs>
        <w:ind w:firstLine="709"/>
        <w:jc w:val="both"/>
        <w:rPr>
          <w:bCs/>
        </w:rPr>
      </w:pPr>
      <w:r w:rsidRPr="003D7A9C">
        <w:rPr>
          <w:bCs/>
        </w:rPr>
        <w:t>– не более 5 (пяти) суток на станциях выгрузки при следующей погрузке на той же станции, т.е. при сдвоенных операциях.</w:t>
      </w:r>
    </w:p>
    <w:p w14:paraId="2960FC34" w14:textId="77777777" w:rsidR="00D11F7E" w:rsidRPr="003D7A9C" w:rsidRDefault="00D11F7E" w:rsidP="00321E0C">
      <w:pPr>
        <w:tabs>
          <w:tab w:val="left" w:pos="1276"/>
        </w:tabs>
        <w:ind w:firstLine="709"/>
        <w:jc w:val="both"/>
        <w:rPr>
          <w:bCs/>
        </w:rPr>
      </w:pPr>
      <w:r w:rsidRPr="003D7A9C">
        <w:rPr>
          <w:bCs/>
        </w:rPr>
        <w:t>Указанный срок нахождения подвижного состава исчисляется с 00 ч. 00 мин. дня, следующего за днем (датой) прибытия подвижного состава на станцию погрузки/ выгрузки или близлежащую станцию, до 24 часов 00 минут даты отправления подвижного состава с этой станции. При этом, дата прибытия на станции погрузки/выгрузки или близлежащую станцию, равно как и дата приема перевозчиком в порожнем состоянии подвижного состава на станции выгрузки, определяется по календарному штемпелю на железнодорожной накладной.</w:t>
      </w:r>
    </w:p>
    <w:p w14:paraId="08B81130" w14:textId="77777777" w:rsidR="00D11F7E" w:rsidRPr="003D7A9C" w:rsidRDefault="00D11F7E" w:rsidP="00321E0C">
      <w:pPr>
        <w:tabs>
          <w:tab w:val="left" w:pos="1276"/>
        </w:tabs>
        <w:ind w:firstLine="709"/>
        <w:jc w:val="both"/>
        <w:rPr>
          <w:bCs/>
        </w:rPr>
      </w:pPr>
      <w:r w:rsidRPr="003D7A9C">
        <w:rPr>
          <w:bCs/>
        </w:rPr>
        <w:lastRenderedPageBreak/>
        <w:t>При выдаче контейнера Клиенту с терминала под погрузку/выгрузку время нахождения контейнера у Клиента определяется по наряду КЭУ-16.</w:t>
      </w:r>
    </w:p>
    <w:p w14:paraId="18781E0E" w14:textId="77777777" w:rsidR="00D11F7E" w:rsidRPr="003D7A9C" w:rsidRDefault="00D11F7E" w:rsidP="00321E0C">
      <w:pPr>
        <w:tabs>
          <w:tab w:val="left" w:pos="1276"/>
        </w:tabs>
        <w:ind w:firstLine="709"/>
        <w:jc w:val="both"/>
        <w:rPr>
          <w:bCs/>
        </w:rPr>
      </w:pPr>
      <w:r w:rsidRPr="003D7A9C">
        <w:rPr>
          <w:bCs/>
        </w:rPr>
        <w:t>Простой (задержка) подвижного состава, контейнеров свыше установленного срока исчисляется сторонами в сутках, при этом неполные сутки (как сутки прибытия подвижного состава на станцию, так и сутки отправления подвижного состава со станции) считаются за полные.</w:t>
      </w:r>
    </w:p>
    <w:p w14:paraId="5325BABA" w14:textId="77777777" w:rsidR="00D11F7E" w:rsidRPr="003D7A9C" w:rsidRDefault="00D11F7E" w:rsidP="00321E0C">
      <w:pPr>
        <w:tabs>
          <w:tab w:val="left" w:pos="1276"/>
        </w:tabs>
        <w:ind w:firstLine="709"/>
        <w:jc w:val="both"/>
        <w:rPr>
          <w:bCs/>
        </w:rPr>
      </w:pPr>
      <w:r w:rsidRPr="003D7A9C">
        <w:rPr>
          <w:bCs/>
        </w:rPr>
        <w:t>В случае несогласия Клиента со временем простоя, заявленным Экспедитором, Клиент предоставляет Экспедитору заверенные Клиентом копии железнодорожной накладной относительно прибытия подвижного состава и квитанции о приеме подвижного состава к перевозке при его отправлении.</w:t>
      </w:r>
    </w:p>
    <w:p w14:paraId="697961E3" w14:textId="77777777" w:rsidR="00D11F7E" w:rsidRPr="003D7A9C" w:rsidRDefault="00D11F7E" w:rsidP="00321E0C">
      <w:pPr>
        <w:numPr>
          <w:ilvl w:val="1"/>
          <w:numId w:val="3"/>
        </w:numPr>
        <w:tabs>
          <w:tab w:val="left" w:pos="1276"/>
        </w:tabs>
        <w:ind w:left="0" w:firstLine="709"/>
        <w:jc w:val="both"/>
        <w:rPr>
          <w:bCs/>
        </w:rPr>
      </w:pPr>
      <w:r w:rsidRPr="003D7A9C">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w:t>
      </w:r>
    </w:p>
    <w:p w14:paraId="70AD2604"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уведомить Экспедитора об отказе от использования в перевозке подвижного состава в срок, не позднее, чем за 10 (десять) календарных дней до планируемой даты перевозки. При нарушении указанного срока либо после </w:t>
      </w:r>
      <w:r w:rsidR="00E40E4A" w:rsidRPr="003D7A9C">
        <w:rPr>
          <w:bCs/>
        </w:rPr>
        <w:t>заа</w:t>
      </w:r>
      <w:r w:rsidR="00D11F7E" w:rsidRPr="003D7A9C">
        <w:rPr>
          <w:bCs/>
        </w:rPr>
        <w:t>дресовки вагонов на заявленные Клиентом станции погрузки Клиент обязан оплатить расходы за порожний пробег вагонов на соответствующие станции и/или расходы за подачу/уборку порожних вагонов, и/или расходы за отправку порожних вагонов на новую станцию погрузки, указанную Экспедитором в инструкции, а также Экспедитор вправе взыскать с Клиента штраф в размере, указанном в п. 5.6 настоящего договора;</w:t>
      </w:r>
    </w:p>
    <w:p w14:paraId="3D985E84"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по запросу Экспедитора и в указанные им сроки, предоставить оригиналы и/или копии перевозочных документов, доверенностей от грузоотправителей и грузополучателей, актов общей формы и других документов, необходимых Экспедитору;</w:t>
      </w:r>
    </w:p>
    <w:p w14:paraId="196EB98F"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обеспечить сохранность используемых в перевозке подвижного состава, контейнеров Экспедитора в период нахождения его на подъездных путях общего и необщего пользования;</w:t>
      </w:r>
    </w:p>
    <w:p w14:paraId="47D160FD" w14:textId="77777777" w:rsidR="00D11F7E" w:rsidRPr="003D7A9C" w:rsidRDefault="001B1605" w:rsidP="00321E0C">
      <w:pPr>
        <w:tabs>
          <w:tab w:val="left" w:pos="1276"/>
        </w:tabs>
        <w:ind w:firstLine="709"/>
        <w:jc w:val="both"/>
        <w:rPr>
          <w:bCs/>
        </w:rPr>
      </w:pPr>
      <w:r w:rsidRPr="003D7A9C">
        <w:rPr>
          <w:bCs/>
        </w:rPr>
        <w:t xml:space="preserve">– </w:t>
      </w:r>
      <w:r w:rsidR="00D11F7E" w:rsidRPr="003D7A9C">
        <w:rPr>
          <w:bCs/>
        </w:rPr>
        <w:t>использовать подвижной состав, контейнеры только для согласованных сторонами перевозок;</w:t>
      </w:r>
    </w:p>
    <w:p w14:paraId="4682B309" w14:textId="77777777" w:rsidR="001B1605" w:rsidRPr="003D7A9C" w:rsidRDefault="001B1605" w:rsidP="00321E0C">
      <w:pPr>
        <w:tabs>
          <w:tab w:val="left" w:pos="1276"/>
        </w:tabs>
        <w:ind w:firstLine="709"/>
        <w:jc w:val="both"/>
        <w:rPr>
          <w:bCs/>
        </w:rPr>
      </w:pPr>
      <w:r w:rsidRPr="003D7A9C">
        <w:rPr>
          <w:bCs/>
        </w:rPr>
        <w:t>–</w:t>
      </w:r>
      <w:r w:rsidR="00D11F7E" w:rsidRPr="003D7A9C">
        <w:rPr>
          <w:bCs/>
        </w:rPr>
        <w:t xml:space="preserve"> осуществлять возврат подвижного состава на станции, указанные Экспедитором в инструкциях, кроме случаев оформления железнодорожной накладной на отправку порожнего подвижного состава непосредственно Экспедитором, либо собственником подвижного состава. </w:t>
      </w:r>
    </w:p>
    <w:p w14:paraId="1F1B340B" w14:textId="77777777" w:rsidR="00D11F7E" w:rsidRPr="003D7A9C" w:rsidRDefault="00D11F7E" w:rsidP="00321E0C">
      <w:pPr>
        <w:tabs>
          <w:tab w:val="left" w:pos="1276"/>
        </w:tabs>
        <w:ind w:firstLine="709"/>
        <w:jc w:val="both"/>
        <w:rPr>
          <w:bCs/>
        </w:rPr>
      </w:pPr>
      <w:r w:rsidRPr="003D7A9C">
        <w:rPr>
          <w:bCs/>
        </w:rPr>
        <w:t>В противном случае Клиент возмещает Экспедитору оплату груженого и (или) порожнего железнодорожного тарифа по измененному Клиентом маршруту и возврату на указанную Экспедитором станцию, а также дополнительные платежи и сборы перевозчиков, связанные с осуществлением не согласованной сторонами перевозки;</w:t>
      </w:r>
    </w:p>
    <w:p w14:paraId="71A84051"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осуществлять возврат контейнеров Клиентом в соответствии с инструкцией Экспедитора;</w:t>
      </w:r>
    </w:p>
    <w:p w14:paraId="5EB857B7" w14:textId="77777777" w:rsidR="00D11F7E" w:rsidRPr="003D7A9C" w:rsidRDefault="001B1605" w:rsidP="00321E0C">
      <w:pPr>
        <w:tabs>
          <w:tab w:val="left" w:pos="1276"/>
        </w:tabs>
        <w:ind w:firstLine="709"/>
        <w:jc w:val="both"/>
        <w:rPr>
          <w:bCs/>
        </w:rPr>
      </w:pPr>
      <w:r w:rsidRPr="003D7A9C">
        <w:rPr>
          <w:bCs/>
        </w:rPr>
        <w:t>–</w:t>
      </w:r>
      <w:r w:rsidR="00D11F7E" w:rsidRPr="003D7A9C">
        <w:rPr>
          <w:bCs/>
        </w:rPr>
        <w:t xml:space="preserve"> после перевозки груза обеспечить очистку вагонов, контейнеров в соответствии с требованиями Правил очистки и промывки вагонов и контейнеров, а также подачу-уборку вагонов на железнодорожные пути необщего пользования и нахождение вагонов на путях общего и необщего пользования. В случае возврата вагонов, контейнеров, очищенных ненадлежащим образом и/или неочищенных вагонов, контейнеров, Клиент возмещает Экспедитору документально подтвержденные расходы, связанные с проведением очистки вагонов, контейнеров, в том числе железнодорожный тариф до станции проведения очистки и обратно до станции, указанной Экспедитором, а также возмещает Экспедитору расходы за пробег порожних вагонов на соответствующие станции и/или расходы за подачу/уборку порожних вагонов, и/или расходы за отправку порожних вагонов, контейнеров на станцию, указанную Экспедитором в инструкции, а также иные расходы/штрафные санкции, предъявленные в связи с этим Экспедитору.</w:t>
      </w:r>
    </w:p>
    <w:p w14:paraId="6109DDB9" w14:textId="77777777" w:rsidR="00D11F7E" w:rsidRPr="003D7A9C" w:rsidRDefault="00D11F7E" w:rsidP="00321E0C">
      <w:pPr>
        <w:numPr>
          <w:ilvl w:val="1"/>
          <w:numId w:val="3"/>
        </w:numPr>
        <w:tabs>
          <w:tab w:val="left" w:pos="1276"/>
        </w:tabs>
        <w:ind w:left="0" w:firstLine="709"/>
        <w:jc w:val="both"/>
        <w:rPr>
          <w:bCs/>
        </w:rPr>
      </w:pPr>
      <w:r w:rsidRPr="003D7A9C">
        <w:rPr>
          <w:bCs/>
        </w:rPr>
        <w:lastRenderedPageBreak/>
        <w:t>При организации перевозки с использованием подвижного состава, контейнеров владельца-резидента Российской Федерации, Клиент обязан по требованию Экспедитора предоставить надлежащим образом заверенный комплект документов, указанный в ст. 165 Налогового кодекса Российской Федерации с учетом изменений и дополнений, в срок, не позднее 60 (шестидесяти) календарных дней с даты отправления груженого вагона. При этом, если в предоставленных документах Клиент не является лицом, осуществляющим внешнеэкономическую деятельность с перевозимыми товарами, Клиент предоставляет Экспедитору в оговоренный выше срок копию контракта, заключенного между Клиентом и лицом, осуществляющим внешнеэкономическую деятельность. При этом Клиент обязан возмести</w:t>
      </w:r>
      <w:r w:rsidR="00C96EAB">
        <w:rPr>
          <w:bCs/>
        </w:rPr>
        <w:t>ь</w:t>
      </w:r>
      <w:r w:rsidRPr="003D7A9C">
        <w:rPr>
          <w:bCs/>
        </w:rPr>
        <w:t>т Экспедитору все суммы штрафных санкций в объеме, уплаченном Экспедитором собственнику подвижного состава – резиденту Российской Федерации в результате не предоставления (несвоевременного предоставления) Клиентом вышеперечисленных документов.</w:t>
      </w:r>
    </w:p>
    <w:p w14:paraId="528BDEAB" w14:textId="77777777" w:rsidR="001B1605" w:rsidRPr="003D7A9C" w:rsidRDefault="00D11F7E" w:rsidP="00321E0C">
      <w:pPr>
        <w:numPr>
          <w:ilvl w:val="1"/>
          <w:numId w:val="3"/>
        </w:numPr>
        <w:tabs>
          <w:tab w:val="left" w:pos="1276"/>
        </w:tabs>
        <w:ind w:left="0" w:firstLine="709"/>
        <w:jc w:val="both"/>
        <w:rPr>
          <w:bCs/>
        </w:rPr>
      </w:pPr>
      <w:r w:rsidRPr="003D7A9C">
        <w:rPr>
          <w:bCs/>
        </w:rPr>
        <w:t>В случае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отправку в текущий отцепочный ремонт, плановые виды ремонта и оплату выполненного ремонта за свой счет.</w:t>
      </w:r>
    </w:p>
    <w:p w14:paraId="5AEA2581" w14:textId="77777777" w:rsidR="00F55440" w:rsidRPr="003D7A9C" w:rsidRDefault="00F55440" w:rsidP="00321E0C">
      <w:pPr>
        <w:numPr>
          <w:ilvl w:val="1"/>
          <w:numId w:val="3"/>
        </w:numPr>
        <w:tabs>
          <w:tab w:val="left" w:pos="1276"/>
        </w:tabs>
        <w:ind w:left="0" w:firstLine="709"/>
        <w:jc w:val="both"/>
        <w:rPr>
          <w:bCs/>
        </w:rPr>
      </w:pPr>
      <w:r w:rsidRPr="003D7A9C">
        <w:rPr>
          <w:bCs/>
        </w:rPr>
        <w:t xml:space="preserve"> Клиент обязан оплатить все расходы Экспедитора, связанные с выполнением последним своих обязательств по настоящему договору, в том числе непредвиденные, дополнительные документально подтвержденные расходы, неустойки, штрафы, предъявленные Экспедитору (взысканные с Экспедитора) третьими лицами, в случае возникновения их по причинам, не зависящим от перевозчика и Экспедитора, а также выплатить причитающееся Экспедитору вознаграждение в сроки и на условиях, указанных в настоящем договоре.</w:t>
      </w:r>
    </w:p>
    <w:p w14:paraId="63ADA878" w14:textId="77777777" w:rsidR="0020083E" w:rsidRPr="003D7A9C" w:rsidRDefault="004746C2" w:rsidP="00321E0C">
      <w:pPr>
        <w:numPr>
          <w:ilvl w:val="1"/>
          <w:numId w:val="3"/>
        </w:numPr>
        <w:tabs>
          <w:tab w:val="left" w:pos="1276"/>
        </w:tabs>
        <w:ind w:left="0" w:firstLine="709"/>
        <w:jc w:val="both"/>
        <w:rPr>
          <w:bCs/>
        </w:rPr>
      </w:pPr>
      <w:r w:rsidRPr="003D7A9C">
        <w:rPr>
          <w:bCs/>
        </w:rPr>
        <w:t xml:space="preserve">Клиент </w:t>
      </w:r>
      <w:r w:rsidR="0020083E" w:rsidRPr="003D7A9C">
        <w:rPr>
          <w:bCs/>
        </w:rPr>
        <w:t>обязуется оплатить Экспе</w:t>
      </w:r>
      <w:r w:rsidRPr="003D7A9C">
        <w:rPr>
          <w:bCs/>
        </w:rPr>
        <w:t>дитору расходы по организации (</w:t>
      </w:r>
      <w:r w:rsidR="0020083E" w:rsidRPr="003D7A9C">
        <w:rPr>
          <w:bCs/>
        </w:rPr>
        <w:t>проведению) текущего отцепочного ремонта приватных и приравненных к ним грузовых вагонов в связи с технической неисправностью вагона</w:t>
      </w:r>
      <w:r w:rsidR="00B52D40" w:rsidRPr="003D7A9C">
        <w:rPr>
          <w:bCs/>
        </w:rPr>
        <w:t xml:space="preserve"> по всему маршруту следования</w:t>
      </w:r>
      <w:r w:rsidR="0020083E" w:rsidRPr="003D7A9C">
        <w:rPr>
          <w:bCs/>
        </w:rPr>
        <w:t>.</w:t>
      </w:r>
    </w:p>
    <w:p w14:paraId="1824DEEF" w14:textId="77777777" w:rsidR="0020083E" w:rsidRPr="003D7A9C" w:rsidRDefault="0020083E" w:rsidP="00321E0C">
      <w:pPr>
        <w:pStyle w:val="10"/>
        <w:tabs>
          <w:tab w:val="left" w:pos="1276"/>
        </w:tabs>
        <w:ind w:firstLine="709"/>
        <w:jc w:val="both"/>
        <w:rPr>
          <w:bCs/>
          <w:sz w:val="24"/>
          <w:szCs w:val="24"/>
        </w:rPr>
      </w:pPr>
      <w:r w:rsidRPr="003D7A9C">
        <w:rPr>
          <w:bCs/>
          <w:sz w:val="24"/>
          <w:szCs w:val="24"/>
        </w:rPr>
        <w:t>Экспедитор пред</w:t>
      </w:r>
      <w:r w:rsidR="009B17CB" w:rsidRPr="003D7A9C">
        <w:rPr>
          <w:bCs/>
          <w:sz w:val="24"/>
          <w:szCs w:val="24"/>
        </w:rPr>
        <w:t>о</w:t>
      </w:r>
      <w:r w:rsidRPr="003D7A9C">
        <w:rPr>
          <w:bCs/>
          <w:sz w:val="24"/>
          <w:szCs w:val="24"/>
        </w:rPr>
        <w:t>ставляет Кл</w:t>
      </w:r>
      <w:r w:rsidR="004746C2" w:rsidRPr="003D7A9C">
        <w:rPr>
          <w:bCs/>
          <w:sz w:val="24"/>
          <w:szCs w:val="24"/>
        </w:rPr>
        <w:t>иенту все необходимые документы</w:t>
      </w:r>
      <w:r w:rsidRPr="003D7A9C">
        <w:rPr>
          <w:bCs/>
          <w:sz w:val="24"/>
          <w:szCs w:val="24"/>
        </w:rPr>
        <w:t xml:space="preserve"> </w:t>
      </w:r>
      <w:r w:rsidR="004746C2" w:rsidRPr="003D7A9C">
        <w:rPr>
          <w:bCs/>
          <w:sz w:val="24"/>
          <w:szCs w:val="24"/>
        </w:rPr>
        <w:t xml:space="preserve">в соответствии с транспортным законодательством и иными нормативными правовыми актами, </w:t>
      </w:r>
      <w:r w:rsidR="00DE102E" w:rsidRPr="003D7A9C">
        <w:rPr>
          <w:bCs/>
          <w:sz w:val="24"/>
          <w:szCs w:val="24"/>
        </w:rPr>
        <w:t>подтверждающими</w:t>
      </w:r>
      <w:r w:rsidRPr="003D7A9C">
        <w:rPr>
          <w:bCs/>
          <w:sz w:val="24"/>
          <w:szCs w:val="24"/>
        </w:rPr>
        <w:t xml:space="preserve"> сумму понесенных расходов</w:t>
      </w:r>
      <w:r w:rsidR="00703144" w:rsidRPr="003D7A9C">
        <w:rPr>
          <w:bCs/>
          <w:sz w:val="24"/>
          <w:szCs w:val="24"/>
        </w:rPr>
        <w:t>.</w:t>
      </w:r>
    </w:p>
    <w:p w14:paraId="59893A69" w14:textId="77777777" w:rsidR="00663EB7" w:rsidRPr="006A3E8F" w:rsidRDefault="00E40E4A" w:rsidP="006A3E8F">
      <w:pPr>
        <w:pStyle w:val="4"/>
        <w:ind w:left="0" w:firstLine="0"/>
        <w:rPr>
          <w:rFonts w:cs="Times New Roman"/>
          <w:bCs w:val="0"/>
          <w:szCs w:val="24"/>
        </w:rPr>
      </w:pPr>
      <w:r w:rsidRPr="006A3E8F">
        <w:rPr>
          <w:bCs w:val="0"/>
          <w:szCs w:val="24"/>
        </w:rPr>
        <w:t xml:space="preserve">ПРАВА И </w:t>
      </w:r>
      <w:r w:rsidR="000B631A" w:rsidRPr="006A3E8F">
        <w:rPr>
          <w:rFonts w:cs="Times New Roman"/>
          <w:bCs w:val="0"/>
          <w:szCs w:val="24"/>
        </w:rPr>
        <w:t>О</w:t>
      </w:r>
      <w:r w:rsidR="00BD6941" w:rsidRPr="006A3E8F">
        <w:rPr>
          <w:rFonts w:cs="Times New Roman"/>
          <w:bCs w:val="0"/>
          <w:szCs w:val="24"/>
        </w:rPr>
        <w:t>БЯЗАННОСТИ ЭКСПЕДИТОРА</w:t>
      </w:r>
    </w:p>
    <w:p w14:paraId="0092A1D8" w14:textId="77777777" w:rsidR="00652BA7" w:rsidRPr="003D7A9C" w:rsidRDefault="00E40E4A" w:rsidP="00321E0C">
      <w:pPr>
        <w:numPr>
          <w:ilvl w:val="1"/>
          <w:numId w:val="3"/>
        </w:numPr>
        <w:tabs>
          <w:tab w:val="left" w:pos="1134"/>
        </w:tabs>
        <w:ind w:left="0" w:firstLine="709"/>
        <w:jc w:val="both"/>
        <w:rPr>
          <w:bCs/>
        </w:rPr>
      </w:pPr>
      <w:r w:rsidRPr="003D7A9C">
        <w:rPr>
          <w:bCs/>
        </w:rPr>
        <w:t xml:space="preserve"> Экспедитор имеет право:</w:t>
      </w:r>
    </w:p>
    <w:p w14:paraId="14578AD4"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требовать от Клиента возмещения расходов, понесенных в связи с исполнением своих обязанностей по настоящему договору, уплаты вознаграждения, установленного настоящим договором, а также возмещения неустоек, штрафов, предъявленных Экспедитору третьими лицами в связи с исполнением настоящего договора;</w:t>
      </w:r>
    </w:p>
    <w:p w14:paraId="7D7592B2"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не приступать к исполнению своих обязанностей по настоящему договору до получения от Клиента документов и другой информации, необходимых для его надлежащего исполнения.</w:t>
      </w:r>
    </w:p>
    <w:p w14:paraId="2289BE66"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привлекать третьих лиц для исполнения своих обязанностей по настоящему договору;</w:t>
      </w:r>
    </w:p>
    <w:p w14:paraId="195A175D"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не принимать груз (груженые контейнеры) к перевозке автомобильным транспортом в случае отсутствия или повреждения пломбы;</w:t>
      </w:r>
    </w:p>
    <w:p w14:paraId="303F0920"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отказаться от исполнения заявки Клиента, если Экспедитор не имеет технологической возможности исполнения заявленных Клиентом услуг по настоящему договору;</w:t>
      </w:r>
    </w:p>
    <w:p w14:paraId="7D4DEF42"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иные права, предусмотренные законодательством Республики Беларусь и настоящим договором.</w:t>
      </w:r>
    </w:p>
    <w:p w14:paraId="31E0A0A0" w14:textId="77777777" w:rsidR="00E40E4A" w:rsidRPr="00E40E4A" w:rsidRDefault="00E40E4A" w:rsidP="00321E0C">
      <w:pPr>
        <w:numPr>
          <w:ilvl w:val="1"/>
          <w:numId w:val="3"/>
        </w:numPr>
        <w:tabs>
          <w:tab w:val="left" w:pos="1134"/>
        </w:tabs>
        <w:ind w:left="0" w:firstLine="709"/>
        <w:jc w:val="both"/>
        <w:rPr>
          <w:bCs/>
        </w:rPr>
      </w:pPr>
      <w:r w:rsidRPr="00E40E4A">
        <w:rPr>
          <w:bCs/>
        </w:rPr>
        <w:t>Экспедитор по запросу Клиента информирует:</w:t>
      </w:r>
    </w:p>
    <w:p w14:paraId="117EF876"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об изменении действующих или вновь вводимых документов, касающихся оплаты перевозок грузов по Белорусской железной дороге;</w:t>
      </w:r>
    </w:p>
    <w:p w14:paraId="4F0E94A4" w14:textId="77777777" w:rsidR="00E40E4A" w:rsidRPr="00E40E4A" w:rsidRDefault="00652BA7" w:rsidP="00321E0C">
      <w:pPr>
        <w:tabs>
          <w:tab w:val="left" w:pos="1134"/>
        </w:tabs>
        <w:ind w:firstLine="709"/>
        <w:jc w:val="both"/>
        <w:rPr>
          <w:bCs/>
        </w:rPr>
      </w:pPr>
      <w:r w:rsidRPr="003D7A9C">
        <w:rPr>
          <w:bCs/>
        </w:rPr>
        <w:t xml:space="preserve">– </w:t>
      </w:r>
      <w:r w:rsidR="00E40E4A" w:rsidRPr="00E40E4A">
        <w:rPr>
          <w:bCs/>
        </w:rPr>
        <w:t xml:space="preserve">о провозной плате и дополнительных сборах при перевозке грузов железнодорожным транспортом по территории Республики Беларусь – в суточный срок; а при перевозке </w:t>
      </w:r>
      <w:r w:rsidR="00E40E4A" w:rsidRPr="00E40E4A">
        <w:rPr>
          <w:bCs/>
        </w:rPr>
        <w:lastRenderedPageBreak/>
        <w:t>тяжеловесных, негабаритных грузов, различными видами транспорта, а также при перевозках грузов по территориям других государств – в иные сроки.</w:t>
      </w:r>
    </w:p>
    <w:p w14:paraId="7D69463E" w14:textId="77777777" w:rsidR="00652BA7" w:rsidRPr="003D7A9C" w:rsidRDefault="00652BA7" w:rsidP="00321E0C">
      <w:pPr>
        <w:numPr>
          <w:ilvl w:val="1"/>
          <w:numId w:val="3"/>
        </w:numPr>
        <w:tabs>
          <w:tab w:val="left" w:pos="1134"/>
        </w:tabs>
        <w:ind w:left="0" w:firstLine="709"/>
        <w:jc w:val="both"/>
        <w:rPr>
          <w:bCs/>
        </w:rPr>
      </w:pPr>
      <w:r w:rsidRPr="003D7A9C">
        <w:rPr>
          <w:bCs/>
        </w:rPr>
        <w:t xml:space="preserve"> Экспедитор в течение 3-х (трех) рабочих дней после поступления </w:t>
      </w:r>
      <w:r w:rsidR="00C96EAB">
        <w:rPr>
          <w:bCs/>
        </w:rPr>
        <w:t>заявки</w:t>
      </w:r>
      <w:r w:rsidRPr="003D7A9C">
        <w:rPr>
          <w:bCs/>
        </w:rPr>
        <w:t xml:space="preserve"> предоставляет идентификационные коды/подкоды, подтверждающие оплату и сведения, необходимые для заполнения перевозочных документов:</w:t>
      </w:r>
    </w:p>
    <w:p w14:paraId="4AB8C397" w14:textId="77777777" w:rsidR="00ED70E5" w:rsidRPr="00652BA7" w:rsidRDefault="00ED70E5" w:rsidP="00321E0C">
      <w:pPr>
        <w:tabs>
          <w:tab w:val="left" w:pos="1134"/>
        </w:tabs>
        <w:ind w:firstLine="709"/>
        <w:jc w:val="both"/>
        <w:rPr>
          <w:bCs/>
        </w:rPr>
      </w:pPr>
      <w:r w:rsidRPr="003D7A9C">
        <w:rPr>
          <w:bCs/>
        </w:rPr>
        <w:t xml:space="preserve">– </w:t>
      </w:r>
      <w:r w:rsidRPr="00652BA7">
        <w:rPr>
          <w:bCs/>
        </w:rPr>
        <w:t>при экспедировании по территории Белорусской железной дороги (ввоз/вывоз) на станцию отправления/назначения, Клиенту;</w:t>
      </w:r>
    </w:p>
    <w:p w14:paraId="2D34567E" w14:textId="77777777" w:rsidR="00ED70E5" w:rsidRPr="003D7A9C" w:rsidRDefault="00ED70E5" w:rsidP="00321E0C">
      <w:pPr>
        <w:tabs>
          <w:tab w:val="left" w:pos="1134"/>
        </w:tabs>
        <w:ind w:firstLine="709"/>
        <w:jc w:val="both"/>
        <w:rPr>
          <w:bCs/>
        </w:rPr>
      </w:pPr>
      <w:r w:rsidRPr="003D7A9C">
        <w:rPr>
          <w:bCs/>
        </w:rPr>
        <w:t>– при экспедировании по территориям других администраций, а также транзитом по территории Белорусской железной дороги – Клиенту.</w:t>
      </w:r>
    </w:p>
    <w:p w14:paraId="4BE6E30F" w14:textId="77777777" w:rsidR="00ED70E5" w:rsidRPr="003D7A9C" w:rsidRDefault="00ED70E5" w:rsidP="00321E0C">
      <w:pPr>
        <w:tabs>
          <w:tab w:val="left" w:pos="1134"/>
        </w:tabs>
        <w:ind w:firstLine="709"/>
        <w:jc w:val="both"/>
        <w:rPr>
          <w:bCs/>
        </w:rPr>
      </w:pPr>
      <w:r w:rsidRPr="003D7A9C">
        <w:rPr>
          <w:bCs/>
        </w:rPr>
        <w:t xml:space="preserve">– </w:t>
      </w:r>
      <w:r w:rsidRPr="003D7A9C">
        <w:rPr>
          <w:bCs/>
          <w:color w:val="FF0000"/>
        </w:rPr>
        <w:t>Клиенту и (или) лицу, ответственному за предъявление груза, номер автомобильного подвижного состава (тягачей и полуприцепов), направляемого под погрузк</w:t>
      </w:r>
      <w:r w:rsidRPr="003D7A9C">
        <w:rPr>
          <w:bCs/>
        </w:rPr>
        <w:t>у.</w:t>
      </w:r>
    </w:p>
    <w:p w14:paraId="73A194A2" w14:textId="77777777" w:rsidR="00ED70E5" w:rsidRPr="003D7A9C" w:rsidRDefault="00ED70E5" w:rsidP="00321E0C">
      <w:pPr>
        <w:numPr>
          <w:ilvl w:val="1"/>
          <w:numId w:val="3"/>
        </w:numPr>
        <w:tabs>
          <w:tab w:val="left" w:pos="1134"/>
        </w:tabs>
        <w:ind w:left="0" w:firstLine="709"/>
        <w:jc w:val="both"/>
        <w:rPr>
          <w:bCs/>
        </w:rPr>
      </w:pPr>
      <w:r w:rsidRPr="003D7A9C">
        <w:rPr>
          <w:bCs/>
        </w:rPr>
        <w:t xml:space="preserve"> Подготовка подвижного состава под перевозку груза производится Экспедитором за счет Клиента, если иное не предусмотрено соглашением сторон.</w:t>
      </w:r>
    </w:p>
    <w:p w14:paraId="18CFF10E" w14:textId="77777777" w:rsidR="00ED70E5" w:rsidRPr="00ED70E5" w:rsidRDefault="00ED70E5" w:rsidP="00321E0C">
      <w:pPr>
        <w:numPr>
          <w:ilvl w:val="1"/>
          <w:numId w:val="3"/>
        </w:numPr>
        <w:tabs>
          <w:tab w:val="left" w:pos="1134"/>
        </w:tabs>
        <w:ind w:left="0" w:firstLine="709"/>
        <w:jc w:val="both"/>
        <w:rPr>
          <w:bCs/>
        </w:rPr>
      </w:pPr>
      <w:r w:rsidRPr="00ED70E5">
        <w:rPr>
          <w:bCs/>
        </w:rPr>
        <w:t xml:space="preserve"> 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Экспедитор обязан:</w:t>
      </w:r>
    </w:p>
    <w:p w14:paraId="7C5F76A1" w14:textId="77777777" w:rsidR="00ED70E5" w:rsidRPr="00ED70E5" w:rsidRDefault="00ED70E5" w:rsidP="00321E0C">
      <w:pPr>
        <w:tabs>
          <w:tab w:val="left" w:pos="1134"/>
        </w:tabs>
        <w:ind w:firstLine="709"/>
        <w:jc w:val="both"/>
        <w:rPr>
          <w:bCs/>
        </w:rPr>
      </w:pPr>
      <w:r w:rsidRPr="003D7A9C">
        <w:rPr>
          <w:bCs/>
        </w:rPr>
        <w:t>–</w:t>
      </w:r>
      <w:r w:rsidRPr="00ED70E5">
        <w:rPr>
          <w:bCs/>
        </w:rPr>
        <w:t xml:space="preserve"> обеспечить отправку подвижного состава, контейнеров в текущий отцепочный ремонт, плановые виды ремонтов и оплату выполненного ремонта за свой счет;</w:t>
      </w:r>
    </w:p>
    <w:p w14:paraId="755708CE" w14:textId="77777777" w:rsidR="00ED70E5" w:rsidRPr="00ED70E5" w:rsidRDefault="00ED70E5" w:rsidP="00321E0C">
      <w:pPr>
        <w:tabs>
          <w:tab w:val="left" w:pos="1134"/>
        </w:tabs>
        <w:ind w:firstLine="709"/>
        <w:jc w:val="both"/>
        <w:rPr>
          <w:bCs/>
        </w:rPr>
      </w:pPr>
      <w:r w:rsidRPr="003D7A9C">
        <w:rPr>
          <w:bCs/>
        </w:rPr>
        <w:t>–</w:t>
      </w:r>
      <w:r w:rsidRPr="00ED70E5">
        <w:rPr>
          <w:bCs/>
        </w:rPr>
        <w:t xml:space="preserve"> предоставить Клиенту письменные инструкции для правильного оформления железнодорожной накладной в части плательщика тарифа, маршрута следования, либо обеспечить наличие заготовок электронной железнодорожной накладной на отправку порожних вагонов со станции выгрузки;</w:t>
      </w:r>
    </w:p>
    <w:p w14:paraId="26F9ACAA" w14:textId="77777777" w:rsidR="00ED70E5" w:rsidRPr="00ED70E5" w:rsidRDefault="00ED70E5" w:rsidP="00321E0C">
      <w:pPr>
        <w:tabs>
          <w:tab w:val="left" w:pos="1134"/>
        </w:tabs>
        <w:ind w:firstLine="709"/>
        <w:jc w:val="both"/>
        <w:rPr>
          <w:bCs/>
        </w:rPr>
      </w:pPr>
      <w:r w:rsidRPr="003D7A9C">
        <w:rPr>
          <w:bCs/>
        </w:rPr>
        <w:t>–</w:t>
      </w:r>
      <w:r w:rsidRPr="00ED70E5">
        <w:rPr>
          <w:bCs/>
        </w:rPr>
        <w:t xml:space="preserve"> подавать под погрузку на станцию отправления технически исправный и коммерчески пригодный подвижной состав, контейнеры в соответствии с заявкой Клиента, и технически исправный и коммерчески пригодный под первую погрузку подвижной состав, контейнеры в случае использования вагонов в перевозках по закольцованным маршрутам. Пригодность подвижного состава, контейнеров в коммерческом отношении определяется с учётом требований, предъявленных перевозчиком и соответствующими ГОСТами/техническими условиями. Подвижной состав, контейнеры не соответствующий требованиям коммерческой и/или технически пригодности является непригодными. Непригодный подвижной состав оформляется актами ВУ-23, в случае необходимости ВУ-25, ВУ-26 (технические неисправности) и актами формы ГУ-23 (коммерческая непригодность), ГУ-23М, которые подписываются уполномоченными представителями Клиента (грузоотправителя/ грузополучателя) и перевозчика. </w:t>
      </w:r>
      <w:r w:rsidRPr="00ED70E5">
        <w:rPr>
          <w:bCs/>
          <w:color w:val="FF0000"/>
        </w:rPr>
        <w:t>Порядок оформления тех.неисправ-ти контейнеров??????</w:t>
      </w:r>
    </w:p>
    <w:p w14:paraId="5361C9E7" w14:textId="77777777" w:rsidR="00CA144E" w:rsidRPr="00747CEB" w:rsidRDefault="00CA144E" w:rsidP="006A3E8F">
      <w:pPr>
        <w:pStyle w:val="4"/>
        <w:ind w:left="0" w:firstLine="0"/>
        <w:rPr>
          <w:rFonts w:cs="Times New Roman"/>
          <w:bCs w:val="0"/>
          <w:szCs w:val="24"/>
        </w:rPr>
      </w:pPr>
      <w:r w:rsidRPr="00747CEB">
        <w:rPr>
          <w:rFonts w:cs="Times New Roman"/>
          <w:bCs w:val="0"/>
          <w:szCs w:val="24"/>
        </w:rPr>
        <w:t>ОТВЕТСТВЕННОСТЬ СТОРОН</w:t>
      </w:r>
    </w:p>
    <w:p w14:paraId="698B7C15" w14:textId="77777777" w:rsidR="00CA144E" w:rsidRPr="003D7A9C" w:rsidRDefault="00CA144E" w:rsidP="00321E0C">
      <w:pPr>
        <w:numPr>
          <w:ilvl w:val="1"/>
          <w:numId w:val="3"/>
        </w:numPr>
        <w:tabs>
          <w:tab w:val="left" w:pos="1134"/>
        </w:tabs>
        <w:ind w:left="0" w:firstLine="709"/>
        <w:jc w:val="both"/>
        <w:rPr>
          <w:bCs/>
        </w:rPr>
      </w:pPr>
      <w:r w:rsidRPr="003D7A9C">
        <w:rPr>
          <w:bCs/>
        </w:rPr>
        <w:t>В случае неисполнения или ненадлежащего исполнения обязательств, принятых на себя по настоящему договору, виновная Сторона возмещает другой Стороне прямые убытки, подтвержденные документально.</w:t>
      </w:r>
    </w:p>
    <w:p w14:paraId="27241150" w14:textId="77777777" w:rsidR="007E5390" w:rsidRPr="003D7A9C" w:rsidRDefault="009C162A" w:rsidP="00321E0C">
      <w:pPr>
        <w:numPr>
          <w:ilvl w:val="1"/>
          <w:numId w:val="3"/>
        </w:numPr>
        <w:tabs>
          <w:tab w:val="left" w:pos="1134"/>
        </w:tabs>
        <w:ind w:left="0" w:firstLine="709"/>
        <w:jc w:val="both"/>
        <w:rPr>
          <w:bCs/>
        </w:rPr>
      </w:pPr>
      <w:r w:rsidRPr="003D7A9C">
        <w:rPr>
          <w:bCs/>
        </w:rPr>
        <w:t>В случае неоплаты или просрочки оплаты выставленного Экспедитором счета</w:t>
      </w:r>
      <w:r w:rsidR="00AD3D1A" w:rsidRPr="003D7A9C">
        <w:rPr>
          <w:bCs/>
        </w:rPr>
        <w:t xml:space="preserve">, Экспедитор </w:t>
      </w:r>
      <w:r w:rsidR="00CA144E" w:rsidRPr="003D7A9C">
        <w:rPr>
          <w:bCs/>
        </w:rPr>
        <w:t>вправе начислять</w:t>
      </w:r>
      <w:r w:rsidR="00A17861" w:rsidRPr="003D7A9C">
        <w:rPr>
          <w:bCs/>
        </w:rPr>
        <w:t xml:space="preserve"> </w:t>
      </w:r>
      <w:r w:rsidR="00AD3D1A" w:rsidRPr="003D7A9C">
        <w:rPr>
          <w:bCs/>
        </w:rPr>
        <w:t>пеню в размере 0,2 % суммы подлежащей оплате за каждый день просрочки платежа, но не более этой суммы.</w:t>
      </w:r>
      <w:r w:rsidR="00F3735F" w:rsidRPr="003D7A9C">
        <w:rPr>
          <w:bCs/>
        </w:rPr>
        <w:t xml:space="preserve"> </w:t>
      </w:r>
      <w:r w:rsidR="00287E99" w:rsidRPr="003D7A9C">
        <w:rPr>
          <w:bCs/>
        </w:rPr>
        <w:t xml:space="preserve">Клиент </w:t>
      </w:r>
      <w:r w:rsidR="0023092D" w:rsidRPr="003D7A9C">
        <w:rPr>
          <w:bCs/>
        </w:rPr>
        <w:t>по</w:t>
      </w:r>
      <w:r w:rsidR="00287E99" w:rsidRPr="003D7A9C">
        <w:rPr>
          <w:bCs/>
          <w:color w:val="FF0000"/>
        </w:rPr>
        <w:t xml:space="preserve"> </w:t>
      </w:r>
      <w:r w:rsidR="00287E99" w:rsidRPr="003D7A9C">
        <w:rPr>
          <w:bCs/>
        </w:rPr>
        <w:t>выставленно</w:t>
      </w:r>
      <w:r w:rsidR="0023092D" w:rsidRPr="003D7A9C">
        <w:rPr>
          <w:bCs/>
        </w:rPr>
        <w:t>му</w:t>
      </w:r>
      <w:r w:rsidR="00287E99" w:rsidRPr="003D7A9C">
        <w:rPr>
          <w:bCs/>
        </w:rPr>
        <w:t xml:space="preserve"> счет</w:t>
      </w:r>
      <w:r w:rsidR="0023092D" w:rsidRPr="003D7A9C">
        <w:rPr>
          <w:bCs/>
        </w:rPr>
        <w:t>у</w:t>
      </w:r>
      <w:r w:rsidR="00287E99" w:rsidRPr="003D7A9C">
        <w:rPr>
          <w:bCs/>
        </w:rPr>
        <w:t xml:space="preserve"> оплачивает Экспедитору </w:t>
      </w:r>
      <w:r w:rsidR="00AD3D1A" w:rsidRPr="003D7A9C">
        <w:rPr>
          <w:bCs/>
        </w:rPr>
        <w:t>начисленную сумму пени.</w:t>
      </w:r>
      <w:r w:rsidR="00F57664" w:rsidRPr="003D7A9C">
        <w:rPr>
          <w:bCs/>
        </w:rPr>
        <w:t xml:space="preserve"> Оплата пени производится Клиентом на основании счета Экспедитора в течение 5 банковских дней с даты его выставления.</w:t>
      </w:r>
    </w:p>
    <w:p w14:paraId="2DB9022E" w14:textId="77777777" w:rsidR="00BD6941" w:rsidRPr="003D7A9C" w:rsidRDefault="00BD6941" w:rsidP="00321E0C">
      <w:pPr>
        <w:numPr>
          <w:ilvl w:val="1"/>
          <w:numId w:val="3"/>
        </w:numPr>
        <w:tabs>
          <w:tab w:val="left" w:pos="1134"/>
        </w:tabs>
        <w:ind w:left="0" w:firstLine="709"/>
        <w:jc w:val="both"/>
        <w:rPr>
          <w:bCs/>
        </w:rPr>
      </w:pPr>
      <w:r w:rsidRPr="003D7A9C">
        <w:rPr>
          <w:bCs/>
        </w:rPr>
        <w:t xml:space="preserve">Клиент несет ответственность </w:t>
      </w:r>
      <w:r w:rsidR="00074955" w:rsidRPr="003D7A9C">
        <w:rPr>
          <w:bCs/>
        </w:rPr>
        <w:t xml:space="preserve">за надлежащее оформление </w:t>
      </w:r>
      <w:r w:rsidR="00653F80" w:rsidRPr="003D7A9C">
        <w:rPr>
          <w:bCs/>
        </w:rPr>
        <w:t>перевозочных, грузосопроводительных и иных документов, необходимых для выполнения перевозки груза</w:t>
      </w:r>
      <w:r w:rsidR="00B062DA" w:rsidRPr="003D7A9C">
        <w:rPr>
          <w:bCs/>
        </w:rPr>
        <w:t>, их полноту и комплектность в соответствии с требованиями, установленными перевозчиками, а также инструкциями Экспедитора,</w:t>
      </w:r>
      <w:r w:rsidR="00074955" w:rsidRPr="003D7A9C">
        <w:rPr>
          <w:bCs/>
        </w:rPr>
        <w:t xml:space="preserve"> </w:t>
      </w:r>
      <w:r w:rsidRPr="003D7A9C">
        <w:rPr>
          <w:bCs/>
        </w:rPr>
        <w:t xml:space="preserve">и возмещает </w:t>
      </w:r>
      <w:r w:rsidR="00B062DA" w:rsidRPr="003D7A9C">
        <w:rPr>
          <w:bCs/>
        </w:rPr>
        <w:t>Экспедитору</w:t>
      </w:r>
      <w:r w:rsidRPr="003D7A9C">
        <w:rPr>
          <w:bCs/>
        </w:rPr>
        <w:t xml:space="preserve"> расходы</w:t>
      </w:r>
      <w:r w:rsidR="00EB228E" w:rsidRPr="003D7A9C">
        <w:rPr>
          <w:bCs/>
        </w:rPr>
        <w:t>,</w:t>
      </w:r>
      <w:r w:rsidRPr="003D7A9C">
        <w:rPr>
          <w:bCs/>
        </w:rPr>
        <w:t xml:space="preserve"> возник</w:t>
      </w:r>
      <w:r w:rsidR="001310F5" w:rsidRPr="003D7A9C">
        <w:rPr>
          <w:bCs/>
        </w:rPr>
        <w:t>шие</w:t>
      </w:r>
      <w:r w:rsidRPr="003D7A9C">
        <w:rPr>
          <w:bCs/>
        </w:rPr>
        <w:t xml:space="preserve"> в результате </w:t>
      </w:r>
      <w:r w:rsidRPr="003D7A9C">
        <w:rPr>
          <w:bCs/>
        </w:rPr>
        <w:lastRenderedPageBreak/>
        <w:t xml:space="preserve">невыполнения или ненадлежащего выполнения </w:t>
      </w:r>
      <w:r w:rsidR="001310F5" w:rsidRPr="003D7A9C">
        <w:rPr>
          <w:bCs/>
        </w:rPr>
        <w:t xml:space="preserve">требований перевозчиков и </w:t>
      </w:r>
      <w:r w:rsidR="00C259E4" w:rsidRPr="003D7A9C">
        <w:rPr>
          <w:bCs/>
        </w:rPr>
        <w:t xml:space="preserve">инструкции </w:t>
      </w:r>
      <w:r w:rsidR="001310F5" w:rsidRPr="003D7A9C">
        <w:rPr>
          <w:bCs/>
        </w:rPr>
        <w:t>Экспедитора</w:t>
      </w:r>
      <w:r w:rsidR="00CC2984" w:rsidRPr="003D7A9C">
        <w:rPr>
          <w:bCs/>
        </w:rPr>
        <w:t>, подтвержденные документально.</w:t>
      </w:r>
    </w:p>
    <w:p w14:paraId="2D956991" w14:textId="77777777" w:rsidR="00C54BB2" w:rsidRPr="003D7A9C" w:rsidRDefault="00C259E4" w:rsidP="00321E0C">
      <w:pPr>
        <w:numPr>
          <w:ilvl w:val="1"/>
          <w:numId w:val="3"/>
        </w:numPr>
        <w:tabs>
          <w:tab w:val="left" w:pos="1134"/>
        </w:tabs>
        <w:ind w:left="0" w:firstLine="709"/>
        <w:jc w:val="both"/>
        <w:rPr>
          <w:bCs/>
          <w:color w:val="FF0000"/>
        </w:rPr>
      </w:pPr>
      <w:r w:rsidRPr="003D7A9C">
        <w:rPr>
          <w:bCs/>
        </w:rPr>
        <w:t>Коды, предоставленные Экспедитором в распоряжение К</w:t>
      </w:r>
      <w:r w:rsidR="00204041" w:rsidRPr="003D7A9C">
        <w:rPr>
          <w:bCs/>
        </w:rPr>
        <w:t>л</w:t>
      </w:r>
      <w:r w:rsidRPr="003D7A9C">
        <w:rPr>
          <w:bCs/>
        </w:rPr>
        <w:t xml:space="preserve">иента, </w:t>
      </w:r>
      <w:r w:rsidR="00653F80" w:rsidRPr="003D7A9C">
        <w:rPr>
          <w:bCs/>
        </w:rPr>
        <w:t>с</w:t>
      </w:r>
      <w:r w:rsidRPr="003D7A9C">
        <w:rPr>
          <w:bCs/>
        </w:rPr>
        <w:t xml:space="preserve">тороны рассматривают как конфиденциальную информацию. В случае отгрузки (перевозки) Клиентом грузов по кодам Экспедитора без согласования с Экспедитором, </w:t>
      </w:r>
      <w:r w:rsidR="00C54BB2" w:rsidRPr="003D7A9C">
        <w:rPr>
          <w:bCs/>
        </w:rPr>
        <w:t>Экспедитор</w:t>
      </w:r>
      <w:r w:rsidR="003D7A3E" w:rsidRPr="003D7A9C">
        <w:rPr>
          <w:bCs/>
        </w:rPr>
        <w:t xml:space="preserve"> вправе начислить Клиенту штраф в размере 10% от стоимости перевозки</w:t>
      </w:r>
      <w:r w:rsidR="000F4E95" w:rsidRPr="003D7A9C">
        <w:rPr>
          <w:bCs/>
        </w:rPr>
        <w:t xml:space="preserve">, </w:t>
      </w:r>
      <w:r w:rsidR="000F4E95" w:rsidRPr="003D7A9C">
        <w:rPr>
          <w:bCs/>
          <w:color w:val="FF0000"/>
        </w:rPr>
        <w:t>а Клиент обязуется его оплатить в течение 3 (трех) банковских дней с даты выставления счета</w:t>
      </w:r>
      <w:r w:rsidR="000F4E95" w:rsidRPr="003D7A9C">
        <w:rPr>
          <w:bCs/>
        </w:rPr>
        <w:t>.</w:t>
      </w:r>
    </w:p>
    <w:p w14:paraId="57FFA4C2" w14:textId="77777777" w:rsidR="00F721DA" w:rsidRPr="003D7A9C" w:rsidRDefault="00C54BB2" w:rsidP="00321E0C">
      <w:pPr>
        <w:numPr>
          <w:ilvl w:val="1"/>
          <w:numId w:val="3"/>
        </w:numPr>
        <w:tabs>
          <w:tab w:val="left" w:pos="1134"/>
        </w:tabs>
        <w:ind w:left="0" w:firstLine="709"/>
        <w:jc w:val="both"/>
        <w:rPr>
          <w:bCs/>
          <w:color w:val="FF0000"/>
        </w:rPr>
      </w:pPr>
      <w:r w:rsidRPr="003D7A9C">
        <w:rPr>
          <w:bCs/>
        </w:rPr>
        <w:t xml:space="preserve"> В случае, если Клиент или третье лицо, в интересах которого действует Клиент, в перевозочных, грузосопроводительных и иных документах, необходимых для выполнения перевозки груза, указал </w:t>
      </w:r>
      <w:r w:rsidR="00700986" w:rsidRPr="003D7A9C">
        <w:rPr>
          <w:bCs/>
        </w:rPr>
        <w:t xml:space="preserve">ранее </w:t>
      </w:r>
      <w:r w:rsidRPr="003D7A9C">
        <w:rPr>
          <w:bCs/>
        </w:rPr>
        <w:t xml:space="preserve">предоставленные коды, без </w:t>
      </w:r>
      <w:r w:rsidR="00AD7317">
        <w:rPr>
          <w:bCs/>
        </w:rPr>
        <w:t xml:space="preserve">согласования с </w:t>
      </w:r>
      <w:r w:rsidR="00AD7317" w:rsidRPr="003D7A9C">
        <w:rPr>
          <w:bCs/>
        </w:rPr>
        <w:t xml:space="preserve">Экспедитором </w:t>
      </w:r>
      <w:r w:rsidRPr="003D7A9C">
        <w:rPr>
          <w:bCs/>
        </w:rPr>
        <w:t>или предъявил станции отправления груз после закрытия, истечения срока действия кодов, Экспедитор вправе в одностороннем порядке отказаться от настоящего договора и взыскать с Клиента всю сумму долга, а также все связанные с этим прямые убытки в соответствии с п.5.1 договора.</w:t>
      </w:r>
      <w:r w:rsidR="00F721DA" w:rsidRPr="003D7A9C">
        <w:rPr>
          <w:bCs/>
        </w:rPr>
        <w:t xml:space="preserve"> </w:t>
      </w:r>
    </w:p>
    <w:p w14:paraId="05609274" w14:textId="77777777" w:rsidR="00C259E4" w:rsidRPr="003D7A9C" w:rsidRDefault="00F721DA" w:rsidP="00321E0C">
      <w:pPr>
        <w:tabs>
          <w:tab w:val="left" w:pos="0"/>
          <w:tab w:val="left" w:pos="1134"/>
        </w:tabs>
        <w:ind w:firstLine="709"/>
        <w:jc w:val="both"/>
        <w:rPr>
          <w:bCs/>
          <w:color w:val="FF0000"/>
        </w:rPr>
      </w:pPr>
      <w:r w:rsidRPr="003D7A9C">
        <w:rPr>
          <w:bCs/>
        </w:rPr>
        <w:t>В случае допущения Клиентом (грузоотправителями, грузополучателями,</w:t>
      </w:r>
      <w:r w:rsidRPr="003D7A9C">
        <w:rPr>
          <w:bCs/>
          <w:color w:val="000000"/>
        </w:rPr>
        <w:t xml:space="preserve"> владельцами железнодорожных путей необщего пользования</w:t>
      </w:r>
      <w:r w:rsidRPr="003D7A9C">
        <w:rPr>
          <w:bCs/>
        </w:rPr>
        <w:t>) простоя подвижного состава Экспедитора, находящегося у него в хозяйственном ведении или на ином законном основании, сверх сроков, установленных в п. 3.9</w:t>
      </w:r>
      <w:r w:rsidRPr="003D7A9C">
        <w:rPr>
          <w:bCs/>
          <w:color w:val="FF0000"/>
        </w:rPr>
        <w:t xml:space="preserve"> </w:t>
      </w:r>
      <w:r w:rsidRPr="003D7A9C">
        <w:rPr>
          <w:bCs/>
        </w:rPr>
        <w:t xml:space="preserve">настоящего договора </w:t>
      </w:r>
      <w:r w:rsidRPr="003D7A9C">
        <w:rPr>
          <w:bCs/>
          <w:color w:val="000000"/>
        </w:rPr>
        <w:t xml:space="preserve">по причинам, зависящим от Клиента (грузоотправителями, грузополучателями, владельца железнодорожного пути необщего пользования) (за исключением случаев организации процесса перевозки с использованием подвижного состава, контейнеров Экспедитора, </w:t>
      </w:r>
      <w:r w:rsidRPr="003D7A9C">
        <w:rPr>
          <w:bCs/>
        </w:rPr>
        <w:t>находящихся у него в хозяйственном ведении и</w:t>
      </w:r>
      <w:r w:rsidRPr="003D7A9C">
        <w:rPr>
          <w:bCs/>
          <w:szCs w:val="30"/>
        </w:rPr>
        <w:t>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w:t>
      </w:r>
      <w:r w:rsidRPr="003D7A9C">
        <w:rPr>
          <w:bCs/>
          <w:color w:val="000000"/>
        </w:rPr>
        <w:t xml:space="preserve">, </w:t>
      </w:r>
      <w:r w:rsidRPr="003D7A9C">
        <w:rPr>
          <w:bCs/>
        </w:rPr>
        <w:t>Экспедитор вправе потребовать от Клиента уплаты штрафа за сверхнормативное пользование подвижным составом в размере 20,00 (двадцати) евро за каждую единицу в сутки до даты отправления подвижного состава, а также возмещения иных расходов Экспедитора, возникших в связи со сверхнормативным простоем.</w:t>
      </w:r>
    </w:p>
    <w:p w14:paraId="64DF15CD" w14:textId="77777777" w:rsidR="00F721DA" w:rsidRPr="003D7A9C" w:rsidRDefault="00F721DA" w:rsidP="00321E0C">
      <w:pPr>
        <w:numPr>
          <w:ilvl w:val="1"/>
          <w:numId w:val="3"/>
        </w:numPr>
        <w:tabs>
          <w:tab w:val="left" w:pos="1134"/>
        </w:tabs>
        <w:ind w:left="0" w:firstLine="709"/>
        <w:jc w:val="both"/>
        <w:rPr>
          <w:bCs/>
          <w:color w:val="FF0000"/>
        </w:rPr>
      </w:pPr>
      <w:r w:rsidRPr="00C54BB2">
        <w:rPr>
          <w:bCs/>
          <w:color w:val="FF0000"/>
        </w:rPr>
        <w:t>При нарушении Клиентом срока уведомления Экспедитора об отказе от использования в перевозке подвижного состава, указанного в п. 3.1</w:t>
      </w:r>
      <w:r w:rsidRPr="003D7A9C">
        <w:rPr>
          <w:bCs/>
          <w:color w:val="FF0000"/>
        </w:rPr>
        <w:t>0</w:t>
      </w:r>
      <w:r w:rsidRPr="00C54BB2">
        <w:rPr>
          <w:bCs/>
          <w:color w:val="FF0000"/>
        </w:rPr>
        <w:t xml:space="preserve"> настоящего договора Экспедитор вправе начислить Клиенту штраф в размере 20 евро за каждый вагон (подвижной состав), указанный в заявке.</w:t>
      </w:r>
    </w:p>
    <w:p w14:paraId="5D543303" w14:textId="77777777" w:rsidR="001310F5" w:rsidRPr="003D7A9C" w:rsidRDefault="001310F5" w:rsidP="00321E0C">
      <w:pPr>
        <w:numPr>
          <w:ilvl w:val="1"/>
          <w:numId w:val="3"/>
        </w:numPr>
        <w:tabs>
          <w:tab w:val="left" w:pos="1134"/>
        </w:tabs>
        <w:ind w:left="0" w:firstLine="709"/>
        <w:jc w:val="both"/>
        <w:rPr>
          <w:bCs/>
        </w:rPr>
      </w:pPr>
      <w:r w:rsidRPr="003D7A9C">
        <w:rPr>
          <w:bCs/>
        </w:rPr>
        <w:t xml:space="preserve">Экспедитор вправе в одностороннем порядке отказаться от исполнения своих обязательств по настоящему договору в случае неисполнения Клиентом условий оплаты. При этом Экспедитор </w:t>
      </w:r>
      <w:r w:rsidR="00CA144E" w:rsidRPr="003D7A9C">
        <w:rPr>
          <w:bCs/>
        </w:rPr>
        <w:t xml:space="preserve">может принять меры по приостановке перевозки грузов Клиента с отнесением простоя вагонов, контейнеров или других транспортных средств на счет последнего. Экспедитор </w:t>
      </w:r>
      <w:r w:rsidR="00F721DA" w:rsidRPr="003D7A9C">
        <w:rPr>
          <w:bCs/>
        </w:rPr>
        <w:t>вправе совершать действия для обеспечения права удержания грузов Клиента или экспедируемых им грузов, с отнесением всех возникших в связи с этим расходов на счет Клиента</w:t>
      </w:r>
      <w:r w:rsidRPr="003D7A9C">
        <w:rPr>
          <w:bCs/>
        </w:rPr>
        <w:t>.</w:t>
      </w:r>
    </w:p>
    <w:p w14:paraId="0235D641" w14:textId="77777777" w:rsidR="00362E6A" w:rsidRPr="003D7A9C" w:rsidRDefault="00BB2F3B" w:rsidP="00321E0C">
      <w:pPr>
        <w:widowControl w:val="0"/>
        <w:numPr>
          <w:ilvl w:val="1"/>
          <w:numId w:val="3"/>
        </w:numPr>
        <w:tabs>
          <w:tab w:val="left" w:pos="1134"/>
        </w:tabs>
        <w:ind w:left="0" w:firstLine="709"/>
        <w:jc w:val="both"/>
        <w:rPr>
          <w:bCs/>
          <w:snapToGrid w:val="0"/>
        </w:rPr>
      </w:pPr>
      <w:r w:rsidRPr="003D7A9C">
        <w:rPr>
          <w:bCs/>
          <w:snapToGrid w:val="0"/>
        </w:rPr>
        <w:t>Сторона, которая привлекла третье лицо к исполнению своего обязательства по настоящему договору, несет перед другой Стороной ответственность за неисполнение или ненадлежащее исполнение обязательств этим третьим лицом, как за свои собственные</w:t>
      </w:r>
      <w:r w:rsidR="003E6711" w:rsidRPr="003D7A9C">
        <w:rPr>
          <w:bCs/>
          <w:snapToGrid w:val="0"/>
        </w:rPr>
        <w:t>, кроме</w:t>
      </w:r>
      <w:r w:rsidR="00EB7840" w:rsidRPr="003D7A9C">
        <w:rPr>
          <w:bCs/>
          <w:snapToGrid w:val="0"/>
        </w:rPr>
        <w:t xml:space="preserve"> </w:t>
      </w:r>
      <w:r w:rsidR="003E6711" w:rsidRPr="003D7A9C">
        <w:rPr>
          <w:bCs/>
          <w:snapToGrid w:val="0"/>
        </w:rPr>
        <w:t xml:space="preserve">случаев, предусмотренных в </w:t>
      </w:r>
      <w:r w:rsidR="00EB7840" w:rsidRPr="003D7A9C">
        <w:rPr>
          <w:bCs/>
          <w:snapToGrid w:val="0"/>
        </w:rPr>
        <w:t>п.5.</w:t>
      </w:r>
      <w:r w:rsidR="000D011A" w:rsidRPr="003D7A9C">
        <w:rPr>
          <w:bCs/>
          <w:snapToGrid w:val="0"/>
        </w:rPr>
        <w:t>9</w:t>
      </w:r>
      <w:r w:rsidR="00EB7840" w:rsidRPr="003D7A9C">
        <w:rPr>
          <w:bCs/>
          <w:snapToGrid w:val="0"/>
        </w:rPr>
        <w:t xml:space="preserve"> настоящего договора.</w:t>
      </w:r>
      <w:r w:rsidR="00D70C06" w:rsidRPr="003D7A9C">
        <w:rPr>
          <w:bCs/>
          <w:i/>
          <w:snapToGrid w:val="0"/>
        </w:rPr>
        <w:t xml:space="preserve"> </w:t>
      </w:r>
      <w:r w:rsidR="001524A8" w:rsidRPr="003D7A9C">
        <w:rPr>
          <w:bCs/>
          <w:snapToGrid w:val="0"/>
        </w:rPr>
        <w:t>В договорные отношения с третьими лицами Экспедитор вступает от своего имени.</w:t>
      </w:r>
    </w:p>
    <w:p w14:paraId="66693F1F" w14:textId="77777777" w:rsidR="00CA144E" w:rsidRPr="003D7A9C" w:rsidRDefault="00CA144E" w:rsidP="00321E0C">
      <w:pPr>
        <w:numPr>
          <w:ilvl w:val="1"/>
          <w:numId w:val="3"/>
        </w:numPr>
        <w:tabs>
          <w:tab w:val="left" w:pos="1134"/>
        </w:tabs>
        <w:autoSpaceDE w:val="0"/>
        <w:autoSpaceDN w:val="0"/>
        <w:adjustRightInd w:val="0"/>
        <w:ind w:left="0" w:firstLine="709"/>
        <w:jc w:val="both"/>
        <w:rPr>
          <w:bCs/>
          <w:snapToGrid w:val="0"/>
        </w:rPr>
      </w:pPr>
      <w:r w:rsidRPr="003D7A9C">
        <w:rPr>
          <w:bCs/>
          <w:snapToGrid w:val="0"/>
        </w:rPr>
        <w:t>Претензии, возникшие в процессе перевозки (</w:t>
      </w:r>
      <w:r w:rsidRPr="003D7A9C">
        <w:rPr>
          <w:bCs/>
        </w:rPr>
        <w:t>в случае утраты, недостачи или повреждения (порчи) груза</w:t>
      </w:r>
      <w:r w:rsidR="00B91A04" w:rsidRPr="003D7A9C">
        <w:rPr>
          <w:bCs/>
        </w:rPr>
        <w:t xml:space="preserve"> железнодорожным транспортом</w:t>
      </w:r>
      <w:r w:rsidRPr="003D7A9C">
        <w:rPr>
          <w:bCs/>
        </w:rPr>
        <w:t>, если груз не застрахован с участием Экспедитора, просрочки в доставке груза, задержки выдачи груза)</w:t>
      </w:r>
      <w:r w:rsidRPr="003D7A9C">
        <w:rPr>
          <w:bCs/>
          <w:snapToGrid w:val="0"/>
        </w:rPr>
        <w:t>, выполнение которой не является обязанностью Экспедитора по настоящему договору, Клиент или лицо, в интересах которого действует Клиент (грузоотправитель, грузополучатель), предъявляет непосредственно перевозчикам груза в соответствии с транспортным законодательством и иными нормативными правовыми актами (Соглашением о международном сообщении (СМГС), Пр</w:t>
      </w:r>
      <w:r w:rsidR="00674566" w:rsidRPr="003D7A9C">
        <w:rPr>
          <w:bCs/>
          <w:snapToGrid w:val="0"/>
        </w:rPr>
        <w:t xml:space="preserve">авилами перевозок грузов (ППГ) </w:t>
      </w:r>
      <w:r w:rsidRPr="003D7A9C">
        <w:rPr>
          <w:bCs/>
          <w:snapToGrid w:val="0"/>
        </w:rPr>
        <w:t>и др.).</w:t>
      </w:r>
      <w:r w:rsidR="00B91A04" w:rsidRPr="003D7A9C">
        <w:rPr>
          <w:bCs/>
          <w:snapToGrid w:val="0"/>
        </w:rPr>
        <w:t xml:space="preserve"> При перевозке груза иными видами транспорта претензии предъявляются в соответствии с транспортным законодательством и иными нормативно правовыми актами. </w:t>
      </w:r>
    </w:p>
    <w:p w14:paraId="6EA77B5A" w14:textId="77777777" w:rsidR="000D011A" w:rsidRPr="003D7A9C" w:rsidRDefault="000D011A" w:rsidP="00321E0C">
      <w:pPr>
        <w:numPr>
          <w:ilvl w:val="1"/>
          <w:numId w:val="3"/>
        </w:numPr>
        <w:tabs>
          <w:tab w:val="left" w:pos="1134"/>
        </w:tabs>
        <w:autoSpaceDE w:val="0"/>
        <w:autoSpaceDN w:val="0"/>
        <w:adjustRightInd w:val="0"/>
        <w:ind w:left="0" w:firstLine="709"/>
        <w:jc w:val="both"/>
        <w:rPr>
          <w:bCs/>
          <w:snapToGrid w:val="0"/>
        </w:rPr>
      </w:pPr>
      <w:r w:rsidRPr="003D7A9C">
        <w:rPr>
          <w:bCs/>
          <w:snapToGrid w:val="0"/>
        </w:rPr>
        <w:lastRenderedPageBreak/>
        <w:t xml:space="preserve"> Ни одна из сторон не несет ответственность за полное или частичное неисполнение обязательств по договору, если докажет, что неисполнение обязательств явилось следствием обстоятельств непреодолимой силы (чрезвычайных и непредотвратимых при данных условиях обстоятельств и других обстоятельств, не зависящих от сторон, которые непосредственно повлияли на исполнение договора), возникших после заключения договора.</w:t>
      </w:r>
    </w:p>
    <w:p w14:paraId="2A341C8A" w14:textId="77777777" w:rsidR="000D011A" w:rsidRPr="000D011A" w:rsidRDefault="000D011A" w:rsidP="00321E0C">
      <w:pPr>
        <w:tabs>
          <w:tab w:val="left" w:pos="1134"/>
        </w:tabs>
        <w:autoSpaceDE w:val="0"/>
        <w:autoSpaceDN w:val="0"/>
        <w:adjustRightInd w:val="0"/>
        <w:ind w:firstLine="709"/>
        <w:jc w:val="both"/>
        <w:rPr>
          <w:bCs/>
          <w:snapToGrid w:val="0"/>
        </w:rPr>
      </w:pPr>
      <w:r w:rsidRPr="000D011A">
        <w:rPr>
          <w:bCs/>
          <w:snapToGrid w:val="0"/>
        </w:rPr>
        <w:t>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2C37A2E4" w14:textId="77777777" w:rsidR="000D011A" w:rsidRPr="000D011A" w:rsidRDefault="000D011A" w:rsidP="00321E0C">
      <w:pPr>
        <w:tabs>
          <w:tab w:val="left" w:pos="0"/>
          <w:tab w:val="left" w:pos="1134"/>
        </w:tabs>
        <w:autoSpaceDE w:val="0"/>
        <w:autoSpaceDN w:val="0"/>
        <w:adjustRightInd w:val="0"/>
        <w:ind w:firstLine="709"/>
        <w:jc w:val="both"/>
        <w:rPr>
          <w:bCs/>
          <w:snapToGrid w:val="0"/>
        </w:rPr>
      </w:pPr>
      <w:r w:rsidRPr="000D011A">
        <w:rPr>
          <w:bCs/>
          <w:snapToGrid w:val="0"/>
        </w:rPr>
        <w:t>Сторона, для которой создалась невозможность исполнения обязательства, обязана в срок не позднее 5 рабочих дней уведомить другую сторону о препятствии в исполнении своих обязательств любым из доступных способов связи (телеграф, электронная почта, факсимильная связь или другой способ)</w:t>
      </w:r>
      <w:r w:rsidR="00203FD3" w:rsidRPr="003D7A9C">
        <w:rPr>
          <w:bCs/>
          <w:snapToGrid w:val="0"/>
        </w:rPr>
        <w:t>. Сторона, получившая уведомление,</w:t>
      </w:r>
      <w:r w:rsidRPr="000D011A">
        <w:rPr>
          <w:bCs/>
          <w:snapToGrid w:val="0"/>
        </w:rPr>
        <w:t xml:space="preserve"> обяза</w:t>
      </w:r>
      <w:r w:rsidR="00203FD3" w:rsidRPr="003D7A9C">
        <w:rPr>
          <w:bCs/>
          <w:snapToGrid w:val="0"/>
        </w:rPr>
        <w:t>на</w:t>
      </w:r>
      <w:r w:rsidRPr="000D011A">
        <w:rPr>
          <w:bCs/>
          <w:snapToGrid w:val="0"/>
        </w:rPr>
        <w:t xml:space="preserve"> подтвер</w:t>
      </w:r>
      <w:r w:rsidR="00203FD3" w:rsidRPr="003D7A9C">
        <w:rPr>
          <w:bCs/>
          <w:snapToGrid w:val="0"/>
        </w:rPr>
        <w:t>дить его</w:t>
      </w:r>
      <w:r w:rsidRPr="000D011A">
        <w:rPr>
          <w:bCs/>
          <w:snapToGrid w:val="0"/>
        </w:rPr>
        <w:t xml:space="preserve"> получени</w:t>
      </w:r>
      <w:r w:rsidR="00203FD3" w:rsidRPr="003D7A9C">
        <w:rPr>
          <w:bCs/>
          <w:snapToGrid w:val="0"/>
        </w:rPr>
        <w:t>е</w:t>
      </w:r>
      <w:r w:rsidRPr="000D011A">
        <w:rPr>
          <w:bCs/>
          <w:snapToGrid w:val="0"/>
        </w:rPr>
        <w:t xml:space="preserve"> </w:t>
      </w:r>
      <w:r w:rsidR="00203FD3" w:rsidRPr="003D7A9C">
        <w:rPr>
          <w:bCs/>
          <w:snapToGrid w:val="0"/>
        </w:rPr>
        <w:t>в течение 2-х рабочих дней</w:t>
      </w:r>
      <w:r w:rsidRPr="000D011A">
        <w:rPr>
          <w:bCs/>
          <w:snapToGrid w:val="0"/>
        </w:rPr>
        <w:t>. Факты, указанные в уведомлении, должны быть подтверждены соответствующим документом торгово-промышленной палаты или иного компетентного органа.</w:t>
      </w:r>
    </w:p>
    <w:p w14:paraId="6D70C69D" w14:textId="77777777" w:rsidR="000D011A" w:rsidRPr="000D011A" w:rsidRDefault="000D011A" w:rsidP="00321E0C">
      <w:pPr>
        <w:tabs>
          <w:tab w:val="left" w:pos="1134"/>
        </w:tabs>
        <w:autoSpaceDE w:val="0"/>
        <w:autoSpaceDN w:val="0"/>
        <w:adjustRightInd w:val="0"/>
        <w:ind w:firstLine="709"/>
        <w:jc w:val="both"/>
        <w:rPr>
          <w:bCs/>
          <w:snapToGrid w:val="0"/>
        </w:rPr>
      </w:pPr>
      <w:r w:rsidRPr="000D011A">
        <w:rPr>
          <w:bCs/>
          <w:snapToGrid w:val="0"/>
        </w:rPr>
        <w:t>Неуведомление или несвоевременное уведомление о наступлении или прекращении указанных обстоятельств лишает сторону права ссылаться на них как на основания, освобождающие ее от ответственности за неисполнение своих обязательств.</w:t>
      </w:r>
    </w:p>
    <w:p w14:paraId="1A80614F" w14:textId="77777777" w:rsidR="000D011A" w:rsidRPr="003D7A9C" w:rsidRDefault="000D011A" w:rsidP="00321E0C">
      <w:pPr>
        <w:tabs>
          <w:tab w:val="left" w:pos="1134"/>
        </w:tabs>
        <w:autoSpaceDE w:val="0"/>
        <w:autoSpaceDN w:val="0"/>
        <w:adjustRightInd w:val="0"/>
        <w:ind w:firstLine="709"/>
        <w:jc w:val="both"/>
        <w:rPr>
          <w:bCs/>
          <w:snapToGrid w:val="0"/>
        </w:rPr>
      </w:pPr>
      <w:r w:rsidRPr="003D7A9C">
        <w:rPr>
          <w:bCs/>
          <w:snapToGrid w:val="0"/>
        </w:rPr>
        <w:t>Если невозможность полного или частичного исполнения обязательств будет существовать более 2-х месяцев, любая из сторон вправе в одностороннем порядке отказаться от исполнения настоящего договора.</w:t>
      </w:r>
    </w:p>
    <w:p w14:paraId="4A21D94F" w14:textId="77777777" w:rsidR="00353B20" w:rsidRPr="00321E0C" w:rsidRDefault="00BD6941" w:rsidP="006A3E8F">
      <w:pPr>
        <w:pStyle w:val="4"/>
        <w:ind w:left="0" w:firstLine="0"/>
        <w:rPr>
          <w:rFonts w:cs="Times New Roman"/>
          <w:bCs w:val="0"/>
          <w:szCs w:val="24"/>
        </w:rPr>
      </w:pPr>
      <w:r w:rsidRPr="00321E0C">
        <w:rPr>
          <w:rFonts w:cs="Times New Roman"/>
          <w:bCs w:val="0"/>
          <w:szCs w:val="24"/>
        </w:rPr>
        <w:t>ДОПОЛНИТЕЛЬНЫЕ УСЛОВИЯ</w:t>
      </w:r>
    </w:p>
    <w:p w14:paraId="0F9A7BBA" w14:textId="77777777" w:rsidR="00C91CBC" w:rsidRPr="003D7A9C" w:rsidRDefault="00C91CBC" w:rsidP="00321E0C">
      <w:pPr>
        <w:numPr>
          <w:ilvl w:val="1"/>
          <w:numId w:val="3"/>
        </w:numPr>
        <w:tabs>
          <w:tab w:val="left" w:pos="1134"/>
        </w:tabs>
        <w:ind w:left="0" w:firstLine="709"/>
        <w:jc w:val="both"/>
        <w:rPr>
          <w:bCs/>
        </w:rPr>
      </w:pPr>
      <w:r w:rsidRPr="003D7A9C">
        <w:rPr>
          <w:bCs/>
        </w:rPr>
        <w:t>Во всем остальном, что не предусмотрено настоящим договором, стороны руководствуются правом Республики Беларусь.</w:t>
      </w:r>
    </w:p>
    <w:p w14:paraId="348941BF" w14:textId="77777777" w:rsidR="00C91CBC" w:rsidRPr="003D7A9C" w:rsidRDefault="00AE67AB" w:rsidP="00321E0C">
      <w:pPr>
        <w:numPr>
          <w:ilvl w:val="1"/>
          <w:numId w:val="3"/>
        </w:numPr>
        <w:tabs>
          <w:tab w:val="left" w:pos="1134"/>
        </w:tabs>
        <w:ind w:left="0" w:firstLine="709"/>
        <w:jc w:val="both"/>
        <w:rPr>
          <w:bCs/>
        </w:rPr>
      </w:pPr>
      <w:r w:rsidRPr="003D7A9C">
        <w:rPr>
          <w:bCs/>
        </w:rPr>
        <w:t xml:space="preserve"> </w:t>
      </w:r>
      <w:r w:rsidR="00C91CBC" w:rsidRPr="003D7A9C">
        <w:rPr>
          <w:bCs/>
        </w:rPr>
        <w:t>Стороны обязуются в пятидневный срок письменно информировать друг друга об изменениях организационно-правовой формы предприятия, наименования предприятия, руководителя предприятия, уполномоченного на подписание документов по исполнению настоящего договора, изменению, дополнению, расторжению, юридического или почтового адреса, банковских реквизитов.</w:t>
      </w:r>
    </w:p>
    <w:p w14:paraId="10AC188D" w14:textId="77777777" w:rsidR="00AE67AB" w:rsidRPr="003D7A9C" w:rsidRDefault="00C91CBC" w:rsidP="00321E0C">
      <w:pPr>
        <w:numPr>
          <w:ilvl w:val="1"/>
          <w:numId w:val="3"/>
        </w:numPr>
        <w:tabs>
          <w:tab w:val="left" w:pos="1134"/>
        </w:tabs>
        <w:ind w:left="0" w:firstLine="709"/>
        <w:jc w:val="both"/>
        <w:rPr>
          <w:bCs/>
        </w:rPr>
      </w:pPr>
      <w:r w:rsidRPr="003D7A9C">
        <w:rPr>
          <w:bCs/>
        </w:rPr>
        <w:t>Стороны согласились, что настоящий договор и другие документы по исполнению, изменению, дополнению, расторжению, прекращению настоящего договора, полученные по факсимильной связи и (или) по электронной почте, имеют юридическую силу и приравниваются к оригинальным документам с последующей их заменой оригиналами, если на них имеются подпись уполномоченного лица и печать.</w:t>
      </w:r>
    </w:p>
    <w:p w14:paraId="35369CBC" w14:textId="77777777" w:rsidR="00AE67AB" w:rsidRPr="003D7A9C" w:rsidRDefault="00AE67AB" w:rsidP="00321E0C">
      <w:pPr>
        <w:tabs>
          <w:tab w:val="left" w:pos="1134"/>
        </w:tabs>
        <w:ind w:firstLine="709"/>
        <w:jc w:val="both"/>
        <w:rPr>
          <w:bCs/>
        </w:rPr>
      </w:pPr>
      <w:r w:rsidRPr="003D7A9C">
        <w:rPr>
          <w:bCs/>
        </w:rPr>
        <w:t>При этом стороны обеспечивают в возможно короткие сроки (но не более одного месяца) направление друг другу оригиналов документов. Стороны несут ответственность за достоверность подписи. Бремя доказывания тех или иных фактов по настоящему договору и его подлинности лежит на обеих сторонах.</w:t>
      </w:r>
    </w:p>
    <w:p w14:paraId="0B27A507" w14:textId="77777777" w:rsidR="00C91CBC" w:rsidRPr="003D7A9C" w:rsidRDefault="00C91CBC" w:rsidP="00321E0C">
      <w:pPr>
        <w:numPr>
          <w:ilvl w:val="1"/>
          <w:numId w:val="3"/>
        </w:numPr>
        <w:tabs>
          <w:tab w:val="left" w:pos="1134"/>
        </w:tabs>
        <w:ind w:left="0" w:firstLine="709"/>
        <w:jc w:val="both"/>
        <w:rPr>
          <w:bCs/>
        </w:rPr>
      </w:pPr>
      <w:r w:rsidRPr="003D7A9C">
        <w:rPr>
          <w:bCs/>
        </w:rPr>
        <w:t>Стороны примут все возможные меры по разрешению споров и разногласий, возникших из настоящего договора, путем претензионного порядка. Получатель претензии в 10-дневный срок со дня ее получения, письменно уведомляет заявителя претензии о результатах рассмотрения претензии. Ответ на претензию подписывается получателем претензии или его представителем и направляется заявителю претензии заказной корреспонденцией с обратным уведомлением или вручается под роспись. При частичном или полном отклонении претензии к ответу прилагаются копии документов, обосновывающие отклонение претензии. В случае невозможности урегулирования разногласий претензионным порядком, споры и разногласия подлежат рассмотрению:</w:t>
      </w:r>
    </w:p>
    <w:p w14:paraId="0AF2B106" w14:textId="77777777" w:rsidR="00C91CBC" w:rsidRPr="00201A96" w:rsidRDefault="00C91CBC" w:rsidP="00321E0C">
      <w:pPr>
        <w:tabs>
          <w:tab w:val="left" w:pos="1134"/>
        </w:tabs>
        <w:ind w:firstLine="709"/>
        <w:jc w:val="both"/>
        <w:rPr>
          <w:bCs/>
          <w:highlight w:val="yellow"/>
        </w:rPr>
      </w:pPr>
      <w:r w:rsidRPr="00201A96">
        <w:rPr>
          <w:bCs/>
          <w:highlight w:val="yellow"/>
        </w:rPr>
        <w:t>при наличии между странами учреждения сторон настоящего договора международных многосторонних, двусторонних договоров, специальных соглашений о признании и исполнении решений иностранных судов государственной судебной системы – в экономическом суде г. Минска, применимое право – право Республики Беларусь;</w:t>
      </w:r>
    </w:p>
    <w:p w14:paraId="1B7DDE7E" w14:textId="77777777" w:rsidR="00C91CBC" w:rsidRPr="003D7A9C" w:rsidRDefault="00C91CBC" w:rsidP="00321E0C">
      <w:pPr>
        <w:tabs>
          <w:tab w:val="left" w:pos="1134"/>
        </w:tabs>
        <w:ind w:firstLine="709"/>
        <w:jc w:val="both"/>
        <w:rPr>
          <w:bCs/>
        </w:rPr>
      </w:pPr>
      <w:r w:rsidRPr="00201A96">
        <w:rPr>
          <w:bCs/>
          <w:highlight w:val="yellow"/>
        </w:rPr>
        <w:lastRenderedPageBreak/>
        <w:t>при отсутствии заключенных международных договоров (соглашений), указанных в абзаце втором настоящего пункта, – в Международном арбитражном суде при Белорусской торгово-промышленной палате на основании регламента указанного суда. Применимое право – право Республики Беларусь. Число арбитров – один. Язык судебного разбирательства – русский.</w:t>
      </w:r>
    </w:p>
    <w:p w14:paraId="46CD3ACD" w14:textId="77777777" w:rsidR="00600B80" w:rsidRPr="003D7A9C" w:rsidRDefault="00C91CBC" w:rsidP="00321E0C">
      <w:pPr>
        <w:pStyle w:val="22"/>
        <w:numPr>
          <w:ilvl w:val="1"/>
          <w:numId w:val="3"/>
        </w:numPr>
        <w:tabs>
          <w:tab w:val="left" w:pos="1134"/>
        </w:tabs>
        <w:ind w:left="0" w:firstLine="709"/>
        <w:rPr>
          <w:bCs/>
          <w:szCs w:val="24"/>
        </w:rPr>
      </w:pPr>
      <w:r w:rsidRPr="003D7A9C">
        <w:rPr>
          <w:bCs/>
        </w:rPr>
        <w:t>С момента заключения настоящего договора все предыдущие переговоры Сторон, переписка и иные документы, связанные с заключением договора, утрачивают силу.</w:t>
      </w:r>
    </w:p>
    <w:p w14:paraId="4A5598B3" w14:textId="77777777" w:rsidR="00353B20" w:rsidRPr="00321E0C" w:rsidRDefault="00BD6941" w:rsidP="00321E0C">
      <w:pPr>
        <w:pStyle w:val="4"/>
        <w:tabs>
          <w:tab w:val="left" w:pos="1134"/>
        </w:tabs>
        <w:ind w:left="0" w:firstLine="709"/>
        <w:rPr>
          <w:rFonts w:cs="Times New Roman"/>
          <w:bCs w:val="0"/>
          <w:szCs w:val="24"/>
        </w:rPr>
      </w:pPr>
      <w:r w:rsidRPr="00321E0C">
        <w:rPr>
          <w:rFonts w:cs="Times New Roman"/>
          <w:bCs w:val="0"/>
          <w:szCs w:val="24"/>
        </w:rPr>
        <w:t>СРОК ДЕЙСТВИЯ ДОГОВОРА, ИЗМЕНЕНИ</w:t>
      </w:r>
      <w:r w:rsidR="00CA485F" w:rsidRPr="00321E0C">
        <w:rPr>
          <w:rFonts w:cs="Times New Roman"/>
          <w:bCs w:val="0"/>
          <w:szCs w:val="24"/>
        </w:rPr>
        <w:t xml:space="preserve">Е </w:t>
      </w:r>
      <w:r w:rsidR="00024E83" w:rsidRPr="00321E0C">
        <w:rPr>
          <w:rFonts w:cs="Times New Roman"/>
          <w:bCs w:val="0"/>
          <w:szCs w:val="24"/>
        </w:rPr>
        <w:t>УСЛОВИЙ ДОГОВОРА</w:t>
      </w:r>
    </w:p>
    <w:p w14:paraId="50CFD6C7" w14:textId="77777777" w:rsidR="00BD6941" w:rsidRPr="003D7A9C" w:rsidRDefault="00AF2E8F" w:rsidP="00321E0C">
      <w:pPr>
        <w:pStyle w:val="a4"/>
        <w:numPr>
          <w:ilvl w:val="1"/>
          <w:numId w:val="3"/>
        </w:numPr>
        <w:tabs>
          <w:tab w:val="left" w:pos="1134"/>
        </w:tabs>
        <w:spacing w:line="240" w:lineRule="auto"/>
        <w:ind w:left="0" w:firstLine="709"/>
        <w:rPr>
          <w:bCs/>
          <w:szCs w:val="24"/>
        </w:rPr>
      </w:pPr>
      <w:r w:rsidRPr="003D7A9C">
        <w:rPr>
          <w:bCs/>
          <w:szCs w:val="24"/>
        </w:rPr>
        <w:t xml:space="preserve">Дата заключения настоящего Договора – </w:t>
      </w:r>
      <w:r w:rsidRPr="003D7A9C">
        <w:rPr>
          <w:bCs/>
          <w:szCs w:val="24"/>
          <w:highlight w:val="lightGray"/>
        </w:rPr>
        <w:t>«__» ______ 202__г</w:t>
      </w:r>
      <w:r w:rsidRPr="003D7A9C">
        <w:rPr>
          <w:bCs/>
          <w:szCs w:val="24"/>
        </w:rPr>
        <w:t xml:space="preserve">. Настоящий договор действует с даты его заключения до </w:t>
      </w:r>
      <w:r w:rsidRPr="003D7A9C">
        <w:rPr>
          <w:bCs/>
          <w:szCs w:val="24"/>
          <w:highlight w:val="darkYellow"/>
        </w:rPr>
        <w:t>«__» _____ 202__г.</w:t>
      </w:r>
      <w:r w:rsidRPr="003D7A9C">
        <w:rPr>
          <w:bCs/>
          <w:szCs w:val="24"/>
        </w:rPr>
        <w:t xml:space="preserve">, </w:t>
      </w:r>
      <w:r w:rsidR="00162BAE" w:rsidRPr="003D7A9C">
        <w:rPr>
          <w:bCs/>
          <w:szCs w:val="24"/>
        </w:rPr>
        <w:t xml:space="preserve">а в части расчетов </w:t>
      </w:r>
      <w:r w:rsidR="00295829" w:rsidRPr="003D7A9C">
        <w:rPr>
          <w:bCs/>
          <w:szCs w:val="24"/>
        </w:rPr>
        <w:t>–</w:t>
      </w:r>
      <w:r w:rsidR="00162BAE" w:rsidRPr="003D7A9C">
        <w:rPr>
          <w:bCs/>
          <w:szCs w:val="24"/>
        </w:rPr>
        <w:t xml:space="preserve"> до полного выполнения своих обязательств.</w:t>
      </w:r>
      <w:r w:rsidRPr="003D7A9C">
        <w:rPr>
          <w:bCs/>
          <w:szCs w:val="24"/>
        </w:rPr>
        <w:t xml:space="preserve"> Вся документация по настоящему договору (заявки Клиента, инструкция Экспедитора, дополнительные соглашения, протоколы согласования стоимости услуг и другие документы) являются неотъемлемой частью настоящего договора.</w:t>
      </w:r>
    </w:p>
    <w:p w14:paraId="506F82A2" w14:textId="77777777" w:rsidR="007E5390" w:rsidRPr="003D7A9C" w:rsidRDefault="00D5707B" w:rsidP="00321E0C">
      <w:pPr>
        <w:numPr>
          <w:ilvl w:val="1"/>
          <w:numId w:val="3"/>
        </w:numPr>
        <w:tabs>
          <w:tab w:val="left" w:pos="1134"/>
        </w:tabs>
        <w:ind w:left="0" w:firstLine="709"/>
        <w:jc w:val="both"/>
        <w:rPr>
          <w:bCs/>
        </w:rPr>
      </w:pPr>
      <w:r w:rsidRPr="003D7A9C">
        <w:rPr>
          <w:bCs/>
        </w:rPr>
        <w:t>Условия настоящего д</w:t>
      </w:r>
      <w:r w:rsidR="00BD6941" w:rsidRPr="003D7A9C">
        <w:rPr>
          <w:bCs/>
        </w:rPr>
        <w:t>оговор</w:t>
      </w:r>
      <w:r w:rsidRPr="003D7A9C">
        <w:rPr>
          <w:bCs/>
        </w:rPr>
        <w:t>а</w:t>
      </w:r>
      <w:r w:rsidR="00BD6941" w:rsidRPr="003D7A9C">
        <w:rPr>
          <w:bCs/>
        </w:rPr>
        <w:t xml:space="preserve"> мо</w:t>
      </w:r>
      <w:r w:rsidRPr="003D7A9C">
        <w:rPr>
          <w:bCs/>
        </w:rPr>
        <w:t>гут</w:t>
      </w:r>
      <w:r w:rsidR="00BD6941" w:rsidRPr="003D7A9C">
        <w:rPr>
          <w:bCs/>
        </w:rPr>
        <w:t xml:space="preserve"> быть изменен</w:t>
      </w:r>
      <w:r w:rsidRPr="003D7A9C">
        <w:rPr>
          <w:bCs/>
        </w:rPr>
        <w:t>ы</w:t>
      </w:r>
      <w:r w:rsidR="00BD6941" w:rsidRPr="003D7A9C">
        <w:rPr>
          <w:bCs/>
        </w:rPr>
        <w:t xml:space="preserve"> </w:t>
      </w:r>
      <w:r w:rsidR="001E54FE" w:rsidRPr="003D7A9C">
        <w:rPr>
          <w:bCs/>
        </w:rPr>
        <w:t xml:space="preserve">или дополнены </w:t>
      </w:r>
      <w:r w:rsidR="00BD6941" w:rsidRPr="003D7A9C">
        <w:rPr>
          <w:bCs/>
        </w:rPr>
        <w:t>по письменному согласованию обеих сторон.</w:t>
      </w:r>
    </w:p>
    <w:p w14:paraId="60F361BB" w14:textId="77777777" w:rsidR="00BD6941" w:rsidRPr="003D7A9C" w:rsidRDefault="00BD6941" w:rsidP="00321E0C">
      <w:pPr>
        <w:pStyle w:val="a4"/>
        <w:numPr>
          <w:ilvl w:val="1"/>
          <w:numId w:val="3"/>
        </w:numPr>
        <w:tabs>
          <w:tab w:val="left" w:pos="1134"/>
        </w:tabs>
        <w:spacing w:line="240" w:lineRule="auto"/>
        <w:ind w:left="0" w:firstLine="709"/>
        <w:rPr>
          <w:bCs/>
          <w:szCs w:val="24"/>
        </w:rPr>
      </w:pPr>
      <w:r w:rsidRPr="003D7A9C">
        <w:rPr>
          <w:bCs/>
          <w:szCs w:val="24"/>
        </w:rPr>
        <w:t xml:space="preserve">Настоящий договор оформлен в 2-х </w:t>
      </w:r>
      <w:r w:rsidR="006F02BC" w:rsidRPr="003D7A9C">
        <w:rPr>
          <w:bCs/>
          <w:szCs w:val="24"/>
        </w:rPr>
        <w:t xml:space="preserve">(двух) </w:t>
      </w:r>
      <w:r w:rsidRPr="003D7A9C">
        <w:rPr>
          <w:bCs/>
          <w:szCs w:val="24"/>
        </w:rPr>
        <w:t>экземплярах и хранится по одному экземпляру у каждой из сторон.</w:t>
      </w:r>
    </w:p>
    <w:p w14:paraId="73F93DD0" w14:textId="77777777" w:rsidR="00BD6941" w:rsidRPr="003D7A9C" w:rsidRDefault="007929C3" w:rsidP="00321E0C">
      <w:pPr>
        <w:numPr>
          <w:ilvl w:val="1"/>
          <w:numId w:val="3"/>
        </w:numPr>
        <w:tabs>
          <w:tab w:val="left" w:pos="1134"/>
        </w:tabs>
        <w:ind w:left="0" w:firstLine="709"/>
        <w:jc w:val="both"/>
        <w:rPr>
          <w:bCs/>
        </w:rPr>
      </w:pPr>
      <w:r w:rsidRPr="003D7A9C">
        <w:rPr>
          <w:bCs/>
        </w:rPr>
        <w:t>Любая из сторон вправе отказаться от исполнения настоящего договора, направив другой стороне письменное уведомление об этом не менее чем за 30 (тридцать) календарных дней до даты прекращения настоящего договора. Уведомление об одностороннем отказе от исполнения настоящего договора направляется почтовой корреспонденцией заказным письмом с уведомлением о его получении. Настоящий договор считается расторгнутым, при условии выполнения Клиентом своих обязательств по расчетам перед Экспедитором, с даты, указанной в уведомлении, но не ранее даты выполнения Клиентом своих обязательств по расчетам. В случае, если Клиент отказался от получения уведомления либо не явился для его получения, настоящий договор считается расторгнутым с даты возврата уведомления Экспедитору и выполнения обязательств по настоящему договору, возникших до его прекращения.</w:t>
      </w:r>
    </w:p>
    <w:p w14:paraId="3BC55092" w14:textId="77777777" w:rsidR="00353B20" w:rsidRPr="00321E0C" w:rsidRDefault="00BD6941" w:rsidP="006A3E8F">
      <w:pPr>
        <w:pStyle w:val="4"/>
        <w:ind w:left="0" w:firstLine="0"/>
        <w:rPr>
          <w:bCs w:val="0"/>
        </w:rPr>
      </w:pPr>
      <w:r w:rsidRPr="00321E0C">
        <w:rPr>
          <w:bCs w:val="0"/>
        </w:rPr>
        <w:t>Ю</w:t>
      </w:r>
      <w:r w:rsidR="005319BD" w:rsidRPr="00321E0C">
        <w:rPr>
          <w:bCs w:val="0"/>
        </w:rPr>
        <w:t xml:space="preserve">РИДИЧЕСКИЕ АДРЕСА И БАНКОВСКИЕ РЕКВИЗИТЫ </w:t>
      </w:r>
      <w:r w:rsidRPr="00321E0C">
        <w:rPr>
          <w:bCs w:val="0"/>
        </w:rPr>
        <w:t>СТОРОН</w:t>
      </w:r>
    </w:p>
    <w:tbl>
      <w:tblPr>
        <w:tblW w:w="0" w:type="auto"/>
        <w:tblLook w:val="04A0" w:firstRow="1" w:lastRow="0" w:firstColumn="1" w:lastColumn="0" w:noHBand="0" w:noVBand="1"/>
      </w:tblPr>
      <w:tblGrid>
        <w:gridCol w:w="5047"/>
        <w:gridCol w:w="4875"/>
      </w:tblGrid>
      <w:tr w:rsidR="00674566" w:rsidRPr="003D7A9C" w14:paraId="6E61E1F6" w14:textId="77777777" w:rsidTr="00315C9B">
        <w:tc>
          <w:tcPr>
            <w:tcW w:w="5267" w:type="dxa"/>
            <w:shd w:val="clear" w:color="auto" w:fill="auto"/>
          </w:tcPr>
          <w:p w14:paraId="1BB0BC32" w14:textId="77777777" w:rsidR="00674566" w:rsidRPr="003D7A9C" w:rsidRDefault="00674566" w:rsidP="006A3E8F">
            <w:pPr>
              <w:pStyle w:val="21"/>
              <w:tabs>
                <w:tab w:val="left" w:pos="0"/>
              </w:tabs>
              <w:rPr>
                <w:bCs/>
                <w:szCs w:val="24"/>
              </w:rPr>
            </w:pPr>
            <w:r w:rsidRPr="003D7A9C">
              <w:rPr>
                <w:bCs/>
                <w:szCs w:val="24"/>
              </w:rPr>
              <w:t>Экспедитор:</w:t>
            </w:r>
          </w:p>
        </w:tc>
        <w:tc>
          <w:tcPr>
            <w:tcW w:w="5268" w:type="dxa"/>
            <w:shd w:val="clear" w:color="auto" w:fill="auto"/>
          </w:tcPr>
          <w:p w14:paraId="663084C2" w14:textId="77777777" w:rsidR="00674566" w:rsidRPr="003D7A9C" w:rsidRDefault="00674566" w:rsidP="006A3E8F">
            <w:pPr>
              <w:pStyle w:val="21"/>
              <w:ind w:firstLine="18"/>
              <w:rPr>
                <w:bCs/>
                <w:szCs w:val="24"/>
              </w:rPr>
            </w:pPr>
            <w:r w:rsidRPr="003D7A9C">
              <w:rPr>
                <w:bCs/>
                <w:szCs w:val="24"/>
              </w:rPr>
              <w:t>Клиент:</w:t>
            </w:r>
          </w:p>
        </w:tc>
      </w:tr>
      <w:tr w:rsidR="00674566" w:rsidRPr="003D7A9C" w14:paraId="7BEF89F1" w14:textId="77777777" w:rsidTr="00315C9B">
        <w:tc>
          <w:tcPr>
            <w:tcW w:w="5267" w:type="dxa"/>
            <w:shd w:val="clear" w:color="auto" w:fill="auto"/>
          </w:tcPr>
          <w:p w14:paraId="3C269241" w14:textId="77777777" w:rsidR="00674566" w:rsidRPr="003D7A9C" w:rsidRDefault="00674566" w:rsidP="006A3E8F">
            <w:pPr>
              <w:pStyle w:val="21"/>
              <w:tabs>
                <w:tab w:val="left" w:pos="0"/>
              </w:tabs>
              <w:rPr>
                <w:bCs/>
                <w:szCs w:val="24"/>
              </w:rPr>
            </w:pPr>
            <w:r w:rsidRPr="003D7A9C">
              <w:rPr>
                <w:bCs/>
                <w:szCs w:val="24"/>
              </w:rPr>
              <w:t>Гомельский филиал</w:t>
            </w:r>
          </w:p>
          <w:p w14:paraId="2EC59311" w14:textId="77777777" w:rsidR="00674566" w:rsidRPr="003D7A9C" w:rsidRDefault="004007B6" w:rsidP="006A3E8F">
            <w:pPr>
              <w:pStyle w:val="21"/>
              <w:tabs>
                <w:tab w:val="left" w:pos="0"/>
              </w:tabs>
              <w:rPr>
                <w:bCs/>
                <w:szCs w:val="24"/>
              </w:rPr>
            </w:pPr>
            <w:r w:rsidRPr="003D7A9C">
              <w:rPr>
                <w:bCs/>
                <w:szCs w:val="24"/>
              </w:rPr>
              <w:t>государственного предприятия «</w:t>
            </w:r>
            <w:r w:rsidR="00674566" w:rsidRPr="003D7A9C">
              <w:rPr>
                <w:bCs/>
                <w:szCs w:val="24"/>
              </w:rPr>
              <w:t>БТЛЦ</w:t>
            </w:r>
            <w:r w:rsidRPr="003D7A9C">
              <w:rPr>
                <w:bCs/>
                <w:szCs w:val="24"/>
              </w:rPr>
              <w:t>»</w:t>
            </w:r>
          </w:p>
        </w:tc>
        <w:tc>
          <w:tcPr>
            <w:tcW w:w="5268" w:type="dxa"/>
            <w:shd w:val="clear" w:color="auto" w:fill="auto"/>
          </w:tcPr>
          <w:p w14:paraId="6CA7C9A4" w14:textId="77777777" w:rsidR="00674566" w:rsidRPr="003D7A9C" w:rsidRDefault="004A349A" w:rsidP="006A3E8F">
            <w:pPr>
              <w:pStyle w:val="21"/>
              <w:ind w:firstLine="18"/>
              <w:rPr>
                <w:bCs/>
                <w:szCs w:val="24"/>
              </w:rPr>
            </w:pPr>
            <w:permStart w:id="205811509" w:edGrp="everyone"/>
            <w:r w:rsidRPr="003D7A9C">
              <w:rPr>
                <w:bCs/>
                <w:szCs w:val="24"/>
              </w:rPr>
              <w:t>_____________________</w:t>
            </w:r>
            <w:permEnd w:id="205811509"/>
          </w:p>
        </w:tc>
      </w:tr>
      <w:tr w:rsidR="00F140A2" w:rsidRPr="003D7A9C" w14:paraId="1F52B91F" w14:textId="77777777" w:rsidTr="00315C9B">
        <w:tc>
          <w:tcPr>
            <w:tcW w:w="5267" w:type="dxa"/>
            <w:shd w:val="clear" w:color="auto" w:fill="auto"/>
          </w:tcPr>
          <w:p w14:paraId="2F8BDC03" w14:textId="77777777" w:rsidR="00F140A2" w:rsidRPr="003D7A9C" w:rsidRDefault="00F140A2" w:rsidP="006A3E8F">
            <w:pPr>
              <w:pStyle w:val="21"/>
              <w:tabs>
                <w:tab w:val="left" w:pos="0"/>
              </w:tabs>
              <w:rPr>
                <w:bCs/>
                <w:szCs w:val="24"/>
              </w:rPr>
            </w:pPr>
          </w:p>
        </w:tc>
        <w:tc>
          <w:tcPr>
            <w:tcW w:w="5268" w:type="dxa"/>
            <w:shd w:val="clear" w:color="auto" w:fill="auto"/>
          </w:tcPr>
          <w:p w14:paraId="23842380" w14:textId="77777777" w:rsidR="00F140A2" w:rsidRPr="003D7A9C" w:rsidRDefault="00F140A2" w:rsidP="006A3E8F">
            <w:pPr>
              <w:pStyle w:val="21"/>
              <w:ind w:firstLine="18"/>
              <w:rPr>
                <w:bCs/>
                <w:szCs w:val="24"/>
              </w:rPr>
            </w:pPr>
          </w:p>
        </w:tc>
      </w:tr>
      <w:tr w:rsidR="00674566" w:rsidRPr="003D7A9C" w14:paraId="4A43E885" w14:textId="77777777" w:rsidTr="00315C9B">
        <w:tc>
          <w:tcPr>
            <w:tcW w:w="5267" w:type="dxa"/>
            <w:shd w:val="clear" w:color="auto" w:fill="auto"/>
          </w:tcPr>
          <w:p w14:paraId="4394A903" w14:textId="77777777" w:rsidR="00674566" w:rsidRPr="003D7A9C" w:rsidRDefault="00674566" w:rsidP="006A3E8F">
            <w:pPr>
              <w:pStyle w:val="21"/>
              <w:tabs>
                <w:tab w:val="left" w:pos="0"/>
              </w:tabs>
              <w:rPr>
                <w:bCs/>
                <w:szCs w:val="24"/>
              </w:rPr>
            </w:pPr>
            <w:r w:rsidRPr="003D7A9C">
              <w:rPr>
                <w:bCs/>
                <w:szCs w:val="24"/>
              </w:rPr>
              <w:t>Юридический адрес:</w:t>
            </w:r>
          </w:p>
          <w:p w14:paraId="3924AE42" w14:textId="77777777" w:rsidR="00674566" w:rsidRPr="003D7A9C" w:rsidRDefault="00674566" w:rsidP="006A3E8F">
            <w:pPr>
              <w:pStyle w:val="21"/>
              <w:tabs>
                <w:tab w:val="left" w:pos="0"/>
              </w:tabs>
              <w:rPr>
                <w:bCs/>
                <w:szCs w:val="24"/>
              </w:rPr>
            </w:pPr>
            <w:r w:rsidRPr="003D7A9C">
              <w:rPr>
                <w:bCs/>
                <w:szCs w:val="24"/>
              </w:rPr>
              <w:t>госу</w:t>
            </w:r>
            <w:r w:rsidR="00F140A2" w:rsidRPr="003D7A9C">
              <w:rPr>
                <w:bCs/>
                <w:szCs w:val="24"/>
              </w:rPr>
              <w:t>дарственное предприятие «БТЛЦ»</w:t>
            </w:r>
          </w:p>
          <w:p w14:paraId="4F3DEF78" w14:textId="77777777" w:rsidR="00674566" w:rsidRPr="003D7A9C" w:rsidRDefault="00674566" w:rsidP="006A3E8F">
            <w:pPr>
              <w:pStyle w:val="21"/>
              <w:tabs>
                <w:tab w:val="left" w:pos="0"/>
              </w:tabs>
              <w:rPr>
                <w:bCs/>
                <w:szCs w:val="24"/>
              </w:rPr>
            </w:pPr>
            <w:r w:rsidRPr="003D7A9C">
              <w:rPr>
                <w:bCs/>
                <w:szCs w:val="24"/>
              </w:rPr>
              <w:t>220039, Республика Беларусь, г.Минск, ул.</w:t>
            </w:r>
            <w:r w:rsidR="00F140A2" w:rsidRPr="003D7A9C">
              <w:rPr>
                <w:bCs/>
                <w:szCs w:val="24"/>
              </w:rPr>
              <w:t> </w:t>
            </w:r>
            <w:r w:rsidRPr="003D7A9C">
              <w:rPr>
                <w:bCs/>
                <w:szCs w:val="24"/>
              </w:rPr>
              <w:t>Воронянского, 6В</w:t>
            </w:r>
          </w:p>
          <w:p w14:paraId="1618B21A" w14:textId="77777777" w:rsidR="00674566" w:rsidRPr="003D7A9C" w:rsidRDefault="00674566" w:rsidP="006A3E8F">
            <w:pPr>
              <w:pStyle w:val="21"/>
              <w:tabs>
                <w:tab w:val="left" w:pos="0"/>
              </w:tabs>
              <w:rPr>
                <w:bCs/>
                <w:szCs w:val="24"/>
              </w:rPr>
            </w:pPr>
            <w:r w:rsidRPr="003D7A9C">
              <w:rPr>
                <w:bCs/>
                <w:szCs w:val="24"/>
              </w:rPr>
              <w:t>УНП 191184235</w:t>
            </w:r>
          </w:p>
          <w:p w14:paraId="4C754B50" w14:textId="77777777" w:rsidR="00F140A2" w:rsidRPr="003D7A9C" w:rsidRDefault="00F140A2" w:rsidP="006A3E8F">
            <w:pPr>
              <w:pStyle w:val="21"/>
              <w:tabs>
                <w:tab w:val="left" w:pos="0"/>
              </w:tabs>
              <w:rPr>
                <w:bCs/>
                <w:szCs w:val="24"/>
              </w:rPr>
            </w:pPr>
          </w:p>
          <w:p w14:paraId="4AD71AEC" w14:textId="77777777" w:rsidR="00674566" w:rsidRPr="003D7A9C" w:rsidRDefault="00674566" w:rsidP="006A3E8F">
            <w:pPr>
              <w:pStyle w:val="21"/>
              <w:tabs>
                <w:tab w:val="left" w:pos="0"/>
              </w:tabs>
              <w:rPr>
                <w:bCs/>
                <w:szCs w:val="24"/>
              </w:rPr>
            </w:pPr>
            <w:r w:rsidRPr="003D7A9C">
              <w:rPr>
                <w:bCs/>
                <w:szCs w:val="24"/>
              </w:rPr>
              <w:t>Почтовый адрес:</w:t>
            </w:r>
          </w:p>
          <w:p w14:paraId="3930A7ED" w14:textId="77777777" w:rsidR="00674566" w:rsidRPr="003D7A9C" w:rsidRDefault="00674566" w:rsidP="006A3E8F">
            <w:pPr>
              <w:pStyle w:val="21"/>
              <w:tabs>
                <w:tab w:val="left" w:pos="0"/>
              </w:tabs>
              <w:rPr>
                <w:bCs/>
                <w:szCs w:val="24"/>
              </w:rPr>
            </w:pPr>
            <w:r w:rsidRPr="003D7A9C">
              <w:rPr>
                <w:bCs/>
                <w:szCs w:val="24"/>
              </w:rPr>
              <w:t xml:space="preserve">Гомельский филиал </w:t>
            </w:r>
          </w:p>
          <w:p w14:paraId="1AA700EC" w14:textId="77777777" w:rsidR="00674566" w:rsidRPr="003D7A9C" w:rsidRDefault="00674566" w:rsidP="006A3E8F">
            <w:pPr>
              <w:pStyle w:val="21"/>
              <w:tabs>
                <w:tab w:val="left" w:pos="0"/>
              </w:tabs>
              <w:rPr>
                <w:bCs/>
                <w:szCs w:val="24"/>
              </w:rPr>
            </w:pPr>
            <w:r w:rsidRPr="003D7A9C">
              <w:rPr>
                <w:bCs/>
                <w:szCs w:val="24"/>
              </w:rPr>
              <w:t>государственного предприятия «БТЛЦ»</w:t>
            </w:r>
          </w:p>
          <w:p w14:paraId="13DB1EB3" w14:textId="77777777" w:rsidR="00674566" w:rsidRPr="003D7A9C" w:rsidRDefault="00674566" w:rsidP="006A3E8F">
            <w:pPr>
              <w:pStyle w:val="21"/>
              <w:tabs>
                <w:tab w:val="left" w:pos="0"/>
              </w:tabs>
              <w:rPr>
                <w:bCs/>
                <w:szCs w:val="24"/>
              </w:rPr>
            </w:pPr>
            <w:r w:rsidRPr="003D7A9C">
              <w:rPr>
                <w:bCs/>
                <w:szCs w:val="24"/>
              </w:rPr>
              <w:t>246017,</w:t>
            </w:r>
            <w:r w:rsidR="00F140A2" w:rsidRPr="003D7A9C">
              <w:rPr>
                <w:bCs/>
                <w:szCs w:val="24"/>
              </w:rPr>
              <w:t xml:space="preserve"> Республика Беларусь</w:t>
            </w:r>
            <w:r w:rsidRPr="003D7A9C">
              <w:rPr>
                <w:bCs/>
                <w:szCs w:val="24"/>
              </w:rPr>
              <w:t>,</w:t>
            </w:r>
            <w:r w:rsidR="00F140A2" w:rsidRPr="003D7A9C">
              <w:rPr>
                <w:bCs/>
                <w:szCs w:val="24"/>
              </w:rPr>
              <w:t xml:space="preserve"> </w:t>
            </w:r>
            <w:r w:rsidRPr="003D7A9C">
              <w:rPr>
                <w:bCs/>
                <w:szCs w:val="24"/>
              </w:rPr>
              <w:t>г. Гомель, ул.</w:t>
            </w:r>
            <w:r w:rsidR="00F140A2" w:rsidRPr="003D7A9C">
              <w:rPr>
                <w:bCs/>
                <w:szCs w:val="24"/>
              </w:rPr>
              <w:t> </w:t>
            </w:r>
            <w:r w:rsidRPr="003D7A9C">
              <w:rPr>
                <w:bCs/>
                <w:szCs w:val="24"/>
              </w:rPr>
              <w:t>Киселева,</w:t>
            </w:r>
            <w:r w:rsidR="00F140A2" w:rsidRPr="003D7A9C">
              <w:rPr>
                <w:bCs/>
                <w:szCs w:val="24"/>
              </w:rPr>
              <w:t xml:space="preserve"> д. </w:t>
            </w:r>
            <w:r w:rsidRPr="003D7A9C">
              <w:rPr>
                <w:bCs/>
                <w:szCs w:val="24"/>
              </w:rPr>
              <w:t>1</w:t>
            </w:r>
          </w:p>
          <w:p w14:paraId="58357F02" w14:textId="77777777" w:rsidR="00F3735F" w:rsidRPr="003D7A9C" w:rsidRDefault="00674566" w:rsidP="006A3E8F">
            <w:pPr>
              <w:pStyle w:val="21"/>
              <w:tabs>
                <w:tab w:val="left" w:pos="0"/>
              </w:tabs>
              <w:rPr>
                <w:bCs/>
                <w:szCs w:val="24"/>
              </w:rPr>
            </w:pPr>
            <w:r w:rsidRPr="003D7A9C">
              <w:rPr>
                <w:bCs/>
                <w:szCs w:val="24"/>
              </w:rPr>
              <w:t>тел./факс</w:t>
            </w:r>
            <w:r w:rsidR="00F140A2" w:rsidRPr="003D7A9C">
              <w:rPr>
                <w:bCs/>
                <w:szCs w:val="24"/>
              </w:rPr>
              <w:t xml:space="preserve">: </w:t>
            </w:r>
            <w:permStart w:id="834484188" w:edGrp="everyone"/>
            <w:r w:rsidR="00F140A2" w:rsidRPr="003D7A9C">
              <w:rPr>
                <w:bCs/>
                <w:szCs w:val="24"/>
              </w:rPr>
              <w:t>+375</w:t>
            </w:r>
            <w:r w:rsidR="00F3735F" w:rsidRPr="003D7A9C">
              <w:rPr>
                <w:bCs/>
                <w:szCs w:val="24"/>
              </w:rPr>
              <w:t xml:space="preserve"> </w:t>
            </w:r>
            <w:r w:rsidR="00F140A2" w:rsidRPr="003D7A9C">
              <w:rPr>
                <w:bCs/>
                <w:szCs w:val="24"/>
              </w:rPr>
              <w:t>(232)</w:t>
            </w:r>
            <w:r w:rsidR="00F3735F" w:rsidRPr="003D7A9C">
              <w:rPr>
                <w:bCs/>
                <w:szCs w:val="24"/>
              </w:rPr>
              <w:t xml:space="preserve"> </w:t>
            </w:r>
            <w:r w:rsidRPr="003D7A9C">
              <w:rPr>
                <w:bCs/>
                <w:szCs w:val="24"/>
              </w:rPr>
              <w:t>95-31-27;</w:t>
            </w:r>
          </w:p>
          <w:p w14:paraId="17566298" w14:textId="77777777" w:rsidR="00674566" w:rsidRPr="003D7A9C" w:rsidRDefault="00F140A2" w:rsidP="006A3E8F">
            <w:pPr>
              <w:pStyle w:val="21"/>
              <w:tabs>
                <w:tab w:val="left" w:pos="0"/>
              </w:tabs>
              <w:rPr>
                <w:bCs/>
                <w:szCs w:val="24"/>
              </w:rPr>
            </w:pPr>
            <w:r w:rsidRPr="003D7A9C">
              <w:rPr>
                <w:bCs/>
                <w:szCs w:val="24"/>
              </w:rPr>
              <w:t>+375</w:t>
            </w:r>
            <w:r w:rsidR="00F3735F" w:rsidRPr="003D7A9C">
              <w:rPr>
                <w:bCs/>
                <w:szCs w:val="24"/>
              </w:rPr>
              <w:t xml:space="preserve"> </w:t>
            </w:r>
            <w:r w:rsidRPr="003D7A9C">
              <w:rPr>
                <w:bCs/>
                <w:szCs w:val="24"/>
              </w:rPr>
              <w:t>(232)</w:t>
            </w:r>
            <w:r w:rsidR="00F3735F" w:rsidRPr="003D7A9C">
              <w:rPr>
                <w:bCs/>
                <w:szCs w:val="24"/>
              </w:rPr>
              <w:t xml:space="preserve"> </w:t>
            </w:r>
            <w:r w:rsidR="00674566" w:rsidRPr="003D7A9C">
              <w:rPr>
                <w:bCs/>
                <w:szCs w:val="24"/>
              </w:rPr>
              <w:t>34-53-26</w:t>
            </w:r>
            <w:permEnd w:id="834484188"/>
          </w:p>
          <w:p w14:paraId="68112627" w14:textId="77777777" w:rsidR="00674566" w:rsidRPr="003D7A9C" w:rsidRDefault="00F3735F" w:rsidP="006A3E8F">
            <w:pPr>
              <w:pStyle w:val="21"/>
              <w:tabs>
                <w:tab w:val="left" w:pos="0"/>
              </w:tabs>
              <w:rPr>
                <w:bCs/>
                <w:szCs w:val="24"/>
              </w:rPr>
            </w:pPr>
            <w:r w:rsidRPr="003D7A9C">
              <w:rPr>
                <w:bCs/>
                <w:szCs w:val="24"/>
                <w:lang w:val="en-US"/>
              </w:rPr>
              <w:t>e</w:t>
            </w:r>
            <w:r w:rsidRPr="003D7A9C">
              <w:rPr>
                <w:bCs/>
                <w:szCs w:val="24"/>
              </w:rPr>
              <w:t>-</w:t>
            </w:r>
            <w:r w:rsidRPr="003D7A9C">
              <w:rPr>
                <w:bCs/>
                <w:szCs w:val="24"/>
                <w:lang w:val="en-US"/>
              </w:rPr>
              <w:t>mail</w:t>
            </w:r>
            <w:r w:rsidR="00674566" w:rsidRPr="003D7A9C">
              <w:rPr>
                <w:bCs/>
                <w:szCs w:val="24"/>
              </w:rPr>
              <w:t xml:space="preserve">: </w:t>
            </w:r>
            <w:r w:rsidR="00674566" w:rsidRPr="003D7A9C">
              <w:rPr>
                <w:bCs/>
                <w:szCs w:val="24"/>
                <w:lang w:val="en-US"/>
              </w:rPr>
              <w:t>gomel</w:t>
            </w:r>
            <w:r w:rsidR="00674566" w:rsidRPr="003D7A9C">
              <w:rPr>
                <w:bCs/>
                <w:szCs w:val="24"/>
              </w:rPr>
              <w:t>@</w:t>
            </w:r>
            <w:r w:rsidR="00674566" w:rsidRPr="003D7A9C">
              <w:rPr>
                <w:bCs/>
                <w:szCs w:val="24"/>
                <w:lang w:val="en-US"/>
              </w:rPr>
              <w:t>belint</w:t>
            </w:r>
            <w:r w:rsidR="00674566" w:rsidRPr="003D7A9C">
              <w:rPr>
                <w:bCs/>
                <w:szCs w:val="24"/>
              </w:rPr>
              <w:t>.</w:t>
            </w:r>
            <w:r w:rsidR="00674566" w:rsidRPr="003D7A9C">
              <w:rPr>
                <w:bCs/>
                <w:szCs w:val="24"/>
                <w:lang w:val="en-US"/>
              </w:rPr>
              <w:t>by</w:t>
            </w:r>
          </w:p>
          <w:p w14:paraId="74F18433" w14:textId="77777777" w:rsidR="00674566" w:rsidRPr="003D7A9C" w:rsidRDefault="00674566" w:rsidP="006A3E8F">
            <w:pPr>
              <w:pStyle w:val="21"/>
              <w:tabs>
                <w:tab w:val="left" w:pos="0"/>
              </w:tabs>
              <w:rPr>
                <w:bCs/>
                <w:szCs w:val="24"/>
              </w:rPr>
            </w:pPr>
          </w:p>
          <w:p w14:paraId="70699727" w14:textId="77777777" w:rsidR="00F3735F" w:rsidRPr="003D7A9C" w:rsidRDefault="00674566" w:rsidP="006A3E8F">
            <w:pPr>
              <w:pStyle w:val="21"/>
              <w:tabs>
                <w:tab w:val="left" w:pos="0"/>
              </w:tabs>
              <w:rPr>
                <w:bCs/>
                <w:szCs w:val="24"/>
              </w:rPr>
            </w:pPr>
            <w:r w:rsidRPr="003D7A9C">
              <w:rPr>
                <w:bCs/>
                <w:szCs w:val="24"/>
              </w:rPr>
              <w:t xml:space="preserve">Получатель: </w:t>
            </w:r>
          </w:p>
          <w:p w14:paraId="1DD8B279" w14:textId="77777777" w:rsidR="00674566" w:rsidRPr="003D7A9C" w:rsidRDefault="00674566" w:rsidP="006A3E8F">
            <w:pPr>
              <w:pStyle w:val="21"/>
              <w:tabs>
                <w:tab w:val="left" w:pos="0"/>
              </w:tabs>
              <w:rPr>
                <w:bCs/>
                <w:szCs w:val="24"/>
              </w:rPr>
            </w:pPr>
            <w:r w:rsidRPr="003D7A9C">
              <w:rPr>
                <w:bCs/>
                <w:szCs w:val="24"/>
              </w:rPr>
              <w:t>Гомельский филиал</w:t>
            </w:r>
          </w:p>
          <w:p w14:paraId="1D4396D0" w14:textId="77777777" w:rsidR="00674566" w:rsidRPr="003D7A9C" w:rsidRDefault="00674566" w:rsidP="006A3E8F">
            <w:pPr>
              <w:pStyle w:val="21"/>
              <w:tabs>
                <w:tab w:val="left" w:pos="0"/>
              </w:tabs>
              <w:rPr>
                <w:bCs/>
                <w:szCs w:val="24"/>
              </w:rPr>
            </w:pPr>
            <w:r w:rsidRPr="003D7A9C">
              <w:rPr>
                <w:bCs/>
                <w:szCs w:val="24"/>
              </w:rPr>
              <w:t>государственного предприятия «БТЛЦ»</w:t>
            </w:r>
          </w:p>
          <w:p w14:paraId="44FD6EA5" w14:textId="77777777" w:rsidR="00674566" w:rsidRPr="003D7A9C" w:rsidRDefault="00674566" w:rsidP="006A3E8F">
            <w:pPr>
              <w:pStyle w:val="21"/>
              <w:tabs>
                <w:tab w:val="left" w:pos="0"/>
              </w:tabs>
              <w:rPr>
                <w:bCs/>
                <w:szCs w:val="24"/>
              </w:rPr>
            </w:pPr>
            <w:r w:rsidRPr="003D7A9C">
              <w:rPr>
                <w:bCs/>
                <w:szCs w:val="24"/>
              </w:rPr>
              <w:lastRenderedPageBreak/>
              <w:t>УНП 400259825</w:t>
            </w:r>
          </w:p>
          <w:p w14:paraId="498A9BEA" w14:textId="77777777" w:rsidR="00674566" w:rsidRPr="003D7A9C" w:rsidRDefault="00674566" w:rsidP="006A3E8F">
            <w:pPr>
              <w:pStyle w:val="21"/>
              <w:tabs>
                <w:tab w:val="left" w:pos="0"/>
              </w:tabs>
              <w:rPr>
                <w:bCs/>
                <w:szCs w:val="24"/>
              </w:rPr>
            </w:pPr>
            <w:r w:rsidRPr="003D7A9C">
              <w:rPr>
                <w:bCs/>
                <w:szCs w:val="24"/>
              </w:rPr>
              <w:t>Банк получатель:</w:t>
            </w:r>
          </w:p>
          <w:p w14:paraId="658C3007" w14:textId="77777777" w:rsidR="00E50A9B" w:rsidRPr="003D7A9C" w:rsidRDefault="00E50A9B" w:rsidP="006A3E8F">
            <w:pPr>
              <w:tabs>
                <w:tab w:val="left" w:pos="0"/>
              </w:tabs>
              <w:rPr>
                <w:bCs/>
                <w:sz w:val="22"/>
                <w:szCs w:val="22"/>
              </w:rPr>
            </w:pPr>
            <w:r w:rsidRPr="003D7A9C">
              <w:rPr>
                <w:bCs/>
              </w:rPr>
              <w:t>Гомельское областное управление № 300</w:t>
            </w:r>
          </w:p>
          <w:p w14:paraId="4E1B7C72" w14:textId="77777777" w:rsidR="00E50A9B" w:rsidRPr="003D7A9C" w:rsidRDefault="00E50A9B" w:rsidP="006A3E8F">
            <w:pPr>
              <w:tabs>
                <w:tab w:val="left" w:pos="0"/>
              </w:tabs>
              <w:rPr>
                <w:bCs/>
              </w:rPr>
            </w:pPr>
            <w:r w:rsidRPr="003D7A9C">
              <w:rPr>
                <w:bCs/>
              </w:rPr>
              <w:t>ОАО «АСБ Беларусбанк»</w:t>
            </w:r>
          </w:p>
          <w:p w14:paraId="0F81FD94" w14:textId="77777777" w:rsidR="00E50A9B" w:rsidRPr="003D7A9C" w:rsidRDefault="00674566" w:rsidP="006A3E8F">
            <w:pPr>
              <w:pStyle w:val="21"/>
              <w:tabs>
                <w:tab w:val="left" w:pos="0"/>
              </w:tabs>
              <w:rPr>
                <w:bCs/>
                <w:szCs w:val="24"/>
                <w:lang w:val="en-US"/>
              </w:rPr>
            </w:pPr>
            <w:r w:rsidRPr="003D7A9C">
              <w:rPr>
                <w:bCs/>
                <w:szCs w:val="24"/>
              </w:rPr>
              <w:t>Республика Беларусь г.</w:t>
            </w:r>
            <w:r w:rsidR="00F140A2" w:rsidRPr="003D7A9C">
              <w:rPr>
                <w:bCs/>
                <w:szCs w:val="24"/>
              </w:rPr>
              <w:t xml:space="preserve"> </w:t>
            </w:r>
            <w:r w:rsidRPr="003D7A9C">
              <w:rPr>
                <w:bCs/>
                <w:szCs w:val="24"/>
              </w:rPr>
              <w:t>Гомель, ул.</w:t>
            </w:r>
            <w:r w:rsidR="00F140A2" w:rsidRPr="003D7A9C">
              <w:rPr>
                <w:bCs/>
                <w:szCs w:val="24"/>
                <w:lang w:val="en-US"/>
              </w:rPr>
              <w:t> </w:t>
            </w:r>
            <w:r w:rsidRPr="003D7A9C">
              <w:rPr>
                <w:bCs/>
                <w:szCs w:val="24"/>
              </w:rPr>
              <w:t>Фрунзе</w:t>
            </w:r>
            <w:r w:rsidRPr="003D7A9C">
              <w:rPr>
                <w:bCs/>
                <w:szCs w:val="24"/>
                <w:lang w:val="en-US"/>
              </w:rPr>
              <w:t xml:space="preserve"> 6</w:t>
            </w:r>
            <w:r w:rsidRPr="003D7A9C">
              <w:rPr>
                <w:bCs/>
                <w:szCs w:val="24"/>
              </w:rPr>
              <w:t>а</w:t>
            </w:r>
            <w:r w:rsidRPr="003D7A9C">
              <w:rPr>
                <w:bCs/>
                <w:szCs w:val="24"/>
                <w:lang w:val="en-US"/>
              </w:rPr>
              <w:t xml:space="preserve">, </w:t>
            </w:r>
          </w:p>
          <w:p w14:paraId="08E9DA48" w14:textId="77777777" w:rsidR="00E50A9B" w:rsidRPr="003D7A9C" w:rsidRDefault="00E50A9B" w:rsidP="006A3E8F">
            <w:pPr>
              <w:pStyle w:val="21"/>
              <w:tabs>
                <w:tab w:val="left" w:pos="0"/>
              </w:tabs>
              <w:rPr>
                <w:bCs/>
                <w:szCs w:val="24"/>
                <w:lang w:val="en-US"/>
              </w:rPr>
            </w:pPr>
          </w:p>
          <w:p w14:paraId="0E67A286" w14:textId="77777777" w:rsidR="00E50A9B" w:rsidRPr="003D7A9C" w:rsidRDefault="00E50A9B" w:rsidP="006A3E8F">
            <w:pPr>
              <w:tabs>
                <w:tab w:val="left" w:pos="0"/>
              </w:tabs>
              <w:rPr>
                <w:bCs/>
                <w:lang w:val="en-US"/>
              </w:rPr>
            </w:pPr>
            <w:r w:rsidRPr="003D7A9C">
              <w:rPr>
                <w:bCs/>
                <w:lang w:val="en-US"/>
              </w:rPr>
              <w:t>BIC SWIFT - AKBBBY2X</w:t>
            </w:r>
          </w:p>
          <w:p w14:paraId="38D2A228" w14:textId="77777777" w:rsidR="00E50A9B" w:rsidRPr="003D7A9C" w:rsidRDefault="00E50A9B" w:rsidP="006A3E8F">
            <w:pPr>
              <w:tabs>
                <w:tab w:val="left" w:pos="0"/>
              </w:tabs>
              <w:rPr>
                <w:bCs/>
                <w:lang w:val="en-US"/>
              </w:rPr>
            </w:pPr>
            <w:r w:rsidRPr="003D7A9C">
              <w:rPr>
                <w:bCs/>
              </w:rPr>
              <w:t>УНП</w:t>
            </w:r>
            <w:r w:rsidRPr="003D7A9C">
              <w:rPr>
                <w:bCs/>
                <w:lang w:val="en-US"/>
              </w:rPr>
              <w:t xml:space="preserve"> - 100325912</w:t>
            </w:r>
          </w:p>
          <w:p w14:paraId="03A3AA35" w14:textId="77777777" w:rsidR="00FA2E08" w:rsidRPr="003D7A9C" w:rsidRDefault="00FA2E08" w:rsidP="006A3E8F">
            <w:pPr>
              <w:pStyle w:val="21"/>
              <w:tabs>
                <w:tab w:val="left" w:pos="0"/>
              </w:tabs>
              <w:rPr>
                <w:bCs/>
                <w:szCs w:val="24"/>
                <w:lang w:val="en-US"/>
              </w:rPr>
            </w:pPr>
          </w:p>
          <w:p w14:paraId="38C56648" w14:textId="77777777" w:rsidR="00674566" w:rsidRPr="003D7A9C" w:rsidRDefault="00674566" w:rsidP="006A3E8F">
            <w:pPr>
              <w:pStyle w:val="21"/>
              <w:tabs>
                <w:tab w:val="left" w:pos="0"/>
              </w:tabs>
              <w:rPr>
                <w:bCs/>
                <w:szCs w:val="24"/>
                <w:lang w:val="en-US"/>
              </w:rPr>
            </w:pPr>
          </w:p>
          <w:p w14:paraId="07F1A663" w14:textId="77777777" w:rsidR="00674566" w:rsidRPr="003D7A9C" w:rsidRDefault="00674566" w:rsidP="006A3E8F">
            <w:pPr>
              <w:pStyle w:val="21"/>
              <w:tabs>
                <w:tab w:val="left" w:pos="0"/>
              </w:tabs>
              <w:rPr>
                <w:bCs/>
                <w:szCs w:val="24"/>
              </w:rPr>
            </w:pPr>
            <w:r w:rsidRPr="003D7A9C">
              <w:rPr>
                <w:bCs/>
                <w:szCs w:val="24"/>
              </w:rPr>
              <w:t xml:space="preserve">№ счета в долларах США: </w:t>
            </w:r>
          </w:p>
          <w:p w14:paraId="5C88C95A" w14:textId="77777777" w:rsidR="00674566" w:rsidRPr="003D7A9C" w:rsidRDefault="00674566" w:rsidP="006A3E8F">
            <w:pPr>
              <w:pStyle w:val="21"/>
              <w:tabs>
                <w:tab w:val="left" w:pos="0"/>
              </w:tabs>
              <w:rPr>
                <w:bCs/>
                <w:szCs w:val="24"/>
              </w:rPr>
            </w:pPr>
            <w:r w:rsidRPr="003D7A9C">
              <w:rPr>
                <w:bCs/>
                <w:szCs w:val="24"/>
              </w:rPr>
              <w:t xml:space="preserve">BY96 AKBB 3012 1100 2002 7300 0000 </w:t>
            </w:r>
          </w:p>
          <w:p w14:paraId="06A1740A" w14:textId="77777777" w:rsidR="00674566" w:rsidRPr="003D7A9C" w:rsidRDefault="00674566" w:rsidP="006A3E8F">
            <w:pPr>
              <w:pStyle w:val="21"/>
              <w:tabs>
                <w:tab w:val="left" w:pos="0"/>
              </w:tabs>
              <w:rPr>
                <w:bCs/>
                <w:szCs w:val="24"/>
              </w:rPr>
            </w:pPr>
            <w:r w:rsidRPr="003D7A9C">
              <w:rPr>
                <w:bCs/>
                <w:szCs w:val="24"/>
              </w:rPr>
              <w:t>Банк посредник в долларах США:</w:t>
            </w:r>
            <w:r w:rsidRPr="003D7A9C">
              <w:rPr>
                <w:bCs/>
                <w:szCs w:val="24"/>
              </w:rPr>
              <w:tab/>
            </w:r>
          </w:p>
          <w:p w14:paraId="7AED5E26" w14:textId="77777777" w:rsidR="00674566" w:rsidRPr="003D7A9C" w:rsidRDefault="00674566" w:rsidP="006A3E8F">
            <w:pPr>
              <w:pStyle w:val="21"/>
              <w:tabs>
                <w:tab w:val="left" w:pos="0"/>
              </w:tabs>
              <w:rPr>
                <w:bCs/>
                <w:szCs w:val="24"/>
                <w:lang w:val="en-US"/>
              </w:rPr>
            </w:pPr>
            <w:r w:rsidRPr="003D7A9C">
              <w:rPr>
                <w:bCs/>
                <w:szCs w:val="24"/>
                <w:lang w:val="en-US"/>
              </w:rPr>
              <w:t>CITIBANK N.A., New York</w:t>
            </w:r>
          </w:p>
          <w:p w14:paraId="7F41D2AF" w14:textId="77777777" w:rsidR="00674566" w:rsidRPr="003D7A9C" w:rsidRDefault="00674566" w:rsidP="006A3E8F">
            <w:pPr>
              <w:pStyle w:val="21"/>
              <w:tabs>
                <w:tab w:val="left" w:pos="0"/>
              </w:tabs>
              <w:rPr>
                <w:bCs/>
                <w:szCs w:val="24"/>
                <w:lang w:val="en-US"/>
              </w:rPr>
            </w:pPr>
            <w:r w:rsidRPr="003D7A9C">
              <w:rPr>
                <w:bCs/>
                <w:szCs w:val="24"/>
                <w:lang w:val="en-US"/>
              </w:rPr>
              <w:t xml:space="preserve">№ </w:t>
            </w:r>
            <w:r w:rsidRPr="003D7A9C">
              <w:rPr>
                <w:bCs/>
                <w:szCs w:val="24"/>
              </w:rPr>
              <w:t>счета</w:t>
            </w:r>
            <w:r w:rsidRPr="003D7A9C">
              <w:rPr>
                <w:bCs/>
                <w:szCs w:val="24"/>
                <w:lang w:val="en-US"/>
              </w:rPr>
              <w:t>: 36316365 SWIFT: CITIUS33</w:t>
            </w:r>
          </w:p>
          <w:p w14:paraId="1B3C7F95" w14:textId="77777777" w:rsidR="00674566" w:rsidRPr="003D7A9C" w:rsidRDefault="00674566" w:rsidP="006A3E8F">
            <w:pPr>
              <w:pStyle w:val="21"/>
              <w:tabs>
                <w:tab w:val="left" w:pos="0"/>
              </w:tabs>
              <w:rPr>
                <w:bCs/>
                <w:szCs w:val="24"/>
                <w:lang w:val="en-US"/>
              </w:rPr>
            </w:pPr>
          </w:p>
          <w:p w14:paraId="7AF74247" w14:textId="77777777" w:rsidR="00B5364E" w:rsidRPr="003D7A9C" w:rsidRDefault="00B5364E" w:rsidP="006A3E8F">
            <w:pPr>
              <w:pStyle w:val="21"/>
              <w:tabs>
                <w:tab w:val="left" w:pos="0"/>
              </w:tabs>
              <w:rPr>
                <w:bCs/>
                <w:szCs w:val="24"/>
                <w:lang w:val="en-US"/>
              </w:rPr>
            </w:pPr>
          </w:p>
        </w:tc>
        <w:tc>
          <w:tcPr>
            <w:tcW w:w="5268" w:type="dxa"/>
            <w:shd w:val="clear" w:color="auto" w:fill="auto"/>
          </w:tcPr>
          <w:p w14:paraId="7AB6A51C" w14:textId="77777777" w:rsidR="004958D1" w:rsidRPr="003D7A9C" w:rsidRDefault="004958D1" w:rsidP="006A3E8F">
            <w:pPr>
              <w:pStyle w:val="21"/>
              <w:ind w:firstLine="18"/>
              <w:rPr>
                <w:bCs/>
                <w:szCs w:val="24"/>
                <w:lang w:val="en-US"/>
              </w:rPr>
            </w:pPr>
            <w:permStart w:id="103107822" w:edGrp="everyone"/>
            <w:r w:rsidRPr="003D7A9C">
              <w:rPr>
                <w:bCs/>
                <w:szCs w:val="24"/>
                <w:lang w:val="en-US"/>
              </w:rPr>
              <w:lastRenderedPageBreak/>
              <w:t xml:space="preserve">           </w:t>
            </w:r>
          </w:p>
          <w:p w14:paraId="4BE9252C" w14:textId="77777777" w:rsidR="00674566" w:rsidRPr="003D7A9C" w:rsidRDefault="004958D1" w:rsidP="006A3E8F">
            <w:pPr>
              <w:pStyle w:val="21"/>
              <w:ind w:firstLine="18"/>
              <w:rPr>
                <w:bCs/>
                <w:szCs w:val="24"/>
                <w:lang w:val="en-US"/>
              </w:rPr>
            </w:pPr>
            <w:r w:rsidRPr="003D7A9C">
              <w:rPr>
                <w:bCs/>
                <w:szCs w:val="24"/>
                <w:lang w:val="en-US"/>
              </w:rPr>
              <w:t xml:space="preserve">   </w:t>
            </w:r>
            <w:permEnd w:id="103107822"/>
          </w:p>
        </w:tc>
      </w:tr>
      <w:tr w:rsidR="00674566" w:rsidRPr="003D7A9C" w14:paraId="1A87AA98" w14:textId="77777777" w:rsidTr="00315C9B">
        <w:trPr>
          <w:trHeight w:val="1123"/>
        </w:trPr>
        <w:tc>
          <w:tcPr>
            <w:tcW w:w="5267" w:type="dxa"/>
            <w:shd w:val="clear" w:color="auto" w:fill="auto"/>
          </w:tcPr>
          <w:p w14:paraId="2A3C007F" w14:textId="77777777" w:rsidR="00B5364E" w:rsidRPr="003D7A9C" w:rsidRDefault="00B5364E" w:rsidP="00AE3C50">
            <w:pPr>
              <w:pStyle w:val="21"/>
              <w:tabs>
                <w:tab w:val="left" w:pos="1134"/>
              </w:tabs>
              <w:ind w:firstLine="709"/>
              <w:rPr>
                <w:bCs/>
                <w:szCs w:val="24"/>
              </w:rPr>
            </w:pPr>
            <w:r w:rsidRPr="003D7A9C">
              <w:rPr>
                <w:bCs/>
                <w:szCs w:val="24"/>
              </w:rPr>
              <w:t>Директор Гомельского филиала</w:t>
            </w:r>
          </w:p>
          <w:p w14:paraId="5AEBDB3B" w14:textId="77777777" w:rsidR="00B5364E" w:rsidRPr="003D7A9C" w:rsidRDefault="00B5364E" w:rsidP="00AE3C50">
            <w:pPr>
              <w:pStyle w:val="21"/>
              <w:tabs>
                <w:tab w:val="left" w:pos="1134"/>
              </w:tabs>
              <w:ind w:firstLine="709"/>
              <w:rPr>
                <w:bCs/>
                <w:szCs w:val="24"/>
              </w:rPr>
            </w:pPr>
          </w:p>
          <w:p w14:paraId="25465122" w14:textId="77777777" w:rsidR="00B5364E" w:rsidRPr="003D7A9C" w:rsidRDefault="00B5364E" w:rsidP="00AE3C50">
            <w:pPr>
              <w:pStyle w:val="21"/>
              <w:tabs>
                <w:tab w:val="left" w:pos="1134"/>
              </w:tabs>
              <w:ind w:firstLine="709"/>
              <w:rPr>
                <w:bCs/>
                <w:szCs w:val="24"/>
              </w:rPr>
            </w:pPr>
          </w:p>
          <w:p w14:paraId="15A35202" w14:textId="77777777" w:rsidR="00674566" w:rsidRPr="003D7A9C" w:rsidRDefault="00F140A2" w:rsidP="00AE3C50">
            <w:pPr>
              <w:pStyle w:val="21"/>
              <w:tabs>
                <w:tab w:val="left" w:pos="1134"/>
              </w:tabs>
              <w:ind w:firstLine="709"/>
              <w:rPr>
                <w:bCs/>
                <w:szCs w:val="24"/>
              </w:rPr>
            </w:pPr>
            <w:r w:rsidRPr="003D7A9C">
              <w:rPr>
                <w:bCs/>
                <w:szCs w:val="24"/>
              </w:rPr>
              <w:t>__________________</w:t>
            </w:r>
            <w:r w:rsidR="008735DF" w:rsidRPr="003D7A9C">
              <w:rPr>
                <w:bCs/>
                <w:szCs w:val="24"/>
              </w:rPr>
              <w:t>Хмелёв</w:t>
            </w:r>
            <w:r w:rsidR="00674566" w:rsidRPr="003D7A9C">
              <w:rPr>
                <w:bCs/>
                <w:szCs w:val="24"/>
              </w:rPr>
              <w:t xml:space="preserve"> </w:t>
            </w:r>
            <w:r w:rsidR="008735DF" w:rsidRPr="003D7A9C">
              <w:rPr>
                <w:bCs/>
                <w:szCs w:val="24"/>
              </w:rPr>
              <w:t>С</w:t>
            </w:r>
            <w:r w:rsidR="00674566" w:rsidRPr="003D7A9C">
              <w:rPr>
                <w:bCs/>
                <w:szCs w:val="24"/>
              </w:rPr>
              <w:t>.В.</w:t>
            </w:r>
          </w:p>
        </w:tc>
        <w:tc>
          <w:tcPr>
            <w:tcW w:w="5268" w:type="dxa"/>
            <w:shd w:val="clear" w:color="auto" w:fill="auto"/>
          </w:tcPr>
          <w:p w14:paraId="358DC33C" w14:textId="77777777" w:rsidR="00B5364E" w:rsidRPr="003D7A9C" w:rsidRDefault="004958D1" w:rsidP="006A3E8F">
            <w:pPr>
              <w:pStyle w:val="21"/>
              <w:ind w:firstLine="18"/>
              <w:rPr>
                <w:bCs/>
                <w:szCs w:val="24"/>
              </w:rPr>
            </w:pPr>
            <w:permStart w:id="1510499506" w:edGrp="everyone"/>
            <w:r w:rsidRPr="003D7A9C">
              <w:rPr>
                <w:bCs/>
                <w:szCs w:val="24"/>
              </w:rPr>
              <w:t xml:space="preserve">         </w:t>
            </w:r>
            <w:permEnd w:id="1510499506"/>
          </w:p>
        </w:tc>
      </w:tr>
    </w:tbl>
    <w:p w14:paraId="61A83BDE" w14:textId="77777777" w:rsidR="0047474A" w:rsidRPr="003D7A9C" w:rsidRDefault="0047474A" w:rsidP="000B71DD">
      <w:pPr>
        <w:pStyle w:val="21"/>
        <w:jc w:val="center"/>
        <w:rPr>
          <w:bCs/>
          <w:szCs w:val="24"/>
        </w:rPr>
        <w:sectPr w:rsidR="0047474A" w:rsidRPr="003D7A9C" w:rsidSect="00AE3C50">
          <w:footerReference w:type="default" r:id="rId8"/>
          <w:headerReference w:type="first" r:id="rId9"/>
          <w:footerReference w:type="first" r:id="rId10"/>
          <w:pgSz w:w="11907" w:h="16840" w:code="9"/>
          <w:pgMar w:top="539" w:right="567" w:bottom="540" w:left="1418" w:header="567" w:footer="567" w:gutter="0"/>
          <w:cols w:space="720"/>
          <w:docGrid w:linePitch="326"/>
        </w:sectPr>
      </w:pPr>
    </w:p>
    <w:p w14:paraId="0E0DABC3" w14:textId="77777777" w:rsidR="0047474A" w:rsidRPr="003D7A9C" w:rsidRDefault="0047474A" w:rsidP="0047474A">
      <w:pPr>
        <w:pBdr>
          <w:bottom w:val="single" w:sz="12" w:space="1" w:color="auto"/>
        </w:pBdr>
        <w:jc w:val="right"/>
        <w:rPr>
          <w:bCs/>
        </w:rPr>
      </w:pPr>
      <w:r w:rsidRPr="003D7A9C">
        <w:rPr>
          <w:bCs/>
        </w:rPr>
        <w:lastRenderedPageBreak/>
        <w:t>Приложение № 1</w:t>
      </w:r>
    </w:p>
    <w:p w14:paraId="3D8311D6" w14:textId="77777777" w:rsidR="0047474A" w:rsidRPr="003D7A9C" w:rsidRDefault="0047474A" w:rsidP="0047474A">
      <w:pPr>
        <w:pBdr>
          <w:bottom w:val="single" w:sz="12" w:space="1" w:color="auto"/>
        </w:pBdr>
        <w:jc w:val="right"/>
        <w:rPr>
          <w:bCs/>
        </w:rPr>
      </w:pPr>
    </w:p>
    <w:p w14:paraId="685008D8" w14:textId="77777777" w:rsidR="0047474A" w:rsidRPr="003D7A9C" w:rsidRDefault="0047474A" w:rsidP="0047474A">
      <w:pPr>
        <w:rPr>
          <w:bCs/>
        </w:rPr>
      </w:pPr>
    </w:p>
    <w:p w14:paraId="617038F5" w14:textId="77777777" w:rsidR="0047474A" w:rsidRPr="003D7A9C" w:rsidRDefault="0047474A" w:rsidP="00315C9B">
      <w:pPr>
        <w:ind w:left="6804"/>
        <w:rPr>
          <w:bCs/>
        </w:rPr>
      </w:pPr>
      <w:r w:rsidRPr="003D7A9C">
        <w:rPr>
          <w:bCs/>
        </w:rPr>
        <w:t>Директору</w:t>
      </w:r>
    </w:p>
    <w:p w14:paraId="2945FDD3" w14:textId="77777777" w:rsidR="0047474A" w:rsidRPr="003D7A9C" w:rsidRDefault="0047474A" w:rsidP="00315C9B">
      <w:pPr>
        <w:ind w:left="6804"/>
        <w:rPr>
          <w:bCs/>
        </w:rPr>
      </w:pPr>
      <w:r w:rsidRPr="003D7A9C">
        <w:rPr>
          <w:bCs/>
        </w:rPr>
        <w:t>Гомельского филиала</w:t>
      </w:r>
    </w:p>
    <w:p w14:paraId="7D2753ED" w14:textId="77777777" w:rsidR="0047474A" w:rsidRPr="003D7A9C" w:rsidRDefault="0047474A" w:rsidP="00315C9B">
      <w:pPr>
        <w:ind w:left="6804"/>
        <w:rPr>
          <w:bCs/>
        </w:rPr>
      </w:pPr>
      <w:r w:rsidRPr="003D7A9C">
        <w:rPr>
          <w:bCs/>
        </w:rPr>
        <w:t>государственного предприятия</w:t>
      </w:r>
    </w:p>
    <w:p w14:paraId="68CBA7DA" w14:textId="77777777" w:rsidR="0047474A" w:rsidRPr="003D7A9C" w:rsidRDefault="004007B6" w:rsidP="00315C9B">
      <w:pPr>
        <w:ind w:left="6804"/>
        <w:rPr>
          <w:bCs/>
        </w:rPr>
      </w:pPr>
      <w:r w:rsidRPr="003D7A9C">
        <w:rPr>
          <w:bCs/>
        </w:rPr>
        <w:t>«БТЛЦ»</w:t>
      </w:r>
    </w:p>
    <w:p w14:paraId="67F340AB" w14:textId="77777777" w:rsidR="0047474A" w:rsidRPr="003D7A9C" w:rsidRDefault="00F12667" w:rsidP="00315C9B">
      <w:pPr>
        <w:ind w:left="6804"/>
        <w:rPr>
          <w:bCs/>
        </w:rPr>
      </w:pPr>
      <w:r w:rsidRPr="003D7A9C">
        <w:rPr>
          <w:bCs/>
        </w:rPr>
        <w:t>Хмелё</w:t>
      </w:r>
      <w:r w:rsidR="008735DF" w:rsidRPr="003D7A9C">
        <w:rPr>
          <w:bCs/>
        </w:rPr>
        <w:t>в</w:t>
      </w:r>
      <w:r w:rsidR="00A23780" w:rsidRPr="003D7A9C">
        <w:rPr>
          <w:bCs/>
        </w:rPr>
        <w:t>у</w:t>
      </w:r>
      <w:r w:rsidR="008735DF" w:rsidRPr="003D7A9C">
        <w:rPr>
          <w:bCs/>
        </w:rPr>
        <w:t xml:space="preserve"> С.В.</w:t>
      </w:r>
    </w:p>
    <w:p w14:paraId="7A04BE3A" w14:textId="77777777" w:rsidR="0047474A" w:rsidRPr="003D7A9C" w:rsidRDefault="0047474A" w:rsidP="0047474A">
      <w:pPr>
        <w:rPr>
          <w:bCs/>
        </w:rPr>
      </w:pPr>
    </w:p>
    <w:p w14:paraId="2302BCAB" w14:textId="77777777" w:rsidR="0047474A" w:rsidRPr="003D7A9C" w:rsidRDefault="0047474A" w:rsidP="0047474A">
      <w:pPr>
        <w:jc w:val="center"/>
        <w:rPr>
          <w:bCs/>
        </w:rPr>
      </w:pPr>
    </w:p>
    <w:p w14:paraId="3B0CC0DE" w14:textId="77777777" w:rsidR="0047474A" w:rsidRPr="003D7A9C" w:rsidRDefault="0047474A" w:rsidP="0047474A">
      <w:pPr>
        <w:pStyle w:val="a3"/>
        <w:rPr>
          <w:b w:val="0"/>
          <w:bCs/>
          <w:sz w:val="24"/>
          <w:szCs w:val="24"/>
        </w:rPr>
      </w:pPr>
      <w:r w:rsidRPr="003D7A9C">
        <w:rPr>
          <w:b w:val="0"/>
          <w:bCs/>
          <w:sz w:val="24"/>
          <w:szCs w:val="24"/>
        </w:rPr>
        <w:t>З А Я В К А</w:t>
      </w:r>
    </w:p>
    <w:p w14:paraId="734FC8D5" w14:textId="77777777" w:rsidR="0047474A" w:rsidRPr="003D7A9C" w:rsidRDefault="00315C9B" w:rsidP="00315C9B">
      <w:pPr>
        <w:rPr>
          <w:bCs/>
        </w:rPr>
      </w:pPr>
      <w:r w:rsidRPr="003D7A9C">
        <w:rPr>
          <w:bCs/>
        </w:rPr>
        <w:t>На согласование ставок при перевозке грузов по территории (ям) __________</w:t>
      </w:r>
    </w:p>
    <w:p w14:paraId="56D87875" w14:textId="77777777" w:rsidR="00315C9B" w:rsidRPr="003D7A9C" w:rsidRDefault="00315C9B" w:rsidP="00315C9B">
      <w:pPr>
        <w:rPr>
          <w:bCs/>
        </w:rPr>
      </w:pP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4"/>
        <w:gridCol w:w="4111"/>
      </w:tblGrid>
      <w:tr w:rsidR="00315C9B" w:rsidRPr="003D7A9C" w14:paraId="1FE08600" w14:textId="77777777" w:rsidTr="002D5BC3">
        <w:trPr>
          <w:trHeight w:val="284"/>
        </w:trPr>
        <w:tc>
          <w:tcPr>
            <w:tcW w:w="6124" w:type="dxa"/>
            <w:vAlign w:val="center"/>
          </w:tcPr>
          <w:p w14:paraId="4991FBB1"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Отправитель, почтовый адрес, ж/д код, расчетный счет ОКПО</w:t>
            </w:r>
          </w:p>
        </w:tc>
        <w:tc>
          <w:tcPr>
            <w:tcW w:w="4111" w:type="dxa"/>
          </w:tcPr>
          <w:p w14:paraId="00719151" w14:textId="77777777" w:rsidR="0047474A" w:rsidRPr="003D7A9C" w:rsidRDefault="0047474A" w:rsidP="00001ECB">
            <w:pPr>
              <w:rPr>
                <w:bCs/>
              </w:rPr>
            </w:pPr>
          </w:p>
        </w:tc>
      </w:tr>
      <w:tr w:rsidR="00315C9B" w:rsidRPr="003D7A9C" w14:paraId="461348F0" w14:textId="77777777" w:rsidTr="002D5BC3">
        <w:trPr>
          <w:trHeight w:val="284"/>
        </w:trPr>
        <w:tc>
          <w:tcPr>
            <w:tcW w:w="6124" w:type="dxa"/>
            <w:vAlign w:val="center"/>
          </w:tcPr>
          <w:p w14:paraId="038182F9"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Станция, дорога отправления, ее код</w:t>
            </w:r>
          </w:p>
        </w:tc>
        <w:tc>
          <w:tcPr>
            <w:tcW w:w="4111" w:type="dxa"/>
          </w:tcPr>
          <w:p w14:paraId="1A8A48B0" w14:textId="77777777" w:rsidR="0047474A" w:rsidRPr="003D7A9C" w:rsidRDefault="0047474A" w:rsidP="00001ECB">
            <w:pPr>
              <w:rPr>
                <w:bCs/>
              </w:rPr>
            </w:pPr>
          </w:p>
        </w:tc>
      </w:tr>
      <w:tr w:rsidR="00315C9B" w:rsidRPr="003D7A9C" w14:paraId="3EA6315B" w14:textId="77777777" w:rsidTr="002D5BC3">
        <w:trPr>
          <w:trHeight w:val="284"/>
        </w:trPr>
        <w:tc>
          <w:tcPr>
            <w:tcW w:w="6124" w:type="dxa"/>
            <w:vAlign w:val="center"/>
          </w:tcPr>
          <w:p w14:paraId="6CE1FBD5"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Пункты передачи груза</w:t>
            </w:r>
          </w:p>
        </w:tc>
        <w:tc>
          <w:tcPr>
            <w:tcW w:w="4111" w:type="dxa"/>
          </w:tcPr>
          <w:p w14:paraId="34871E67" w14:textId="77777777" w:rsidR="0047474A" w:rsidRPr="003D7A9C" w:rsidRDefault="0047474A" w:rsidP="00001ECB">
            <w:pPr>
              <w:rPr>
                <w:bCs/>
              </w:rPr>
            </w:pPr>
          </w:p>
        </w:tc>
      </w:tr>
      <w:tr w:rsidR="00315C9B" w:rsidRPr="003D7A9C" w14:paraId="4C167D91" w14:textId="77777777" w:rsidTr="002D5BC3">
        <w:trPr>
          <w:trHeight w:val="284"/>
        </w:trPr>
        <w:tc>
          <w:tcPr>
            <w:tcW w:w="6124" w:type="dxa"/>
            <w:vAlign w:val="center"/>
          </w:tcPr>
          <w:p w14:paraId="08C04508"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Род груза, код груза по ЕТ СНГ, ГНГ</w:t>
            </w:r>
          </w:p>
        </w:tc>
        <w:tc>
          <w:tcPr>
            <w:tcW w:w="4111" w:type="dxa"/>
          </w:tcPr>
          <w:p w14:paraId="5324F6A2" w14:textId="77777777" w:rsidR="0047474A" w:rsidRPr="003D7A9C" w:rsidRDefault="0047474A" w:rsidP="00001ECB">
            <w:pPr>
              <w:rPr>
                <w:bCs/>
              </w:rPr>
            </w:pPr>
          </w:p>
        </w:tc>
      </w:tr>
      <w:tr w:rsidR="0047474A" w:rsidRPr="003D7A9C" w14:paraId="6C024A03" w14:textId="77777777" w:rsidTr="002D5BC3">
        <w:trPr>
          <w:trHeight w:val="284"/>
        </w:trPr>
        <w:tc>
          <w:tcPr>
            <w:tcW w:w="6124" w:type="dxa"/>
            <w:vAlign w:val="center"/>
          </w:tcPr>
          <w:p w14:paraId="15DBFFEA"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Степень негабаритности, класс опасности</w:t>
            </w:r>
          </w:p>
        </w:tc>
        <w:tc>
          <w:tcPr>
            <w:tcW w:w="4111" w:type="dxa"/>
          </w:tcPr>
          <w:p w14:paraId="33F57E7D" w14:textId="77777777" w:rsidR="0047474A" w:rsidRPr="003D7A9C" w:rsidRDefault="0047474A" w:rsidP="00001ECB">
            <w:pPr>
              <w:rPr>
                <w:bCs/>
              </w:rPr>
            </w:pPr>
          </w:p>
        </w:tc>
      </w:tr>
      <w:tr w:rsidR="0047474A" w:rsidRPr="003D7A9C" w14:paraId="08B2F538" w14:textId="77777777" w:rsidTr="002D5BC3">
        <w:trPr>
          <w:trHeight w:val="284"/>
        </w:trPr>
        <w:tc>
          <w:tcPr>
            <w:tcW w:w="6124" w:type="dxa"/>
            <w:vAlign w:val="center"/>
          </w:tcPr>
          <w:p w14:paraId="2EDE55AB"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Объем перевозок (ваг/тн)</w:t>
            </w:r>
          </w:p>
        </w:tc>
        <w:tc>
          <w:tcPr>
            <w:tcW w:w="4111" w:type="dxa"/>
          </w:tcPr>
          <w:p w14:paraId="22894F46" w14:textId="77777777" w:rsidR="0047474A" w:rsidRPr="003D7A9C" w:rsidRDefault="0047474A" w:rsidP="00001ECB">
            <w:pPr>
              <w:rPr>
                <w:bCs/>
              </w:rPr>
            </w:pPr>
          </w:p>
        </w:tc>
      </w:tr>
      <w:tr w:rsidR="0047474A" w:rsidRPr="003D7A9C" w14:paraId="75CD4DF8" w14:textId="77777777" w:rsidTr="002D5BC3">
        <w:trPr>
          <w:trHeight w:val="284"/>
        </w:trPr>
        <w:tc>
          <w:tcPr>
            <w:tcW w:w="6124" w:type="dxa"/>
            <w:vAlign w:val="center"/>
          </w:tcPr>
          <w:p w14:paraId="54760F14"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Вид отправки (повагонная, маршрутная)</w:t>
            </w:r>
          </w:p>
        </w:tc>
        <w:tc>
          <w:tcPr>
            <w:tcW w:w="4111" w:type="dxa"/>
          </w:tcPr>
          <w:p w14:paraId="502D52C6" w14:textId="77777777" w:rsidR="0047474A" w:rsidRPr="003D7A9C" w:rsidRDefault="0047474A" w:rsidP="00001ECB">
            <w:pPr>
              <w:rPr>
                <w:bCs/>
              </w:rPr>
            </w:pPr>
          </w:p>
        </w:tc>
      </w:tr>
      <w:tr w:rsidR="0047474A" w:rsidRPr="003D7A9C" w14:paraId="35BEED53" w14:textId="77777777" w:rsidTr="002D5BC3">
        <w:trPr>
          <w:trHeight w:val="284"/>
        </w:trPr>
        <w:tc>
          <w:tcPr>
            <w:tcW w:w="6124" w:type="dxa"/>
            <w:vAlign w:val="center"/>
          </w:tcPr>
          <w:p w14:paraId="60350D57"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Род вагона</w:t>
            </w:r>
          </w:p>
        </w:tc>
        <w:tc>
          <w:tcPr>
            <w:tcW w:w="4111" w:type="dxa"/>
          </w:tcPr>
          <w:p w14:paraId="6E4DB252" w14:textId="77777777" w:rsidR="0047474A" w:rsidRPr="003D7A9C" w:rsidRDefault="0047474A" w:rsidP="00001ECB">
            <w:pPr>
              <w:rPr>
                <w:bCs/>
              </w:rPr>
            </w:pPr>
          </w:p>
        </w:tc>
      </w:tr>
      <w:tr w:rsidR="0047474A" w:rsidRPr="003D7A9C" w14:paraId="4AE56172" w14:textId="77777777" w:rsidTr="002D5BC3">
        <w:trPr>
          <w:trHeight w:val="284"/>
        </w:trPr>
        <w:tc>
          <w:tcPr>
            <w:tcW w:w="6124" w:type="dxa"/>
            <w:vAlign w:val="center"/>
          </w:tcPr>
          <w:p w14:paraId="78A3549A"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Принадлежность подвижного состава</w:t>
            </w:r>
          </w:p>
        </w:tc>
        <w:tc>
          <w:tcPr>
            <w:tcW w:w="4111" w:type="dxa"/>
          </w:tcPr>
          <w:p w14:paraId="2CF194C7" w14:textId="77777777" w:rsidR="0047474A" w:rsidRPr="003D7A9C" w:rsidRDefault="0047474A" w:rsidP="00001ECB">
            <w:pPr>
              <w:rPr>
                <w:bCs/>
              </w:rPr>
            </w:pPr>
          </w:p>
        </w:tc>
      </w:tr>
      <w:tr w:rsidR="0047474A" w:rsidRPr="003D7A9C" w14:paraId="09DB9487" w14:textId="77777777" w:rsidTr="002D5BC3">
        <w:trPr>
          <w:trHeight w:val="284"/>
        </w:trPr>
        <w:tc>
          <w:tcPr>
            <w:tcW w:w="6124" w:type="dxa"/>
            <w:vAlign w:val="center"/>
          </w:tcPr>
          <w:p w14:paraId="5CD8335F"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Получатель, почтовый адрес, ж/д код, ОКПО</w:t>
            </w:r>
          </w:p>
        </w:tc>
        <w:tc>
          <w:tcPr>
            <w:tcW w:w="4111" w:type="dxa"/>
          </w:tcPr>
          <w:p w14:paraId="6D379EFF" w14:textId="77777777" w:rsidR="0047474A" w:rsidRPr="003D7A9C" w:rsidRDefault="0047474A" w:rsidP="00001ECB">
            <w:pPr>
              <w:rPr>
                <w:bCs/>
              </w:rPr>
            </w:pPr>
          </w:p>
        </w:tc>
      </w:tr>
      <w:tr w:rsidR="0047474A" w:rsidRPr="003D7A9C" w14:paraId="051D7D4C" w14:textId="77777777" w:rsidTr="002D5BC3">
        <w:trPr>
          <w:trHeight w:val="284"/>
        </w:trPr>
        <w:tc>
          <w:tcPr>
            <w:tcW w:w="6124" w:type="dxa"/>
            <w:vAlign w:val="center"/>
          </w:tcPr>
          <w:p w14:paraId="47DDA422"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Станция, дорога назначения и ее код</w:t>
            </w:r>
          </w:p>
        </w:tc>
        <w:tc>
          <w:tcPr>
            <w:tcW w:w="4111" w:type="dxa"/>
            <w:vAlign w:val="center"/>
          </w:tcPr>
          <w:p w14:paraId="1CEE82D2" w14:textId="77777777" w:rsidR="0047474A" w:rsidRPr="003D7A9C" w:rsidRDefault="0047474A" w:rsidP="00001ECB">
            <w:pPr>
              <w:ind w:right="-391"/>
              <w:rPr>
                <w:bCs/>
              </w:rPr>
            </w:pPr>
          </w:p>
        </w:tc>
      </w:tr>
      <w:tr w:rsidR="0047474A" w:rsidRPr="003D7A9C" w14:paraId="0367B81A" w14:textId="77777777" w:rsidTr="002D5BC3">
        <w:trPr>
          <w:trHeight w:val="284"/>
        </w:trPr>
        <w:tc>
          <w:tcPr>
            <w:tcW w:w="6124" w:type="dxa"/>
            <w:vAlign w:val="center"/>
          </w:tcPr>
          <w:p w14:paraId="575C7944"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Валюта платежа за перевозку</w:t>
            </w:r>
          </w:p>
        </w:tc>
        <w:tc>
          <w:tcPr>
            <w:tcW w:w="4111" w:type="dxa"/>
          </w:tcPr>
          <w:p w14:paraId="11A50970" w14:textId="77777777" w:rsidR="0047474A" w:rsidRPr="003D7A9C" w:rsidRDefault="0047474A" w:rsidP="00001ECB">
            <w:pPr>
              <w:rPr>
                <w:bCs/>
              </w:rPr>
            </w:pPr>
          </w:p>
        </w:tc>
      </w:tr>
      <w:tr w:rsidR="0047474A" w:rsidRPr="003D7A9C" w14:paraId="14A8E8E4" w14:textId="77777777" w:rsidTr="002D5BC3">
        <w:trPr>
          <w:trHeight w:val="284"/>
        </w:trPr>
        <w:tc>
          <w:tcPr>
            <w:tcW w:w="6124" w:type="dxa"/>
            <w:vAlign w:val="center"/>
          </w:tcPr>
          <w:p w14:paraId="3D0E6994"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Плательщик</w:t>
            </w:r>
          </w:p>
        </w:tc>
        <w:tc>
          <w:tcPr>
            <w:tcW w:w="4111" w:type="dxa"/>
          </w:tcPr>
          <w:p w14:paraId="6CF52C14" w14:textId="77777777" w:rsidR="0047474A" w:rsidRPr="003D7A9C" w:rsidRDefault="0047474A" w:rsidP="00001ECB">
            <w:pPr>
              <w:rPr>
                <w:bCs/>
              </w:rPr>
            </w:pPr>
          </w:p>
        </w:tc>
      </w:tr>
      <w:tr w:rsidR="0047474A" w:rsidRPr="003D7A9C" w14:paraId="62309C8C" w14:textId="77777777" w:rsidTr="002D5BC3">
        <w:trPr>
          <w:trHeight w:val="284"/>
        </w:trPr>
        <w:tc>
          <w:tcPr>
            <w:tcW w:w="6124" w:type="dxa"/>
            <w:vAlign w:val="center"/>
          </w:tcPr>
          <w:p w14:paraId="2EFB1C6A"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Период перевозки</w:t>
            </w:r>
          </w:p>
        </w:tc>
        <w:tc>
          <w:tcPr>
            <w:tcW w:w="4111" w:type="dxa"/>
          </w:tcPr>
          <w:p w14:paraId="727DE113" w14:textId="77777777" w:rsidR="0047474A" w:rsidRPr="003D7A9C" w:rsidRDefault="0047474A" w:rsidP="00001ECB">
            <w:pPr>
              <w:rPr>
                <w:bCs/>
              </w:rPr>
            </w:pPr>
          </w:p>
        </w:tc>
      </w:tr>
      <w:tr w:rsidR="0047474A" w:rsidRPr="003D7A9C" w14:paraId="3C8F9D75" w14:textId="77777777" w:rsidTr="002D5BC3">
        <w:trPr>
          <w:trHeight w:val="284"/>
        </w:trPr>
        <w:tc>
          <w:tcPr>
            <w:tcW w:w="6124" w:type="dxa"/>
            <w:vAlign w:val="center"/>
          </w:tcPr>
          <w:p w14:paraId="7DF2906E"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 xml:space="preserve">Информация о дислокации вагона (ов) </w:t>
            </w:r>
          </w:p>
        </w:tc>
        <w:tc>
          <w:tcPr>
            <w:tcW w:w="4111" w:type="dxa"/>
          </w:tcPr>
          <w:p w14:paraId="5D9BC98A" w14:textId="77777777" w:rsidR="0047474A" w:rsidRPr="003D7A9C" w:rsidRDefault="0047474A" w:rsidP="00001ECB">
            <w:pPr>
              <w:rPr>
                <w:bCs/>
              </w:rPr>
            </w:pPr>
          </w:p>
        </w:tc>
      </w:tr>
      <w:tr w:rsidR="0047474A" w:rsidRPr="003D7A9C" w14:paraId="5DED7125" w14:textId="77777777" w:rsidTr="002D5BC3">
        <w:trPr>
          <w:trHeight w:val="284"/>
        </w:trPr>
        <w:tc>
          <w:tcPr>
            <w:tcW w:w="6124" w:type="dxa"/>
            <w:vAlign w:val="center"/>
          </w:tcPr>
          <w:p w14:paraId="6C9861AD"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Особые условия: страхование, доп. сборы по ст. отправления или назначения</w:t>
            </w:r>
          </w:p>
        </w:tc>
        <w:tc>
          <w:tcPr>
            <w:tcW w:w="4111" w:type="dxa"/>
          </w:tcPr>
          <w:p w14:paraId="2CE81153" w14:textId="77777777" w:rsidR="0047474A" w:rsidRPr="003D7A9C" w:rsidRDefault="0047474A" w:rsidP="00001ECB">
            <w:pPr>
              <w:rPr>
                <w:bCs/>
              </w:rPr>
            </w:pPr>
          </w:p>
        </w:tc>
      </w:tr>
      <w:tr w:rsidR="0047474A" w:rsidRPr="003D7A9C" w14:paraId="2AE08ED2" w14:textId="77777777" w:rsidTr="002D5BC3">
        <w:trPr>
          <w:trHeight w:val="284"/>
        </w:trPr>
        <w:tc>
          <w:tcPr>
            <w:tcW w:w="6124" w:type="dxa"/>
            <w:vAlign w:val="center"/>
          </w:tcPr>
          <w:p w14:paraId="791A8A08" w14:textId="77777777" w:rsidR="0047474A" w:rsidRPr="003D7A9C" w:rsidRDefault="0047474A" w:rsidP="0047474A">
            <w:pPr>
              <w:pStyle w:val="af0"/>
              <w:numPr>
                <w:ilvl w:val="0"/>
                <w:numId w:val="12"/>
              </w:numPr>
              <w:tabs>
                <w:tab w:val="left" w:pos="483"/>
              </w:tabs>
              <w:ind w:left="0" w:firstLine="0"/>
              <w:rPr>
                <w:bCs/>
                <w:sz w:val="24"/>
                <w:szCs w:val="24"/>
              </w:rPr>
            </w:pPr>
            <w:r w:rsidRPr="003D7A9C">
              <w:rPr>
                <w:bCs/>
                <w:sz w:val="24"/>
                <w:szCs w:val="24"/>
              </w:rPr>
              <w:t xml:space="preserve">Юридический адрес, контактный тел/факс </w:t>
            </w:r>
          </w:p>
        </w:tc>
        <w:tc>
          <w:tcPr>
            <w:tcW w:w="4111" w:type="dxa"/>
          </w:tcPr>
          <w:p w14:paraId="0A2E3CD6" w14:textId="77777777" w:rsidR="0047474A" w:rsidRPr="003D7A9C" w:rsidRDefault="0047474A" w:rsidP="00001ECB">
            <w:pPr>
              <w:rPr>
                <w:bCs/>
              </w:rPr>
            </w:pPr>
          </w:p>
        </w:tc>
      </w:tr>
      <w:tr w:rsidR="004A05E4" w:rsidRPr="003D7A9C" w14:paraId="05A1CB36" w14:textId="77777777" w:rsidTr="002D5BC3">
        <w:trPr>
          <w:trHeight w:val="284"/>
        </w:trPr>
        <w:tc>
          <w:tcPr>
            <w:tcW w:w="6124" w:type="dxa"/>
            <w:vAlign w:val="center"/>
          </w:tcPr>
          <w:p w14:paraId="03D3E728" w14:textId="77777777" w:rsidR="004A05E4" w:rsidRPr="003D7A9C" w:rsidRDefault="004A05E4" w:rsidP="0047474A">
            <w:pPr>
              <w:pStyle w:val="af0"/>
              <w:numPr>
                <w:ilvl w:val="0"/>
                <w:numId w:val="12"/>
              </w:numPr>
              <w:tabs>
                <w:tab w:val="left" w:pos="483"/>
              </w:tabs>
              <w:ind w:left="0" w:firstLine="0"/>
              <w:rPr>
                <w:bCs/>
                <w:sz w:val="24"/>
                <w:szCs w:val="24"/>
              </w:rPr>
            </w:pPr>
            <w:r w:rsidRPr="003D7A9C">
              <w:rPr>
                <w:bCs/>
                <w:sz w:val="24"/>
                <w:szCs w:val="24"/>
              </w:rPr>
              <w:t>Дополнительные сведения</w:t>
            </w:r>
          </w:p>
        </w:tc>
        <w:tc>
          <w:tcPr>
            <w:tcW w:w="4111" w:type="dxa"/>
          </w:tcPr>
          <w:p w14:paraId="7357AD57" w14:textId="77777777" w:rsidR="004A05E4" w:rsidRPr="003D7A9C" w:rsidRDefault="004A05E4" w:rsidP="00001ECB">
            <w:pPr>
              <w:rPr>
                <w:bCs/>
              </w:rPr>
            </w:pPr>
          </w:p>
        </w:tc>
      </w:tr>
    </w:tbl>
    <w:p w14:paraId="2AFD799C" w14:textId="77777777" w:rsidR="0047474A" w:rsidRPr="003D7A9C" w:rsidRDefault="0047474A" w:rsidP="0047474A">
      <w:pPr>
        <w:pStyle w:val="2"/>
        <w:rPr>
          <w:bCs/>
          <w:sz w:val="24"/>
          <w:szCs w:val="24"/>
        </w:rPr>
      </w:pPr>
    </w:p>
    <w:p w14:paraId="592F28D7" w14:textId="77777777" w:rsidR="00315C9B" w:rsidRPr="003D7A9C" w:rsidRDefault="00315C9B" w:rsidP="00315C9B">
      <w:pPr>
        <w:rPr>
          <w:bCs/>
        </w:rPr>
      </w:pPr>
      <w:r w:rsidRPr="003D7A9C">
        <w:rPr>
          <w:bCs/>
        </w:rPr>
        <w:t>Подпись __________________</w:t>
      </w:r>
    </w:p>
    <w:p w14:paraId="013EB1C7" w14:textId="77777777" w:rsidR="00315C9B" w:rsidRPr="003D7A9C" w:rsidRDefault="00315C9B" w:rsidP="00315C9B">
      <w:pPr>
        <w:ind w:firstLine="851"/>
        <w:rPr>
          <w:bCs/>
        </w:rPr>
      </w:pPr>
      <w:r w:rsidRPr="003D7A9C">
        <w:rPr>
          <w:bCs/>
        </w:rPr>
        <w:t>Ф.И.О. руководителя (исполнителя)</w:t>
      </w:r>
    </w:p>
    <w:p w14:paraId="5D36C175" w14:textId="77777777" w:rsidR="00315C9B" w:rsidRPr="003D7A9C" w:rsidRDefault="00315C9B" w:rsidP="00315C9B">
      <w:pPr>
        <w:tabs>
          <w:tab w:val="left" w:pos="1845"/>
        </w:tabs>
        <w:rPr>
          <w:bCs/>
        </w:rPr>
      </w:pPr>
      <w:r w:rsidRPr="003D7A9C">
        <w:rPr>
          <w:bCs/>
        </w:rPr>
        <w:t>М.П.</w:t>
      </w:r>
      <w:r w:rsidRPr="003D7A9C">
        <w:rPr>
          <w:bCs/>
        </w:rPr>
        <w:tab/>
      </w:r>
    </w:p>
    <w:p w14:paraId="18A89F1E" w14:textId="77777777" w:rsidR="00315C9B" w:rsidRPr="003D7A9C" w:rsidRDefault="00315C9B" w:rsidP="00315C9B">
      <w:pPr>
        <w:rPr>
          <w:bCs/>
        </w:rPr>
      </w:pPr>
      <w:r w:rsidRPr="003D7A9C">
        <w:rPr>
          <w:bCs/>
        </w:rPr>
        <w:t>Дата «___» __________________ 20__ г.</w:t>
      </w:r>
    </w:p>
    <w:p w14:paraId="17ECF946" w14:textId="77777777" w:rsidR="00315C9B" w:rsidRPr="003D7A9C" w:rsidRDefault="00315C9B" w:rsidP="00315C9B">
      <w:pPr>
        <w:rPr>
          <w:bCs/>
        </w:rPr>
      </w:pPr>
    </w:p>
    <w:p w14:paraId="7923AED2" w14:textId="77777777" w:rsidR="00674566" w:rsidRPr="003D7A9C" w:rsidRDefault="00674566" w:rsidP="000B71DD">
      <w:pPr>
        <w:pStyle w:val="21"/>
        <w:jc w:val="center"/>
        <w:rPr>
          <w:bCs/>
          <w:szCs w:val="24"/>
        </w:rPr>
      </w:pPr>
    </w:p>
    <w:p w14:paraId="68F69790" w14:textId="77777777" w:rsidR="00315C9B" w:rsidRPr="003D7A9C" w:rsidRDefault="00315C9B" w:rsidP="000B71DD">
      <w:pPr>
        <w:pStyle w:val="21"/>
        <w:jc w:val="center"/>
        <w:rPr>
          <w:bCs/>
          <w:szCs w:val="24"/>
        </w:rPr>
      </w:pPr>
    </w:p>
    <w:p w14:paraId="57215118" w14:textId="77777777" w:rsidR="00315C9B" w:rsidRPr="003D7A9C" w:rsidRDefault="00315C9B" w:rsidP="000B71DD">
      <w:pPr>
        <w:pStyle w:val="21"/>
        <w:jc w:val="center"/>
        <w:rPr>
          <w:bCs/>
          <w:szCs w:val="24"/>
        </w:rPr>
      </w:pPr>
    </w:p>
    <w:p w14:paraId="3430E122" w14:textId="77777777" w:rsidR="00315C9B" w:rsidRPr="003D7A9C" w:rsidRDefault="00315C9B" w:rsidP="000B71DD">
      <w:pPr>
        <w:pStyle w:val="21"/>
        <w:jc w:val="center"/>
        <w:rPr>
          <w:bCs/>
          <w:szCs w:val="24"/>
        </w:rPr>
      </w:pPr>
    </w:p>
    <w:p w14:paraId="52399FE8" w14:textId="77777777" w:rsidR="00315C9B" w:rsidRPr="003D7A9C" w:rsidRDefault="00315C9B" w:rsidP="000B71DD">
      <w:pPr>
        <w:pStyle w:val="21"/>
        <w:jc w:val="center"/>
        <w:rPr>
          <w:bCs/>
          <w:szCs w:val="24"/>
        </w:rPr>
      </w:pPr>
    </w:p>
    <w:p w14:paraId="07B856DC" w14:textId="77777777" w:rsidR="00315C9B" w:rsidRPr="003D7A9C" w:rsidRDefault="00315C9B" w:rsidP="000B71DD">
      <w:pPr>
        <w:pStyle w:val="21"/>
        <w:jc w:val="center"/>
        <w:rPr>
          <w:bCs/>
          <w:szCs w:val="24"/>
        </w:rPr>
      </w:pPr>
    </w:p>
    <w:tbl>
      <w:tblPr>
        <w:tblW w:w="0" w:type="auto"/>
        <w:tblLook w:val="04A0" w:firstRow="1" w:lastRow="0" w:firstColumn="1" w:lastColumn="0" w:noHBand="0" w:noVBand="1"/>
      </w:tblPr>
      <w:tblGrid>
        <w:gridCol w:w="5177"/>
        <w:gridCol w:w="5141"/>
      </w:tblGrid>
      <w:tr w:rsidR="00315C9B" w:rsidRPr="003D7A9C" w14:paraId="26C4BBAF" w14:textId="77777777" w:rsidTr="00001ECB">
        <w:trPr>
          <w:trHeight w:val="1123"/>
        </w:trPr>
        <w:tc>
          <w:tcPr>
            <w:tcW w:w="5267" w:type="dxa"/>
            <w:shd w:val="clear" w:color="auto" w:fill="auto"/>
          </w:tcPr>
          <w:p w14:paraId="45E8E5A7" w14:textId="77777777" w:rsidR="00315C9B" w:rsidRPr="003D7A9C" w:rsidRDefault="00315C9B" w:rsidP="00001ECB">
            <w:pPr>
              <w:pStyle w:val="21"/>
              <w:rPr>
                <w:bCs/>
                <w:szCs w:val="24"/>
              </w:rPr>
            </w:pPr>
            <w:r w:rsidRPr="003D7A9C">
              <w:rPr>
                <w:bCs/>
                <w:szCs w:val="24"/>
              </w:rPr>
              <w:t>Директор Гомельского филиала</w:t>
            </w:r>
          </w:p>
          <w:p w14:paraId="12BF0632" w14:textId="77777777" w:rsidR="00315C9B" w:rsidRPr="003D7A9C" w:rsidRDefault="00315C9B" w:rsidP="00001ECB">
            <w:pPr>
              <w:pStyle w:val="21"/>
              <w:rPr>
                <w:bCs/>
                <w:szCs w:val="24"/>
              </w:rPr>
            </w:pPr>
          </w:p>
          <w:p w14:paraId="455D6D6D" w14:textId="77777777" w:rsidR="00315C9B" w:rsidRPr="003D7A9C" w:rsidRDefault="00315C9B" w:rsidP="00001ECB">
            <w:pPr>
              <w:pStyle w:val="21"/>
              <w:rPr>
                <w:bCs/>
                <w:szCs w:val="24"/>
              </w:rPr>
            </w:pPr>
          </w:p>
          <w:p w14:paraId="2C3BD075" w14:textId="77777777" w:rsidR="00315C9B" w:rsidRPr="003D7A9C" w:rsidRDefault="00315C9B" w:rsidP="008735DF">
            <w:pPr>
              <w:pStyle w:val="21"/>
              <w:rPr>
                <w:bCs/>
                <w:szCs w:val="24"/>
              </w:rPr>
            </w:pPr>
            <w:r w:rsidRPr="003D7A9C">
              <w:rPr>
                <w:bCs/>
                <w:szCs w:val="24"/>
              </w:rPr>
              <w:t>__________________</w:t>
            </w:r>
            <w:r w:rsidR="008735DF" w:rsidRPr="003D7A9C">
              <w:rPr>
                <w:bCs/>
                <w:szCs w:val="24"/>
              </w:rPr>
              <w:t>Хме</w:t>
            </w:r>
            <w:r w:rsidR="00F12667" w:rsidRPr="003D7A9C">
              <w:rPr>
                <w:bCs/>
                <w:szCs w:val="24"/>
              </w:rPr>
              <w:t>лё</w:t>
            </w:r>
            <w:r w:rsidR="008735DF" w:rsidRPr="003D7A9C">
              <w:rPr>
                <w:bCs/>
                <w:szCs w:val="24"/>
              </w:rPr>
              <w:t>в С.В.</w:t>
            </w:r>
          </w:p>
        </w:tc>
        <w:tc>
          <w:tcPr>
            <w:tcW w:w="5268" w:type="dxa"/>
            <w:shd w:val="clear" w:color="auto" w:fill="auto"/>
          </w:tcPr>
          <w:p w14:paraId="0DB8D486" w14:textId="77777777" w:rsidR="00315C9B" w:rsidRPr="003D7A9C" w:rsidRDefault="00315C9B" w:rsidP="00001ECB">
            <w:pPr>
              <w:pStyle w:val="21"/>
              <w:rPr>
                <w:bCs/>
                <w:szCs w:val="24"/>
              </w:rPr>
            </w:pPr>
            <w:permStart w:id="1894923904" w:edGrp="everyone"/>
            <w:r w:rsidRPr="003D7A9C">
              <w:rPr>
                <w:bCs/>
                <w:szCs w:val="24"/>
              </w:rPr>
              <w:t xml:space="preserve">     </w:t>
            </w:r>
          </w:p>
          <w:p w14:paraId="06BDDF1E" w14:textId="77777777" w:rsidR="00315C9B" w:rsidRPr="003D7A9C" w:rsidRDefault="00315C9B" w:rsidP="00001ECB">
            <w:pPr>
              <w:pStyle w:val="21"/>
              <w:rPr>
                <w:bCs/>
                <w:szCs w:val="24"/>
              </w:rPr>
            </w:pPr>
          </w:p>
          <w:p w14:paraId="3D252B7C" w14:textId="77777777" w:rsidR="00315C9B" w:rsidRPr="003D7A9C" w:rsidRDefault="00315C9B" w:rsidP="00001ECB">
            <w:pPr>
              <w:pStyle w:val="21"/>
              <w:rPr>
                <w:bCs/>
                <w:szCs w:val="24"/>
              </w:rPr>
            </w:pPr>
          </w:p>
          <w:p w14:paraId="5602069E" w14:textId="77777777" w:rsidR="00315C9B" w:rsidRPr="003D7A9C" w:rsidRDefault="005D1AA6" w:rsidP="00001ECB">
            <w:pPr>
              <w:pStyle w:val="21"/>
              <w:rPr>
                <w:bCs/>
                <w:szCs w:val="24"/>
              </w:rPr>
            </w:pPr>
            <w:r w:rsidRPr="003D7A9C">
              <w:rPr>
                <w:bCs/>
                <w:szCs w:val="24"/>
              </w:rPr>
              <w:t>_________________</w:t>
            </w:r>
            <w:permEnd w:id="1894923904"/>
          </w:p>
        </w:tc>
      </w:tr>
      <w:bookmarkEnd w:id="2"/>
    </w:tbl>
    <w:p w14:paraId="6460EBB5" w14:textId="77777777" w:rsidR="00315C9B" w:rsidRPr="003D7A9C" w:rsidRDefault="00315C9B" w:rsidP="00315C9B">
      <w:pPr>
        <w:pStyle w:val="21"/>
        <w:rPr>
          <w:bCs/>
          <w:szCs w:val="24"/>
        </w:rPr>
      </w:pPr>
    </w:p>
    <w:sectPr w:rsidR="00315C9B" w:rsidRPr="003D7A9C" w:rsidSect="00001ECB">
      <w:headerReference w:type="default" r:id="rId11"/>
      <w:pgSz w:w="11906" w:h="16838"/>
      <w:pgMar w:top="527" w:right="737" w:bottom="52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F654" w14:textId="77777777" w:rsidR="00D7414B" w:rsidRDefault="00D7414B" w:rsidP="00EE42C6">
      <w:r>
        <w:separator/>
      </w:r>
    </w:p>
  </w:endnote>
  <w:endnote w:type="continuationSeparator" w:id="0">
    <w:p w14:paraId="24DCE838" w14:textId="77777777" w:rsidR="00D7414B" w:rsidRDefault="00D7414B" w:rsidP="00EE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EEB1" w14:textId="77777777" w:rsidR="00EE42C6" w:rsidRDefault="00EE42C6" w:rsidP="00EE42C6">
    <w:pPr>
      <w:pStyle w:val="10"/>
      <w:ind w:firstLine="720"/>
      <w:jc w:val="center"/>
      <w:rPr>
        <w:i/>
      </w:rPr>
    </w:pPr>
  </w:p>
  <w:p w14:paraId="0300E74D" w14:textId="77777777" w:rsidR="00EE42C6" w:rsidRPr="004A349A" w:rsidRDefault="00EE42C6" w:rsidP="00EE42C6">
    <w:pPr>
      <w:pStyle w:val="10"/>
      <w:ind w:firstLine="720"/>
      <w:jc w:val="center"/>
      <w:rPr>
        <w:i/>
      </w:rPr>
    </w:pPr>
    <w:r w:rsidRPr="00AB3F5B">
      <w:rPr>
        <w:i/>
      </w:rPr>
      <w:t>Догово</w:t>
    </w:r>
    <w:r w:rsidR="004958D1">
      <w:rPr>
        <w:i/>
      </w:rPr>
      <w:t xml:space="preserve">р </w:t>
    </w:r>
    <w:r w:rsidRPr="00AB3F5B">
      <w:rPr>
        <w:i/>
      </w:rPr>
      <w:t xml:space="preserve">между </w:t>
    </w:r>
    <w:r>
      <w:rPr>
        <w:i/>
      </w:rPr>
      <w:t>государственным предприятием «БТЛЦ</w:t>
    </w:r>
    <w:r w:rsidR="00DD2BC6">
      <w:rPr>
        <w:i/>
      </w:rPr>
      <w:t>»</w:t>
    </w:r>
    <w:r>
      <w:rPr>
        <w:i/>
      </w:rPr>
      <w:t xml:space="preserve"> и</w:t>
    </w:r>
    <w:r w:rsidR="004A349A" w:rsidRPr="004A349A">
      <w:rPr>
        <w:i/>
      </w:rPr>
      <w:t xml:space="preserve"> </w:t>
    </w:r>
    <w:permStart w:id="695680248" w:edGrp="everyone"/>
    <w:r w:rsidR="004A349A" w:rsidRPr="00F56443">
      <w:rPr>
        <w:sz w:val="24"/>
        <w:szCs w:val="24"/>
      </w:rPr>
      <w:t>_____________________</w:t>
    </w:r>
    <w:permEnd w:id="695680248"/>
  </w:p>
  <w:p w14:paraId="54B63722" w14:textId="77777777" w:rsidR="00EE42C6" w:rsidRPr="00EE42C6" w:rsidRDefault="0047474A" w:rsidP="0047474A">
    <w:pPr>
      <w:pStyle w:val="10"/>
      <w:tabs>
        <w:tab w:val="center" w:pos="5519"/>
        <w:tab w:val="left" w:pos="6637"/>
      </w:tabs>
      <w:ind w:firstLine="720"/>
      <w:rPr>
        <w:b/>
        <w:bCs/>
        <w:i/>
      </w:rPr>
    </w:pPr>
    <w:r>
      <w:rPr>
        <w:i/>
      </w:rPr>
      <w:tab/>
    </w:r>
    <w:r w:rsidR="00EE42C6">
      <w:rPr>
        <w:i/>
      </w:rPr>
      <w:t>Стр.</w:t>
    </w:r>
    <w:r w:rsidR="00EE42C6" w:rsidRPr="00EE42C6">
      <w:rPr>
        <w:i/>
      </w:rPr>
      <w:t xml:space="preserve"> </w:t>
    </w:r>
    <w:r w:rsidR="00EE42C6" w:rsidRPr="00EE42C6">
      <w:rPr>
        <w:b/>
        <w:bCs/>
        <w:i/>
      </w:rPr>
      <w:fldChar w:fldCharType="begin"/>
    </w:r>
    <w:r w:rsidR="00EE42C6" w:rsidRPr="00EE42C6">
      <w:rPr>
        <w:b/>
        <w:bCs/>
        <w:i/>
      </w:rPr>
      <w:instrText>PAGE  \* Arabic  \* MERGEFORMAT</w:instrText>
    </w:r>
    <w:r w:rsidR="00EE42C6" w:rsidRPr="00EE42C6">
      <w:rPr>
        <w:b/>
        <w:bCs/>
        <w:i/>
      </w:rPr>
      <w:fldChar w:fldCharType="separate"/>
    </w:r>
    <w:r w:rsidR="000F76DD">
      <w:rPr>
        <w:b/>
        <w:bCs/>
        <w:i/>
        <w:noProof/>
      </w:rPr>
      <w:t>7</w:t>
    </w:r>
    <w:r w:rsidR="00EE42C6" w:rsidRPr="00EE42C6">
      <w:rPr>
        <w:b/>
        <w:bCs/>
        <w:i/>
      </w:rPr>
      <w:fldChar w:fldCharType="end"/>
    </w:r>
    <w:r w:rsidR="00EE42C6" w:rsidRPr="00EE42C6">
      <w:rPr>
        <w:i/>
      </w:rPr>
      <w:t xml:space="preserve"> из </w:t>
    </w:r>
    <w:r w:rsidR="00EE42C6" w:rsidRPr="00EE42C6">
      <w:rPr>
        <w:b/>
        <w:bCs/>
        <w:i/>
      </w:rPr>
      <w:fldChar w:fldCharType="begin"/>
    </w:r>
    <w:r w:rsidR="00EE42C6" w:rsidRPr="00EE42C6">
      <w:rPr>
        <w:b/>
        <w:bCs/>
        <w:i/>
      </w:rPr>
      <w:instrText>NUMPAGES  \* Arabic  \* MERGEFORMAT</w:instrText>
    </w:r>
    <w:r w:rsidR="00EE42C6" w:rsidRPr="00EE42C6">
      <w:rPr>
        <w:b/>
        <w:bCs/>
        <w:i/>
      </w:rPr>
      <w:fldChar w:fldCharType="separate"/>
    </w:r>
    <w:r w:rsidR="000F76DD">
      <w:rPr>
        <w:b/>
        <w:bCs/>
        <w:i/>
        <w:noProof/>
      </w:rPr>
      <w:t>8</w:t>
    </w:r>
    <w:r w:rsidR="00EE42C6" w:rsidRPr="00EE42C6">
      <w:rPr>
        <w:b/>
        <w:bCs/>
        <w:i/>
      </w:rPr>
      <w:fldChar w:fldCharType="end"/>
    </w:r>
    <w:r>
      <w:rPr>
        <w:b/>
        <w:bCs/>
        <w:i/>
      </w:rPr>
      <w:tab/>
    </w:r>
  </w:p>
  <w:p w14:paraId="6D6DFC1A" w14:textId="77777777" w:rsidR="00EE42C6" w:rsidRDefault="00EE42C6" w:rsidP="00EE42C6">
    <w:pPr>
      <w:pStyle w:val="10"/>
    </w:pPr>
    <w:r>
      <w:t>Экспедитор_________________                                                                                      Клиент___________________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4362" w14:textId="77777777" w:rsidR="00001ECB" w:rsidRDefault="00001ECB" w:rsidP="00001ECB">
    <w:pPr>
      <w:pStyle w:val="10"/>
      <w:ind w:firstLine="720"/>
      <w:jc w:val="center"/>
      <w:rPr>
        <w:i/>
      </w:rPr>
    </w:pPr>
  </w:p>
  <w:p w14:paraId="48FED01B" w14:textId="77777777" w:rsidR="00001ECB" w:rsidRDefault="00001ECB" w:rsidP="00001ECB">
    <w:pPr>
      <w:pStyle w:val="10"/>
      <w:ind w:firstLine="720"/>
      <w:jc w:val="center"/>
      <w:rPr>
        <w:i/>
      </w:rPr>
    </w:pPr>
    <w:r w:rsidRPr="00AB3F5B">
      <w:rPr>
        <w:i/>
      </w:rPr>
      <w:t>Догово</w:t>
    </w:r>
    <w:r>
      <w:rPr>
        <w:i/>
      </w:rPr>
      <w:t xml:space="preserve">р </w:t>
    </w:r>
    <w:r w:rsidRPr="00AB3F5B">
      <w:rPr>
        <w:i/>
      </w:rPr>
      <w:t xml:space="preserve">между </w:t>
    </w:r>
    <w:r>
      <w:rPr>
        <w:i/>
      </w:rPr>
      <w:t xml:space="preserve">государственным предприятием «БТЛЦ» и </w:t>
    </w:r>
    <w:permStart w:id="682886184" w:edGrp="everyone"/>
    <w:r w:rsidR="004A349A" w:rsidRPr="00F56443">
      <w:rPr>
        <w:sz w:val="24"/>
        <w:szCs w:val="24"/>
      </w:rPr>
      <w:t>_____________________</w:t>
    </w:r>
    <w:bookmarkStart w:id="4" w:name="_GoBack"/>
    <w:bookmarkEnd w:id="4"/>
    <w:permEnd w:id="682886184"/>
  </w:p>
  <w:p w14:paraId="72827CEA" w14:textId="77777777" w:rsidR="00001ECB" w:rsidRPr="00EE42C6" w:rsidRDefault="00001ECB" w:rsidP="00001ECB">
    <w:pPr>
      <w:pStyle w:val="10"/>
      <w:tabs>
        <w:tab w:val="center" w:pos="5519"/>
        <w:tab w:val="left" w:pos="6637"/>
      </w:tabs>
      <w:ind w:firstLine="720"/>
      <w:rPr>
        <w:b/>
        <w:bCs/>
        <w:i/>
      </w:rPr>
    </w:pPr>
    <w:r>
      <w:rPr>
        <w:i/>
      </w:rPr>
      <w:tab/>
      <w:t>Стр.</w:t>
    </w:r>
    <w:r w:rsidRPr="00EE42C6">
      <w:rPr>
        <w:i/>
      </w:rPr>
      <w:t xml:space="preserve"> </w:t>
    </w:r>
    <w:r w:rsidRPr="00EE42C6">
      <w:rPr>
        <w:b/>
        <w:bCs/>
        <w:i/>
      </w:rPr>
      <w:fldChar w:fldCharType="begin"/>
    </w:r>
    <w:r w:rsidRPr="00EE42C6">
      <w:rPr>
        <w:b/>
        <w:bCs/>
        <w:i/>
      </w:rPr>
      <w:instrText>PAGE  \* Arabic  \* MERGEFORMAT</w:instrText>
    </w:r>
    <w:r w:rsidRPr="00EE42C6">
      <w:rPr>
        <w:b/>
        <w:bCs/>
        <w:i/>
      </w:rPr>
      <w:fldChar w:fldCharType="separate"/>
    </w:r>
    <w:r w:rsidR="000F76DD">
      <w:rPr>
        <w:b/>
        <w:bCs/>
        <w:i/>
        <w:noProof/>
      </w:rPr>
      <w:t>8</w:t>
    </w:r>
    <w:r w:rsidRPr="00EE42C6">
      <w:rPr>
        <w:b/>
        <w:bCs/>
        <w:i/>
      </w:rPr>
      <w:fldChar w:fldCharType="end"/>
    </w:r>
    <w:r w:rsidRPr="00EE42C6">
      <w:rPr>
        <w:i/>
      </w:rPr>
      <w:t xml:space="preserve"> из </w:t>
    </w:r>
    <w:r w:rsidRPr="00EE42C6">
      <w:rPr>
        <w:b/>
        <w:bCs/>
        <w:i/>
      </w:rPr>
      <w:fldChar w:fldCharType="begin"/>
    </w:r>
    <w:r w:rsidRPr="00EE42C6">
      <w:rPr>
        <w:b/>
        <w:bCs/>
        <w:i/>
      </w:rPr>
      <w:instrText>NUMPAGES  \* Arabic  \* MERGEFORMAT</w:instrText>
    </w:r>
    <w:r w:rsidRPr="00EE42C6">
      <w:rPr>
        <w:b/>
        <w:bCs/>
        <w:i/>
      </w:rPr>
      <w:fldChar w:fldCharType="separate"/>
    </w:r>
    <w:r w:rsidR="000F76DD">
      <w:rPr>
        <w:b/>
        <w:bCs/>
        <w:i/>
        <w:noProof/>
      </w:rPr>
      <w:t>8</w:t>
    </w:r>
    <w:r w:rsidRPr="00EE42C6">
      <w:rPr>
        <w:b/>
        <w:bCs/>
        <w:i/>
      </w:rPr>
      <w:fldChar w:fldCharType="end"/>
    </w:r>
    <w:r>
      <w:rPr>
        <w:b/>
        <w:bCs/>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3C2E" w14:textId="77777777" w:rsidR="00D7414B" w:rsidRDefault="00D7414B" w:rsidP="00EE42C6">
      <w:r>
        <w:separator/>
      </w:r>
    </w:p>
  </w:footnote>
  <w:footnote w:type="continuationSeparator" w:id="0">
    <w:p w14:paraId="62D75630" w14:textId="77777777" w:rsidR="00D7414B" w:rsidRDefault="00D7414B" w:rsidP="00EE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EBDE3" w14:textId="77777777" w:rsidR="00022FA0" w:rsidRDefault="006044DF">
    <w:pPr>
      <w:pStyle w:val="a8"/>
    </w:pPr>
    <w:r>
      <w:pict w14:anchorId="3D6871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6"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ОБРАЗЕ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699AD" w14:textId="77777777" w:rsidR="00001ECB" w:rsidRDefault="00001EC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3AF"/>
    <w:multiLevelType w:val="hybridMultilevel"/>
    <w:tmpl w:val="62F0F2DA"/>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6B49DC"/>
    <w:multiLevelType w:val="multilevel"/>
    <w:tmpl w:val="9B1E6B22"/>
    <w:lvl w:ilvl="0">
      <w:start w:val="1"/>
      <w:numFmt w:val="decimal"/>
      <w:lvlText w:val="%1."/>
      <w:lvlJc w:val="left"/>
      <w:pPr>
        <w:tabs>
          <w:tab w:val="num" w:pos="927"/>
        </w:tabs>
        <w:ind w:left="927" w:hanging="360"/>
      </w:pPr>
      <w:rPr>
        <w:rFonts w:hint="default"/>
      </w:rPr>
    </w:lvl>
    <w:lvl w:ilvl="1">
      <w:start w:val="5"/>
      <w:numFmt w:val="decimal"/>
      <w:isLgl/>
      <w:lvlText w:val="%1.%2."/>
      <w:lvlJc w:val="left"/>
      <w:pPr>
        <w:tabs>
          <w:tab w:val="num" w:pos="1287"/>
        </w:tabs>
        <w:ind w:left="1287" w:hanging="72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647"/>
        </w:tabs>
        <w:ind w:left="1647" w:hanging="108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2007"/>
        </w:tabs>
        <w:ind w:left="2007" w:hanging="144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367"/>
        </w:tabs>
        <w:ind w:left="2367" w:hanging="180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2" w15:restartNumberingAfterBreak="0">
    <w:nsid w:val="103F6700"/>
    <w:multiLevelType w:val="multilevel"/>
    <w:tmpl w:val="BFE40668"/>
    <w:lvl w:ilvl="0">
      <w:start w:val="1"/>
      <w:numFmt w:val="decimal"/>
      <w:pStyle w:val="4"/>
      <w:lvlText w:val="%1."/>
      <w:lvlJc w:val="left"/>
      <w:pPr>
        <w:ind w:left="7307" w:hanging="360"/>
      </w:pPr>
    </w:lvl>
    <w:lvl w:ilvl="1">
      <w:start w:val="1"/>
      <w:numFmt w:val="decimal"/>
      <w:isLgl/>
      <w:lvlText w:val="%1.%2."/>
      <w:lvlJc w:val="left"/>
      <w:pPr>
        <w:ind w:left="6449" w:hanging="495"/>
      </w:pPr>
      <w:rPr>
        <w:rFonts w:hint="default"/>
        <w:b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A61096"/>
    <w:multiLevelType w:val="hybridMultilevel"/>
    <w:tmpl w:val="DA6AA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B45BE6"/>
    <w:multiLevelType w:val="hybridMultilevel"/>
    <w:tmpl w:val="7DB06314"/>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0B17A9"/>
    <w:multiLevelType w:val="hybridMultilevel"/>
    <w:tmpl w:val="C94ACF24"/>
    <w:lvl w:ilvl="0" w:tplc="13E232D0">
      <w:start w:val="1"/>
      <w:numFmt w:val="decimal"/>
      <w:lvlText w:val="%1."/>
      <w:lvlJc w:val="left"/>
      <w:pPr>
        <w:tabs>
          <w:tab w:val="num" w:pos="0"/>
        </w:tabs>
        <w:ind w:left="0" w:hanging="360"/>
      </w:pPr>
      <w:rPr>
        <w:rFonts w:hint="default"/>
        <w:b/>
      </w:rPr>
    </w:lvl>
    <w:lvl w:ilvl="1" w:tplc="E80A88B8">
      <w:numFmt w:val="none"/>
      <w:lvlText w:val=""/>
      <w:lvlJc w:val="left"/>
      <w:pPr>
        <w:tabs>
          <w:tab w:val="num" w:pos="360"/>
        </w:tabs>
      </w:pPr>
    </w:lvl>
    <w:lvl w:ilvl="2" w:tplc="5E5679B2">
      <w:numFmt w:val="none"/>
      <w:lvlText w:val=""/>
      <w:lvlJc w:val="left"/>
      <w:pPr>
        <w:tabs>
          <w:tab w:val="num" w:pos="360"/>
        </w:tabs>
      </w:pPr>
    </w:lvl>
    <w:lvl w:ilvl="3" w:tplc="12A2502E">
      <w:numFmt w:val="none"/>
      <w:lvlText w:val=""/>
      <w:lvlJc w:val="left"/>
      <w:pPr>
        <w:tabs>
          <w:tab w:val="num" w:pos="360"/>
        </w:tabs>
      </w:pPr>
    </w:lvl>
    <w:lvl w:ilvl="4" w:tplc="6B507492">
      <w:numFmt w:val="none"/>
      <w:lvlText w:val=""/>
      <w:lvlJc w:val="left"/>
      <w:pPr>
        <w:tabs>
          <w:tab w:val="num" w:pos="360"/>
        </w:tabs>
      </w:pPr>
    </w:lvl>
    <w:lvl w:ilvl="5" w:tplc="67C67AD0">
      <w:numFmt w:val="none"/>
      <w:lvlText w:val=""/>
      <w:lvlJc w:val="left"/>
      <w:pPr>
        <w:tabs>
          <w:tab w:val="num" w:pos="360"/>
        </w:tabs>
      </w:pPr>
    </w:lvl>
    <w:lvl w:ilvl="6" w:tplc="EB06E770">
      <w:numFmt w:val="none"/>
      <w:lvlText w:val=""/>
      <w:lvlJc w:val="left"/>
      <w:pPr>
        <w:tabs>
          <w:tab w:val="num" w:pos="360"/>
        </w:tabs>
      </w:pPr>
    </w:lvl>
    <w:lvl w:ilvl="7" w:tplc="4BC07C7C">
      <w:numFmt w:val="none"/>
      <w:lvlText w:val=""/>
      <w:lvlJc w:val="left"/>
      <w:pPr>
        <w:tabs>
          <w:tab w:val="num" w:pos="360"/>
        </w:tabs>
      </w:pPr>
    </w:lvl>
    <w:lvl w:ilvl="8" w:tplc="1AC42E0E">
      <w:numFmt w:val="none"/>
      <w:lvlText w:val=""/>
      <w:lvlJc w:val="left"/>
      <w:pPr>
        <w:tabs>
          <w:tab w:val="num" w:pos="360"/>
        </w:tabs>
      </w:pPr>
    </w:lvl>
  </w:abstractNum>
  <w:abstractNum w:abstractNumId="6" w15:restartNumberingAfterBreak="0">
    <w:nsid w:val="283F4239"/>
    <w:multiLevelType w:val="multilevel"/>
    <w:tmpl w:val="95DC9062"/>
    <w:lvl w:ilvl="0">
      <w:start w:val="1"/>
      <w:numFmt w:val="decimal"/>
      <w:lvlText w:val="%1"/>
      <w:lvlJc w:val="left"/>
      <w:pPr>
        <w:ind w:left="855" w:hanging="855"/>
      </w:pPr>
      <w:rPr>
        <w:rFonts w:hint="default"/>
      </w:rPr>
    </w:lvl>
    <w:lvl w:ilvl="1">
      <w:start w:val="1"/>
      <w:numFmt w:val="decimal"/>
      <w:lvlText w:val="%1.%2"/>
      <w:lvlJc w:val="left"/>
      <w:pPr>
        <w:ind w:left="1422" w:hanging="855"/>
      </w:pPr>
      <w:rPr>
        <w:rFonts w:hint="default"/>
      </w:rPr>
    </w:lvl>
    <w:lvl w:ilvl="2">
      <w:start w:val="1"/>
      <w:numFmt w:val="decimal"/>
      <w:lvlText w:val="%1.%2.%3"/>
      <w:lvlJc w:val="left"/>
      <w:pPr>
        <w:ind w:left="1989" w:hanging="855"/>
      </w:pPr>
      <w:rPr>
        <w:rFonts w:hint="default"/>
      </w:rPr>
    </w:lvl>
    <w:lvl w:ilvl="3">
      <w:start w:val="1"/>
      <w:numFmt w:val="decimal"/>
      <w:lvlText w:val="%1.%2.%3.%4"/>
      <w:lvlJc w:val="left"/>
      <w:pPr>
        <w:ind w:left="2556" w:hanging="855"/>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2E194325"/>
    <w:multiLevelType w:val="hybridMultilevel"/>
    <w:tmpl w:val="3F60C30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5E979B7"/>
    <w:multiLevelType w:val="hybridMultilevel"/>
    <w:tmpl w:val="5D68CEDA"/>
    <w:lvl w:ilvl="0" w:tplc="DDC094C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DFA5A9C"/>
    <w:multiLevelType w:val="hybridMultilevel"/>
    <w:tmpl w:val="A5E606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6317868"/>
    <w:multiLevelType w:val="hybridMultilevel"/>
    <w:tmpl w:val="1A8018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F233FCE"/>
    <w:multiLevelType w:val="hybridMultilevel"/>
    <w:tmpl w:val="168C7B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685593422">
    <w:abstractNumId w:val="1"/>
  </w:num>
  <w:num w:numId="2" w16cid:durableId="263461195">
    <w:abstractNumId w:val="5"/>
  </w:num>
  <w:num w:numId="3" w16cid:durableId="65805095">
    <w:abstractNumId w:val="2"/>
  </w:num>
  <w:num w:numId="4" w16cid:durableId="1279290277">
    <w:abstractNumId w:val="11"/>
  </w:num>
  <w:num w:numId="5" w16cid:durableId="2038046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6078447">
    <w:abstractNumId w:val="10"/>
  </w:num>
  <w:num w:numId="7" w16cid:durableId="649477178">
    <w:abstractNumId w:val="7"/>
  </w:num>
  <w:num w:numId="8" w16cid:durableId="1215579212">
    <w:abstractNumId w:val="8"/>
  </w:num>
  <w:num w:numId="9" w16cid:durableId="1476291341">
    <w:abstractNumId w:val="4"/>
  </w:num>
  <w:num w:numId="10" w16cid:durableId="239406783">
    <w:abstractNumId w:val="9"/>
  </w:num>
  <w:num w:numId="11" w16cid:durableId="1931890384">
    <w:abstractNumId w:val="0"/>
  </w:num>
  <w:num w:numId="12" w16cid:durableId="1053385155">
    <w:abstractNumId w:val="3"/>
  </w:num>
  <w:num w:numId="13" w16cid:durableId="823933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8951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141369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41642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6737593">
    <w:abstractNumId w:val="6"/>
  </w:num>
  <w:num w:numId="18" w16cid:durableId="18267727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41"/>
    <w:rsid w:val="00000161"/>
    <w:rsid w:val="000002C9"/>
    <w:rsid w:val="00001ECB"/>
    <w:rsid w:val="00010AE9"/>
    <w:rsid w:val="00014700"/>
    <w:rsid w:val="0001471C"/>
    <w:rsid w:val="00022FA0"/>
    <w:rsid w:val="000242CA"/>
    <w:rsid w:val="00024E83"/>
    <w:rsid w:val="0002538D"/>
    <w:rsid w:val="00025DEA"/>
    <w:rsid w:val="00026A8C"/>
    <w:rsid w:val="00034B19"/>
    <w:rsid w:val="000357B4"/>
    <w:rsid w:val="00036DE1"/>
    <w:rsid w:val="000423C1"/>
    <w:rsid w:val="00045CAE"/>
    <w:rsid w:val="000578E4"/>
    <w:rsid w:val="000614A5"/>
    <w:rsid w:val="00063AAB"/>
    <w:rsid w:val="00065230"/>
    <w:rsid w:val="00074955"/>
    <w:rsid w:val="00075E36"/>
    <w:rsid w:val="000763F5"/>
    <w:rsid w:val="00085E19"/>
    <w:rsid w:val="00087F6A"/>
    <w:rsid w:val="00092111"/>
    <w:rsid w:val="000927A3"/>
    <w:rsid w:val="00092CF7"/>
    <w:rsid w:val="000A327C"/>
    <w:rsid w:val="000A60E3"/>
    <w:rsid w:val="000B3784"/>
    <w:rsid w:val="000B4B1E"/>
    <w:rsid w:val="000B631A"/>
    <w:rsid w:val="000B6FC5"/>
    <w:rsid w:val="000B71DD"/>
    <w:rsid w:val="000B78A1"/>
    <w:rsid w:val="000D011A"/>
    <w:rsid w:val="000D25C1"/>
    <w:rsid w:val="000D3142"/>
    <w:rsid w:val="000D6993"/>
    <w:rsid w:val="000E1364"/>
    <w:rsid w:val="000E2024"/>
    <w:rsid w:val="000E405A"/>
    <w:rsid w:val="000E4A2E"/>
    <w:rsid w:val="000E4E3C"/>
    <w:rsid w:val="000E736D"/>
    <w:rsid w:val="000E762F"/>
    <w:rsid w:val="000E763D"/>
    <w:rsid w:val="000F4E95"/>
    <w:rsid w:val="000F50D4"/>
    <w:rsid w:val="000F76DD"/>
    <w:rsid w:val="0010127C"/>
    <w:rsid w:val="00102385"/>
    <w:rsid w:val="0010518C"/>
    <w:rsid w:val="001056DA"/>
    <w:rsid w:val="00107133"/>
    <w:rsid w:val="001106D9"/>
    <w:rsid w:val="001279E7"/>
    <w:rsid w:val="001310F5"/>
    <w:rsid w:val="001312A6"/>
    <w:rsid w:val="0013756C"/>
    <w:rsid w:val="001408DF"/>
    <w:rsid w:val="00142236"/>
    <w:rsid w:val="001454AB"/>
    <w:rsid w:val="001524A8"/>
    <w:rsid w:val="00153369"/>
    <w:rsid w:val="001573B9"/>
    <w:rsid w:val="00162BAE"/>
    <w:rsid w:val="001657A5"/>
    <w:rsid w:val="00173AB1"/>
    <w:rsid w:val="00192EFD"/>
    <w:rsid w:val="001A457A"/>
    <w:rsid w:val="001A73DA"/>
    <w:rsid w:val="001B07C2"/>
    <w:rsid w:val="001B109F"/>
    <w:rsid w:val="001B1605"/>
    <w:rsid w:val="001B5F21"/>
    <w:rsid w:val="001B5F2A"/>
    <w:rsid w:val="001C189D"/>
    <w:rsid w:val="001C4E23"/>
    <w:rsid w:val="001D3794"/>
    <w:rsid w:val="001D3BBA"/>
    <w:rsid w:val="001D6816"/>
    <w:rsid w:val="001E54FE"/>
    <w:rsid w:val="001E55EA"/>
    <w:rsid w:val="001E7949"/>
    <w:rsid w:val="001F057D"/>
    <w:rsid w:val="001F0D08"/>
    <w:rsid w:val="001F6444"/>
    <w:rsid w:val="001F7F8E"/>
    <w:rsid w:val="0020083E"/>
    <w:rsid w:val="0020093F"/>
    <w:rsid w:val="002017A1"/>
    <w:rsid w:val="00201A96"/>
    <w:rsid w:val="00202C87"/>
    <w:rsid w:val="00203FD3"/>
    <w:rsid w:val="00204041"/>
    <w:rsid w:val="002101C8"/>
    <w:rsid w:val="0021625E"/>
    <w:rsid w:val="002228A7"/>
    <w:rsid w:val="002250BA"/>
    <w:rsid w:val="00225EDF"/>
    <w:rsid w:val="0023092D"/>
    <w:rsid w:val="00230FDE"/>
    <w:rsid w:val="00231DA2"/>
    <w:rsid w:val="002505D4"/>
    <w:rsid w:val="00254749"/>
    <w:rsid w:val="002742BF"/>
    <w:rsid w:val="002827BA"/>
    <w:rsid w:val="002831A8"/>
    <w:rsid w:val="002866BA"/>
    <w:rsid w:val="00287E99"/>
    <w:rsid w:val="002922FB"/>
    <w:rsid w:val="00295829"/>
    <w:rsid w:val="00295A88"/>
    <w:rsid w:val="002A0B17"/>
    <w:rsid w:val="002A24FF"/>
    <w:rsid w:val="002A3ED3"/>
    <w:rsid w:val="002B34F2"/>
    <w:rsid w:val="002B3EB1"/>
    <w:rsid w:val="002C0DD7"/>
    <w:rsid w:val="002C77F8"/>
    <w:rsid w:val="002D062C"/>
    <w:rsid w:val="002D16E8"/>
    <w:rsid w:val="002D1DFC"/>
    <w:rsid w:val="002D5BC3"/>
    <w:rsid w:val="002E0321"/>
    <w:rsid w:val="002E1810"/>
    <w:rsid w:val="002F10A1"/>
    <w:rsid w:val="003014CE"/>
    <w:rsid w:val="00301940"/>
    <w:rsid w:val="00302AA9"/>
    <w:rsid w:val="003043C0"/>
    <w:rsid w:val="00304776"/>
    <w:rsid w:val="00315C9B"/>
    <w:rsid w:val="00320294"/>
    <w:rsid w:val="003207BB"/>
    <w:rsid w:val="00321E0C"/>
    <w:rsid w:val="003227E1"/>
    <w:rsid w:val="00324ED8"/>
    <w:rsid w:val="00327D26"/>
    <w:rsid w:val="0033035C"/>
    <w:rsid w:val="00331BB1"/>
    <w:rsid w:val="00333FF0"/>
    <w:rsid w:val="00334269"/>
    <w:rsid w:val="00347F72"/>
    <w:rsid w:val="003522BB"/>
    <w:rsid w:val="0035280F"/>
    <w:rsid w:val="00352DC1"/>
    <w:rsid w:val="00353B20"/>
    <w:rsid w:val="00355733"/>
    <w:rsid w:val="003619D0"/>
    <w:rsid w:val="00361A87"/>
    <w:rsid w:val="00362E6A"/>
    <w:rsid w:val="003635F1"/>
    <w:rsid w:val="003636B5"/>
    <w:rsid w:val="00363AAE"/>
    <w:rsid w:val="00364749"/>
    <w:rsid w:val="00367475"/>
    <w:rsid w:val="00373286"/>
    <w:rsid w:val="00373B8D"/>
    <w:rsid w:val="00376F44"/>
    <w:rsid w:val="00381ECA"/>
    <w:rsid w:val="00385B84"/>
    <w:rsid w:val="003865C8"/>
    <w:rsid w:val="00386F54"/>
    <w:rsid w:val="00387FC8"/>
    <w:rsid w:val="00393697"/>
    <w:rsid w:val="003A2983"/>
    <w:rsid w:val="003A3B8D"/>
    <w:rsid w:val="003A6711"/>
    <w:rsid w:val="003B038F"/>
    <w:rsid w:val="003B2F3B"/>
    <w:rsid w:val="003B6121"/>
    <w:rsid w:val="003C1019"/>
    <w:rsid w:val="003C21F7"/>
    <w:rsid w:val="003C23B2"/>
    <w:rsid w:val="003C29DC"/>
    <w:rsid w:val="003C3BE8"/>
    <w:rsid w:val="003D127B"/>
    <w:rsid w:val="003D67C1"/>
    <w:rsid w:val="003D7A3E"/>
    <w:rsid w:val="003D7A9C"/>
    <w:rsid w:val="003E124F"/>
    <w:rsid w:val="003E272A"/>
    <w:rsid w:val="003E342C"/>
    <w:rsid w:val="003E6711"/>
    <w:rsid w:val="004007B6"/>
    <w:rsid w:val="00404074"/>
    <w:rsid w:val="00405604"/>
    <w:rsid w:val="00405834"/>
    <w:rsid w:val="00406A00"/>
    <w:rsid w:val="00413E70"/>
    <w:rsid w:val="004146D5"/>
    <w:rsid w:val="00415793"/>
    <w:rsid w:val="00420381"/>
    <w:rsid w:val="00422D64"/>
    <w:rsid w:val="004253AF"/>
    <w:rsid w:val="0042721B"/>
    <w:rsid w:val="0043372F"/>
    <w:rsid w:val="00435CEF"/>
    <w:rsid w:val="0044494E"/>
    <w:rsid w:val="00445237"/>
    <w:rsid w:val="00447B5F"/>
    <w:rsid w:val="00450C95"/>
    <w:rsid w:val="0045387F"/>
    <w:rsid w:val="004548F4"/>
    <w:rsid w:val="004551E6"/>
    <w:rsid w:val="00470EF4"/>
    <w:rsid w:val="004746C2"/>
    <w:rsid w:val="0047474A"/>
    <w:rsid w:val="0048791F"/>
    <w:rsid w:val="00487D28"/>
    <w:rsid w:val="00491118"/>
    <w:rsid w:val="004958D1"/>
    <w:rsid w:val="004A05E4"/>
    <w:rsid w:val="004A0F03"/>
    <w:rsid w:val="004A349A"/>
    <w:rsid w:val="004B24DA"/>
    <w:rsid w:val="004B5814"/>
    <w:rsid w:val="004D04E1"/>
    <w:rsid w:val="004E5ECB"/>
    <w:rsid w:val="004F5472"/>
    <w:rsid w:val="004F79B2"/>
    <w:rsid w:val="005025CC"/>
    <w:rsid w:val="00512DA0"/>
    <w:rsid w:val="005154CA"/>
    <w:rsid w:val="00515D6E"/>
    <w:rsid w:val="00517BE6"/>
    <w:rsid w:val="00523C9A"/>
    <w:rsid w:val="005253CE"/>
    <w:rsid w:val="005319BD"/>
    <w:rsid w:val="005346D3"/>
    <w:rsid w:val="00534B19"/>
    <w:rsid w:val="005402D1"/>
    <w:rsid w:val="005472C6"/>
    <w:rsid w:val="00553891"/>
    <w:rsid w:val="00555116"/>
    <w:rsid w:val="0057497E"/>
    <w:rsid w:val="00577525"/>
    <w:rsid w:val="00580D54"/>
    <w:rsid w:val="00581F4C"/>
    <w:rsid w:val="005841AC"/>
    <w:rsid w:val="00586184"/>
    <w:rsid w:val="00590EE2"/>
    <w:rsid w:val="005922A0"/>
    <w:rsid w:val="005A344A"/>
    <w:rsid w:val="005A66C1"/>
    <w:rsid w:val="005A7D3A"/>
    <w:rsid w:val="005C2F10"/>
    <w:rsid w:val="005D1AA6"/>
    <w:rsid w:val="005D347C"/>
    <w:rsid w:val="005D3DDC"/>
    <w:rsid w:val="005D66C3"/>
    <w:rsid w:val="005E11EC"/>
    <w:rsid w:val="005E210B"/>
    <w:rsid w:val="005F52AF"/>
    <w:rsid w:val="006006A6"/>
    <w:rsid w:val="00600B80"/>
    <w:rsid w:val="006043D8"/>
    <w:rsid w:val="006044DF"/>
    <w:rsid w:val="006050F3"/>
    <w:rsid w:val="006123FA"/>
    <w:rsid w:val="006175D6"/>
    <w:rsid w:val="00630F98"/>
    <w:rsid w:val="0063154D"/>
    <w:rsid w:val="00633F57"/>
    <w:rsid w:val="00635AEB"/>
    <w:rsid w:val="00636D38"/>
    <w:rsid w:val="0064242B"/>
    <w:rsid w:val="00643823"/>
    <w:rsid w:val="00650331"/>
    <w:rsid w:val="006522FC"/>
    <w:rsid w:val="00652BA7"/>
    <w:rsid w:val="00653675"/>
    <w:rsid w:val="00653F80"/>
    <w:rsid w:val="006540D3"/>
    <w:rsid w:val="0065554F"/>
    <w:rsid w:val="00660646"/>
    <w:rsid w:val="006608F1"/>
    <w:rsid w:val="00662790"/>
    <w:rsid w:val="00663EB7"/>
    <w:rsid w:val="00671C35"/>
    <w:rsid w:val="00674566"/>
    <w:rsid w:val="006816A1"/>
    <w:rsid w:val="00681D9B"/>
    <w:rsid w:val="00684AC4"/>
    <w:rsid w:val="00684BB3"/>
    <w:rsid w:val="00686A0E"/>
    <w:rsid w:val="00692149"/>
    <w:rsid w:val="00697563"/>
    <w:rsid w:val="006A3E8F"/>
    <w:rsid w:val="006B12BA"/>
    <w:rsid w:val="006C15DF"/>
    <w:rsid w:val="006C4CD7"/>
    <w:rsid w:val="006C6AD7"/>
    <w:rsid w:val="006C7968"/>
    <w:rsid w:val="006D249D"/>
    <w:rsid w:val="006D450F"/>
    <w:rsid w:val="006E09A2"/>
    <w:rsid w:val="006F02BC"/>
    <w:rsid w:val="006F4C9F"/>
    <w:rsid w:val="00700986"/>
    <w:rsid w:val="00703144"/>
    <w:rsid w:val="007037D8"/>
    <w:rsid w:val="00704D6E"/>
    <w:rsid w:val="0072257D"/>
    <w:rsid w:val="00722EA3"/>
    <w:rsid w:val="007316B3"/>
    <w:rsid w:val="0073346D"/>
    <w:rsid w:val="007457A9"/>
    <w:rsid w:val="00747727"/>
    <w:rsid w:val="00747CEB"/>
    <w:rsid w:val="00753493"/>
    <w:rsid w:val="007559D4"/>
    <w:rsid w:val="0076185B"/>
    <w:rsid w:val="0078233F"/>
    <w:rsid w:val="00783BAB"/>
    <w:rsid w:val="00784817"/>
    <w:rsid w:val="00785A5E"/>
    <w:rsid w:val="00786F4C"/>
    <w:rsid w:val="007929C3"/>
    <w:rsid w:val="00796D9C"/>
    <w:rsid w:val="007975DC"/>
    <w:rsid w:val="007A366A"/>
    <w:rsid w:val="007B1E06"/>
    <w:rsid w:val="007C0412"/>
    <w:rsid w:val="007C322A"/>
    <w:rsid w:val="007C7899"/>
    <w:rsid w:val="007D3C09"/>
    <w:rsid w:val="007D57AE"/>
    <w:rsid w:val="007D7C01"/>
    <w:rsid w:val="007E5390"/>
    <w:rsid w:val="007F35B6"/>
    <w:rsid w:val="007F7ECC"/>
    <w:rsid w:val="0080760E"/>
    <w:rsid w:val="008109A7"/>
    <w:rsid w:val="00812781"/>
    <w:rsid w:val="00813A45"/>
    <w:rsid w:val="008156A8"/>
    <w:rsid w:val="00817641"/>
    <w:rsid w:val="00823A0F"/>
    <w:rsid w:val="00834934"/>
    <w:rsid w:val="00836A77"/>
    <w:rsid w:val="00841FF2"/>
    <w:rsid w:val="00843A31"/>
    <w:rsid w:val="008469F6"/>
    <w:rsid w:val="00850F04"/>
    <w:rsid w:val="00860A6B"/>
    <w:rsid w:val="00860BFF"/>
    <w:rsid w:val="008665CE"/>
    <w:rsid w:val="00866BC8"/>
    <w:rsid w:val="00867167"/>
    <w:rsid w:val="008735DF"/>
    <w:rsid w:val="00874AB9"/>
    <w:rsid w:val="00880762"/>
    <w:rsid w:val="00881426"/>
    <w:rsid w:val="00881D63"/>
    <w:rsid w:val="008A05B8"/>
    <w:rsid w:val="008A0C29"/>
    <w:rsid w:val="008A12BB"/>
    <w:rsid w:val="008A52AC"/>
    <w:rsid w:val="008A5E74"/>
    <w:rsid w:val="008B661D"/>
    <w:rsid w:val="008B689B"/>
    <w:rsid w:val="008B70FD"/>
    <w:rsid w:val="008C5353"/>
    <w:rsid w:val="008C6F48"/>
    <w:rsid w:val="008D7973"/>
    <w:rsid w:val="008E3BD3"/>
    <w:rsid w:val="008F67F2"/>
    <w:rsid w:val="00903957"/>
    <w:rsid w:val="00911B41"/>
    <w:rsid w:val="0091298D"/>
    <w:rsid w:val="009145AD"/>
    <w:rsid w:val="00915B64"/>
    <w:rsid w:val="009210E2"/>
    <w:rsid w:val="00936560"/>
    <w:rsid w:val="00943878"/>
    <w:rsid w:val="009444A6"/>
    <w:rsid w:val="00951EFC"/>
    <w:rsid w:val="009622CA"/>
    <w:rsid w:val="009629F8"/>
    <w:rsid w:val="0097064E"/>
    <w:rsid w:val="00971582"/>
    <w:rsid w:val="009733F8"/>
    <w:rsid w:val="00975DF3"/>
    <w:rsid w:val="00985DB2"/>
    <w:rsid w:val="00993180"/>
    <w:rsid w:val="0099398A"/>
    <w:rsid w:val="009A26D6"/>
    <w:rsid w:val="009A2B3D"/>
    <w:rsid w:val="009A4F18"/>
    <w:rsid w:val="009A7151"/>
    <w:rsid w:val="009B17CB"/>
    <w:rsid w:val="009B511D"/>
    <w:rsid w:val="009B57E6"/>
    <w:rsid w:val="009B6A65"/>
    <w:rsid w:val="009C162A"/>
    <w:rsid w:val="009C627F"/>
    <w:rsid w:val="009D3C09"/>
    <w:rsid w:val="009D3FAD"/>
    <w:rsid w:val="009D6A5D"/>
    <w:rsid w:val="009E4824"/>
    <w:rsid w:val="009E7453"/>
    <w:rsid w:val="009F170B"/>
    <w:rsid w:val="009F3402"/>
    <w:rsid w:val="009F7DFA"/>
    <w:rsid w:val="00A0069F"/>
    <w:rsid w:val="00A162E8"/>
    <w:rsid w:val="00A17861"/>
    <w:rsid w:val="00A20498"/>
    <w:rsid w:val="00A22A91"/>
    <w:rsid w:val="00A23780"/>
    <w:rsid w:val="00A2761B"/>
    <w:rsid w:val="00A37995"/>
    <w:rsid w:val="00A44216"/>
    <w:rsid w:val="00A44FDE"/>
    <w:rsid w:val="00A4505B"/>
    <w:rsid w:val="00A45146"/>
    <w:rsid w:val="00A45816"/>
    <w:rsid w:val="00A46B18"/>
    <w:rsid w:val="00A50D7D"/>
    <w:rsid w:val="00A52AC1"/>
    <w:rsid w:val="00A6291E"/>
    <w:rsid w:val="00A67CD2"/>
    <w:rsid w:val="00A72B20"/>
    <w:rsid w:val="00A8242F"/>
    <w:rsid w:val="00A82B2F"/>
    <w:rsid w:val="00A843E2"/>
    <w:rsid w:val="00A8657F"/>
    <w:rsid w:val="00A92BA0"/>
    <w:rsid w:val="00A933AB"/>
    <w:rsid w:val="00A94593"/>
    <w:rsid w:val="00A970AB"/>
    <w:rsid w:val="00A9769E"/>
    <w:rsid w:val="00AA10BB"/>
    <w:rsid w:val="00AA390F"/>
    <w:rsid w:val="00AA63B2"/>
    <w:rsid w:val="00AA6722"/>
    <w:rsid w:val="00AB344B"/>
    <w:rsid w:val="00AB3F5B"/>
    <w:rsid w:val="00AB6894"/>
    <w:rsid w:val="00AC4029"/>
    <w:rsid w:val="00AD3D1A"/>
    <w:rsid w:val="00AD7317"/>
    <w:rsid w:val="00AE3C50"/>
    <w:rsid w:val="00AE67AB"/>
    <w:rsid w:val="00AF1BBF"/>
    <w:rsid w:val="00AF2E8F"/>
    <w:rsid w:val="00AF5F42"/>
    <w:rsid w:val="00B01777"/>
    <w:rsid w:val="00B05564"/>
    <w:rsid w:val="00B062DA"/>
    <w:rsid w:val="00B1335A"/>
    <w:rsid w:val="00B1527F"/>
    <w:rsid w:val="00B17D17"/>
    <w:rsid w:val="00B2045A"/>
    <w:rsid w:val="00B23783"/>
    <w:rsid w:val="00B242BE"/>
    <w:rsid w:val="00B268FA"/>
    <w:rsid w:val="00B30B95"/>
    <w:rsid w:val="00B32395"/>
    <w:rsid w:val="00B3772A"/>
    <w:rsid w:val="00B504F1"/>
    <w:rsid w:val="00B517AB"/>
    <w:rsid w:val="00B52D40"/>
    <w:rsid w:val="00B5364E"/>
    <w:rsid w:val="00B635A7"/>
    <w:rsid w:val="00B64D0E"/>
    <w:rsid w:val="00B67C16"/>
    <w:rsid w:val="00B72E54"/>
    <w:rsid w:val="00B84E9B"/>
    <w:rsid w:val="00B855B6"/>
    <w:rsid w:val="00B91A04"/>
    <w:rsid w:val="00B956E4"/>
    <w:rsid w:val="00B95B65"/>
    <w:rsid w:val="00BA4891"/>
    <w:rsid w:val="00BB2F3B"/>
    <w:rsid w:val="00BC09F4"/>
    <w:rsid w:val="00BD3FC9"/>
    <w:rsid w:val="00BD6941"/>
    <w:rsid w:val="00BD6D6F"/>
    <w:rsid w:val="00BE5137"/>
    <w:rsid w:val="00BF634C"/>
    <w:rsid w:val="00C04EBD"/>
    <w:rsid w:val="00C11D98"/>
    <w:rsid w:val="00C13FBC"/>
    <w:rsid w:val="00C14936"/>
    <w:rsid w:val="00C2422D"/>
    <w:rsid w:val="00C259E4"/>
    <w:rsid w:val="00C26268"/>
    <w:rsid w:val="00C27351"/>
    <w:rsid w:val="00C31B5F"/>
    <w:rsid w:val="00C330BB"/>
    <w:rsid w:val="00C34DB9"/>
    <w:rsid w:val="00C36D0E"/>
    <w:rsid w:val="00C37848"/>
    <w:rsid w:val="00C420EC"/>
    <w:rsid w:val="00C438BA"/>
    <w:rsid w:val="00C439E7"/>
    <w:rsid w:val="00C4419C"/>
    <w:rsid w:val="00C46C72"/>
    <w:rsid w:val="00C47416"/>
    <w:rsid w:val="00C51130"/>
    <w:rsid w:val="00C539BB"/>
    <w:rsid w:val="00C54BB2"/>
    <w:rsid w:val="00C601B6"/>
    <w:rsid w:val="00C64F6E"/>
    <w:rsid w:val="00C66FF4"/>
    <w:rsid w:val="00C74CED"/>
    <w:rsid w:val="00C75662"/>
    <w:rsid w:val="00C757C4"/>
    <w:rsid w:val="00C75E3B"/>
    <w:rsid w:val="00C82062"/>
    <w:rsid w:val="00C83556"/>
    <w:rsid w:val="00C84C0F"/>
    <w:rsid w:val="00C900E9"/>
    <w:rsid w:val="00C91CBC"/>
    <w:rsid w:val="00C95111"/>
    <w:rsid w:val="00C96EAB"/>
    <w:rsid w:val="00CA144E"/>
    <w:rsid w:val="00CA3333"/>
    <w:rsid w:val="00CA485F"/>
    <w:rsid w:val="00CA535E"/>
    <w:rsid w:val="00CB2414"/>
    <w:rsid w:val="00CB2E68"/>
    <w:rsid w:val="00CB4C56"/>
    <w:rsid w:val="00CB652F"/>
    <w:rsid w:val="00CC2178"/>
    <w:rsid w:val="00CC2984"/>
    <w:rsid w:val="00CC4429"/>
    <w:rsid w:val="00CC4B03"/>
    <w:rsid w:val="00CD0467"/>
    <w:rsid w:val="00CE1DEB"/>
    <w:rsid w:val="00CE6810"/>
    <w:rsid w:val="00CE7958"/>
    <w:rsid w:val="00CF713D"/>
    <w:rsid w:val="00CF7F61"/>
    <w:rsid w:val="00D00E62"/>
    <w:rsid w:val="00D03C23"/>
    <w:rsid w:val="00D03FD3"/>
    <w:rsid w:val="00D05C93"/>
    <w:rsid w:val="00D0624D"/>
    <w:rsid w:val="00D06342"/>
    <w:rsid w:val="00D068C0"/>
    <w:rsid w:val="00D068E5"/>
    <w:rsid w:val="00D10202"/>
    <w:rsid w:val="00D118B1"/>
    <w:rsid w:val="00D11C97"/>
    <w:rsid w:val="00D11F7E"/>
    <w:rsid w:val="00D121CD"/>
    <w:rsid w:val="00D13A81"/>
    <w:rsid w:val="00D1506A"/>
    <w:rsid w:val="00D165E9"/>
    <w:rsid w:val="00D217D4"/>
    <w:rsid w:val="00D22DA2"/>
    <w:rsid w:val="00D2366C"/>
    <w:rsid w:val="00D23E19"/>
    <w:rsid w:val="00D32B83"/>
    <w:rsid w:val="00D3670C"/>
    <w:rsid w:val="00D50274"/>
    <w:rsid w:val="00D513CE"/>
    <w:rsid w:val="00D5366D"/>
    <w:rsid w:val="00D5438D"/>
    <w:rsid w:val="00D545D2"/>
    <w:rsid w:val="00D54BC3"/>
    <w:rsid w:val="00D5707B"/>
    <w:rsid w:val="00D5762C"/>
    <w:rsid w:val="00D63088"/>
    <w:rsid w:val="00D67B11"/>
    <w:rsid w:val="00D70C06"/>
    <w:rsid w:val="00D73D92"/>
    <w:rsid w:val="00D7414B"/>
    <w:rsid w:val="00D948B2"/>
    <w:rsid w:val="00D9574C"/>
    <w:rsid w:val="00D96B4A"/>
    <w:rsid w:val="00DB01E5"/>
    <w:rsid w:val="00DB0F08"/>
    <w:rsid w:val="00DC633D"/>
    <w:rsid w:val="00DC697C"/>
    <w:rsid w:val="00DC6F62"/>
    <w:rsid w:val="00DD2BC6"/>
    <w:rsid w:val="00DE102E"/>
    <w:rsid w:val="00DE3ABB"/>
    <w:rsid w:val="00DE5319"/>
    <w:rsid w:val="00DE658C"/>
    <w:rsid w:val="00DF2579"/>
    <w:rsid w:val="00E0143E"/>
    <w:rsid w:val="00E05CC8"/>
    <w:rsid w:val="00E065A5"/>
    <w:rsid w:val="00E238AA"/>
    <w:rsid w:val="00E255CB"/>
    <w:rsid w:val="00E30121"/>
    <w:rsid w:val="00E40E4A"/>
    <w:rsid w:val="00E41B61"/>
    <w:rsid w:val="00E42277"/>
    <w:rsid w:val="00E45C9E"/>
    <w:rsid w:val="00E50A9B"/>
    <w:rsid w:val="00E52186"/>
    <w:rsid w:val="00E63985"/>
    <w:rsid w:val="00E67C78"/>
    <w:rsid w:val="00E85C75"/>
    <w:rsid w:val="00E85D7C"/>
    <w:rsid w:val="00E9365D"/>
    <w:rsid w:val="00E962BE"/>
    <w:rsid w:val="00EA0B25"/>
    <w:rsid w:val="00EB228E"/>
    <w:rsid w:val="00EB3FC4"/>
    <w:rsid w:val="00EB7840"/>
    <w:rsid w:val="00EC0502"/>
    <w:rsid w:val="00EC1841"/>
    <w:rsid w:val="00EC30E2"/>
    <w:rsid w:val="00ED00A0"/>
    <w:rsid w:val="00ED70E5"/>
    <w:rsid w:val="00EE0191"/>
    <w:rsid w:val="00EE0B28"/>
    <w:rsid w:val="00EE42C6"/>
    <w:rsid w:val="00EE69A8"/>
    <w:rsid w:val="00EF3C91"/>
    <w:rsid w:val="00EF497E"/>
    <w:rsid w:val="00F0270B"/>
    <w:rsid w:val="00F06A49"/>
    <w:rsid w:val="00F12667"/>
    <w:rsid w:val="00F140A2"/>
    <w:rsid w:val="00F14BA4"/>
    <w:rsid w:val="00F31DEC"/>
    <w:rsid w:val="00F337AB"/>
    <w:rsid w:val="00F34E1D"/>
    <w:rsid w:val="00F3735F"/>
    <w:rsid w:val="00F42536"/>
    <w:rsid w:val="00F4337E"/>
    <w:rsid w:val="00F44A98"/>
    <w:rsid w:val="00F45134"/>
    <w:rsid w:val="00F45C90"/>
    <w:rsid w:val="00F51603"/>
    <w:rsid w:val="00F55440"/>
    <w:rsid w:val="00F55831"/>
    <w:rsid w:val="00F56443"/>
    <w:rsid w:val="00F57664"/>
    <w:rsid w:val="00F61414"/>
    <w:rsid w:val="00F63982"/>
    <w:rsid w:val="00F656EA"/>
    <w:rsid w:val="00F6691F"/>
    <w:rsid w:val="00F721DA"/>
    <w:rsid w:val="00F74609"/>
    <w:rsid w:val="00F80B4E"/>
    <w:rsid w:val="00F822B2"/>
    <w:rsid w:val="00F93E7B"/>
    <w:rsid w:val="00F94670"/>
    <w:rsid w:val="00FA2E08"/>
    <w:rsid w:val="00FA3D1E"/>
    <w:rsid w:val="00FD075A"/>
    <w:rsid w:val="00FD5A9A"/>
    <w:rsid w:val="00FE090D"/>
    <w:rsid w:val="00FF01A7"/>
    <w:rsid w:val="00FF32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F405D"/>
  <w15:chartTrackingRefBased/>
  <w15:docId w15:val="{43310FA2-2658-4899-83D4-FC4EB18C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2BA7"/>
    <w:rPr>
      <w:sz w:val="24"/>
      <w:szCs w:val="24"/>
    </w:rPr>
  </w:style>
  <w:style w:type="paragraph" w:styleId="1">
    <w:name w:val="heading 1"/>
    <w:next w:val="a"/>
    <w:qFormat/>
    <w:rsid w:val="00347F72"/>
    <w:pPr>
      <w:keepNext/>
      <w:contextualSpacing/>
      <w:jc w:val="center"/>
      <w:outlineLvl w:val="0"/>
    </w:pPr>
    <w:rPr>
      <w:rFonts w:cs="Arial"/>
      <w:b/>
      <w:bCs/>
      <w:kern w:val="32"/>
      <w:sz w:val="28"/>
      <w:szCs w:val="32"/>
    </w:rPr>
  </w:style>
  <w:style w:type="paragraph" w:styleId="2">
    <w:name w:val="heading 2"/>
    <w:basedOn w:val="a"/>
    <w:next w:val="a"/>
    <w:link w:val="20"/>
    <w:semiHidden/>
    <w:unhideWhenUsed/>
    <w:qFormat/>
    <w:rsid w:val="0047474A"/>
    <w:pPr>
      <w:keepNext/>
      <w:keepLines/>
      <w:spacing w:before="40"/>
      <w:outlineLvl w:val="1"/>
    </w:pPr>
    <w:rPr>
      <w:rFonts w:ascii="Calibri Light" w:hAnsi="Calibri Light"/>
      <w:color w:val="2E74B5"/>
      <w:sz w:val="26"/>
      <w:szCs w:val="26"/>
    </w:rPr>
  </w:style>
  <w:style w:type="paragraph" w:styleId="4">
    <w:name w:val="heading 4"/>
    <w:aliases w:val="Пункты"/>
    <w:basedOn w:val="1"/>
    <w:next w:val="a"/>
    <w:qFormat/>
    <w:rsid w:val="00EE42C6"/>
    <w:pPr>
      <w:numPr>
        <w:numId w:val="3"/>
      </w:numPr>
      <w:spacing w:before="200" w:after="200"/>
      <w:outlineLvl w:val="3"/>
    </w:pPr>
    <w:rPr>
      <w:sz w:val="24"/>
      <w:szCs w:val="20"/>
    </w:rPr>
  </w:style>
  <w:style w:type="paragraph" w:styleId="5">
    <w:name w:val="heading 5"/>
    <w:basedOn w:val="a"/>
    <w:next w:val="a"/>
    <w:qFormat/>
    <w:rsid w:val="00BD3FC9"/>
    <w:pPr>
      <w:spacing w:before="240" w:after="60"/>
      <w:outlineLvl w:val="4"/>
    </w:pPr>
    <w:rPr>
      <w:b/>
      <w:bCs/>
      <w:i/>
      <w:iCs/>
      <w:sz w:val="26"/>
      <w:szCs w:val="26"/>
    </w:rPr>
  </w:style>
  <w:style w:type="paragraph" w:styleId="7">
    <w:name w:val="heading 7"/>
    <w:basedOn w:val="a"/>
    <w:next w:val="a"/>
    <w:qFormat/>
    <w:rsid w:val="00BD6941"/>
    <w:pPr>
      <w:keepNext/>
      <w:jc w:val="center"/>
      <w:outlineLvl w:val="6"/>
    </w:pPr>
    <w:rPr>
      <w:b/>
      <w:iCs/>
      <w:sz w:val="30"/>
      <w:szCs w:val="20"/>
    </w:rPr>
  </w:style>
  <w:style w:type="paragraph" w:styleId="8">
    <w:name w:val="heading 8"/>
    <w:basedOn w:val="a"/>
    <w:next w:val="a"/>
    <w:qFormat/>
    <w:rsid w:val="00BD6941"/>
    <w:pPr>
      <w:keepNext/>
      <w:outlineLvl w:val="7"/>
    </w:pPr>
    <w:rPr>
      <w:b/>
      <w:i/>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BD6941"/>
    <w:pPr>
      <w:jc w:val="center"/>
    </w:pPr>
    <w:rPr>
      <w:b/>
      <w:i/>
      <w:sz w:val="32"/>
      <w:szCs w:val="20"/>
    </w:rPr>
  </w:style>
  <w:style w:type="paragraph" w:styleId="a4">
    <w:name w:val="Body Text Indent"/>
    <w:basedOn w:val="a"/>
    <w:rsid w:val="00BD6941"/>
    <w:pPr>
      <w:spacing w:line="240" w:lineRule="atLeast"/>
      <w:ind w:firstLine="720"/>
      <w:jc w:val="both"/>
    </w:pPr>
    <w:rPr>
      <w:szCs w:val="20"/>
    </w:rPr>
  </w:style>
  <w:style w:type="paragraph" w:customStyle="1" w:styleId="21">
    <w:name w:val="Основной текст 21"/>
    <w:basedOn w:val="a"/>
    <w:rsid w:val="00BD6941"/>
    <w:rPr>
      <w:szCs w:val="20"/>
    </w:rPr>
  </w:style>
  <w:style w:type="character" w:styleId="a5">
    <w:name w:val="Hyperlink"/>
    <w:rsid w:val="00BD6941"/>
    <w:rPr>
      <w:color w:val="0000FF"/>
      <w:u w:val="single"/>
    </w:rPr>
  </w:style>
  <w:style w:type="paragraph" w:customStyle="1" w:styleId="10">
    <w:name w:val="Обычный1"/>
    <w:uiPriority w:val="99"/>
    <w:rsid w:val="00BD6941"/>
  </w:style>
  <w:style w:type="paragraph" w:styleId="22">
    <w:name w:val="Body Text Indent 2"/>
    <w:basedOn w:val="a"/>
    <w:rsid w:val="00BD6941"/>
    <w:pPr>
      <w:ind w:firstLine="567"/>
      <w:jc w:val="both"/>
    </w:pPr>
    <w:rPr>
      <w:szCs w:val="20"/>
    </w:rPr>
  </w:style>
  <w:style w:type="paragraph" w:styleId="a6">
    <w:name w:val="Body Text"/>
    <w:basedOn w:val="a"/>
    <w:rsid w:val="00BD6941"/>
    <w:pPr>
      <w:spacing w:line="240" w:lineRule="atLeast"/>
    </w:pPr>
    <w:rPr>
      <w:i/>
      <w:szCs w:val="20"/>
      <w:lang w:val="en-US"/>
    </w:rPr>
  </w:style>
  <w:style w:type="paragraph" w:styleId="23">
    <w:name w:val="Body Text 2"/>
    <w:basedOn w:val="a"/>
    <w:rsid w:val="00BD3FC9"/>
    <w:pPr>
      <w:spacing w:after="120" w:line="480" w:lineRule="auto"/>
    </w:pPr>
  </w:style>
  <w:style w:type="paragraph" w:customStyle="1" w:styleId="ConsPlusNormal">
    <w:name w:val="ConsPlusNormal"/>
    <w:rsid w:val="008109A7"/>
    <w:pPr>
      <w:widowControl w:val="0"/>
      <w:autoSpaceDE w:val="0"/>
      <w:autoSpaceDN w:val="0"/>
      <w:adjustRightInd w:val="0"/>
      <w:ind w:firstLine="720"/>
    </w:pPr>
    <w:rPr>
      <w:rFonts w:ascii="Arial" w:hAnsi="Arial" w:cs="Arial"/>
    </w:rPr>
  </w:style>
  <w:style w:type="paragraph" w:customStyle="1" w:styleId="ConsPlusNonformat">
    <w:name w:val="ConsPlusNonformat"/>
    <w:rsid w:val="008109A7"/>
    <w:pPr>
      <w:widowControl w:val="0"/>
      <w:autoSpaceDE w:val="0"/>
      <w:autoSpaceDN w:val="0"/>
      <w:adjustRightInd w:val="0"/>
    </w:pPr>
    <w:rPr>
      <w:rFonts w:ascii="Courier New" w:hAnsi="Courier New" w:cs="Courier New"/>
    </w:rPr>
  </w:style>
  <w:style w:type="paragraph" w:styleId="a7">
    <w:name w:val="Balloon Text"/>
    <w:basedOn w:val="a"/>
    <w:semiHidden/>
    <w:rsid w:val="00373B8D"/>
    <w:rPr>
      <w:rFonts w:ascii="Tahoma" w:hAnsi="Tahoma" w:cs="Tahoma"/>
      <w:sz w:val="16"/>
      <w:szCs w:val="16"/>
    </w:rPr>
  </w:style>
  <w:style w:type="paragraph" w:styleId="a8">
    <w:name w:val="header"/>
    <w:basedOn w:val="a"/>
    <w:link w:val="a9"/>
    <w:uiPriority w:val="99"/>
    <w:rsid w:val="00EE42C6"/>
    <w:pPr>
      <w:tabs>
        <w:tab w:val="center" w:pos="4677"/>
        <w:tab w:val="right" w:pos="9355"/>
      </w:tabs>
    </w:pPr>
  </w:style>
  <w:style w:type="character" w:customStyle="1" w:styleId="a9">
    <w:name w:val="Верхний колонтитул Знак"/>
    <w:link w:val="a8"/>
    <w:uiPriority w:val="99"/>
    <w:rsid w:val="00EE42C6"/>
    <w:rPr>
      <w:sz w:val="24"/>
      <w:szCs w:val="24"/>
    </w:rPr>
  </w:style>
  <w:style w:type="paragraph" w:styleId="aa">
    <w:name w:val="footer"/>
    <w:basedOn w:val="a"/>
    <w:link w:val="ab"/>
    <w:rsid w:val="00EE42C6"/>
    <w:pPr>
      <w:tabs>
        <w:tab w:val="center" w:pos="4677"/>
        <w:tab w:val="right" w:pos="9355"/>
      </w:tabs>
    </w:pPr>
  </w:style>
  <w:style w:type="character" w:customStyle="1" w:styleId="ab">
    <w:name w:val="Нижний колонтитул Знак"/>
    <w:link w:val="aa"/>
    <w:rsid w:val="00EE42C6"/>
    <w:rPr>
      <w:sz w:val="24"/>
      <w:szCs w:val="24"/>
    </w:rPr>
  </w:style>
  <w:style w:type="table" w:styleId="ac">
    <w:name w:val="Table Grid"/>
    <w:basedOn w:val="a1"/>
    <w:rsid w:val="00674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имя клиента"/>
    <w:next w:val="a"/>
    <w:link w:val="ae"/>
    <w:autoRedefine/>
    <w:qFormat/>
    <w:rsid w:val="0035280F"/>
    <w:pPr>
      <w:ind w:firstLine="720"/>
      <w:jc w:val="both"/>
    </w:pPr>
    <w:rPr>
      <w:sz w:val="24"/>
      <w:szCs w:val="24"/>
    </w:rPr>
  </w:style>
  <w:style w:type="character" w:customStyle="1" w:styleId="ae">
    <w:name w:val="имя клиента Знак"/>
    <w:link w:val="ad"/>
    <w:rsid w:val="0091298D"/>
    <w:rPr>
      <w:sz w:val="24"/>
      <w:szCs w:val="24"/>
    </w:rPr>
  </w:style>
  <w:style w:type="character" w:styleId="af">
    <w:name w:val="Placeholder Text"/>
    <w:uiPriority w:val="99"/>
    <w:semiHidden/>
    <w:rsid w:val="00036DE1"/>
    <w:rPr>
      <w:color w:val="808080"/>
    </w:rPr>
  </w:style>
  <w:style w:type="character" w:customStyle="1" w:styleId="20">
    <w:name w:val="Заголовок 2 Знак"/>
    <w:link w:val="2"/>
    <w:semiHidden/>
    <w:rsid w:val="0047474A"/>
    <w:rPr>
      <w:rFonts w:ascii="Calibri Light" w:eastAsia="Times New Roman" w:hAnsi="Calibri Light" w:cs="Times New Roman"/>
      <w:color w:val="2E74B5"/>
      <w:sz w:val="26"/>
      <w:szCs w:val="26"/>
    </w:rPr>
  </w:style>
  <w:style w:type="paragraph" w:styleId="af0">
    <w:name w:val="List Paragraph"/>
    <w:basedOn w:val="a"/>
    <w:uiPriority w:val="34"/>
    <w:qFormat/>
    <w:rsid w:val="0047474A"/>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665">
      <w:bodyDiv w:val="1"/>
      <w:marLeft w:val="0"/>
      <w:marRight w:val="0"/>
      <w:marTop w:val="0"/>
      <w:marBottom w:val="0"/>
      <w:divBdr>
        <w:top w:val="none" w:sz="0" w:space="0" w:color="auto"/>
        <w:left w:val="none" w:sz="0" w:space="0" w:color="auto"/>
        <w:bottom w:val="none" w:sz="0" w:space="0" w:color="auto"/>
        <w:right w:val="none" w:sz="0" w:space="0" w:color="auto"/>
      </w:divBdr>
    </w:div>
    <w:div w:id="331027654">
      <w:bodyDiv w:val="1"/>
      <w:marLeft w:val="0"/>
      <w:marRight w:val="0"/>
      <w:marTop w:val="0"/>
      <w:marBottom w:val="0"/>
      <w:divBdr>
        <w:top w:val="none" w:sz="0" w:space="0" w:color="auto"/>
        <w:left w:val="none" w:sz="0" w:space="0" w:color="auto"/>
        <w:bottom w:val="none" w:sz="0" w:space="0" w:color="auto"/>
        <w:right w:val="none" w:sz="0" w:space="0" w:color="auto"/>
      </w:divBdr>
    </w:div>
    <w:div w:id="660698886">
      <w:bodyDiv w:val="1"/>
      <w:marLeft w:val="0"/>
      <w:marRight w:val="0"/>
      <w:marTop w:val="0"/>
      <w:marBottom w:val="0"/>
      <w:divBdr>
        <w:top w:val="none" w:sz="0" w:space="0" w:color="auto"/>
        <w:left w:val="none" w:sz="0" w:space="0" w:color="auto"/>
        <w:bottom w:val="none" w:sz="0" w:space="0" w:color="auto"/>
        <w:right w:val="none" w:sz="0" w:space="0" w:color="auto"/>
      </w:divBdr>
    </w:div>
    <w:div w:id="876047996">
      <w:bodyDiv w:val="1"/>
      <w:marLeft w:val="0"/>
      <w:marRight w:val="0"/>
      <w:marTop w:val="0"/>
      <w:marBottom w:val="0"/>
      <w:divBdr>
        <w:top w:val="none" w:sz="0" w:space="0" w:color="auto"/>
        <w:left w:val="none" w:sz="0" w:space="0" w:color="auto"/>
        <w:bottom w:val="none" w:sz="0" w:space="0" w:color="auto"/>
        <w:right w:val="none" w:sz="0" w:space="0" w:color="auto"/>
      </w:divBdr>
    </w:div>
    <w:div w:id="897938324">
      <w:bodyDiv w:val="1"/>
      <w:marLeft w:val="0"/>
      <w:marRight w:val="0"/>
      <w:marTop w:val="0"/>
      <w:marBottom w:val="0"/>
      <w:divBdr>
        <w:top w:val="none" w:sz="0" w:space="0" w:color="auto"/>
        <w:left w:val="none" w:sz="0" w:space="0" w:color="auto"/>
        <w:bottom w:val="none" w:sz="0" w:space="0" w:color="auto"/>
        <w:right w:val="none" w:sz="0" w:space="0" w:color="auto"/>
      </w:divBdr>
    </w:div>
    <w:div w:id="946549404">
      <w:bodyDiv w:val="1"/>
      <w:marLeft w:val="0"/>
      <w:marRight w:val="0"/>
      <w:marTop w:val="0"/>
      <w:marBottom w:val="0"/>
      <w:divBdr>
        <w:top w:val="none" w:sz="0" w:space="0" w:color="auto"/>
        <w:left w:val="none" w:sz="0" w:space="0" w:color="auto"/>
        <w:bottom w:val="none" w:sz="0" w:space="0" w:color="auto"/>
        <w:right w:val="none" w:sz="0" w:space="0" w:color="auto"/>
      </w:divBdr>
    </w:div>
    <w:div w:id="1311788895">
      <w:bodyDiv w:val="1"/>
      <w:marLeft w:val="0"/>
      <w:marRight w:val="0"/>
      <w:marTop w:val="0"/>
      <w:marBottom w:val="0"/>
      <w:divBdr>
        <w:top w:val="none" w:sz="0" w:space="0" w:color="auto"/>
        <w:left w:val="none" w:sz="0" w:space="0" w:color="auto"/>
        <w:bottom w:val="none" w:sz="0" w:space="0" w:color="auto"/>
        <w:right w:val="none" w:sz="0" w:space="0" w:color="auto"/>
      </w:divBdr>
    </w:div>
    <w:div w:id="1527209572">
      <w:bodyDiv w:val="1"/>
      <w:marLeft w:val="0"/>
      <w:marRight w:val="0"/>
      <w:marTop w:val="0"/>
      <w:marBottom w:val="0"/>
      <w:divBdr>
        <w:top w:val="none" w:sz="0" w:space="0" w:color="auto"/>
        <w:left w:val="none" w:sz="0" w:space="0" w:color="auto"/>
        <w:bottom w:val="none" w:sz="0" w:space="0" w:color="auto"/>
        <w:right w:val="none" w:sz="0" w:space="0" w:color="auto"/>
      </w:divBdr>
    </w:div>
    <w:div w:id="1683243887">
      <w:bodyDiv w:val="1"/>
      <w:marLeft w:val="0"/>
      <w:marRight w:val="0"/>
      <w:marTop w:val="0"/>
      <w:marBottom w:val="0"/>
      <w:divBdr>
        <w:top w:val="none" w:sz="0" w:space="0" w:color="auto"/>
        <w:left w:val="none" w:sz="0" w:space="0" w:color="auto"/>
        <w:bottom w:val="none" w:sz="0" w:space="0" w:color="auto"/>
        <w:right w:val="none" w:sz="0" w:space="0" w:color="auto"/>
      </w:divBdr>
    </w:div>
    <w:div w:id="17629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3B2D2-774D-4004-8D9D-88DF34CD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5508</Words>
  <Characters>31399</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__________________________</vt:lpstr>
    </vt:vector>
  </TitlesOfParts>
  <Company>УП "Белинтертранс"</Company>
  <LinksUpToDate>false</LinksUpToDate>
  <CharactersWithSpaces>36834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dc:title>
  <dc:subject/>
  <dc:creator>max</dc:creator>
  <cp:keywords/>
  <dc:description/>
  <cp:lastModifiedBy>Иван Владимирович Мякенький</cp:lastModifiedBy>
  <cp:revision>2</cp:revision>
  <cp:lastPrinted>2019-08-29T12:18:00Z</cp:lastPrinted>
  <dcterms:created xsi:type="dcterms:W3CDTF">2022-05-21T07:33:00Z</dcterms:created>
  <dcterms:modified xsi:type="dcterms:W3CDTF">2022-05-21T07:33:00Z</dcterms:modified>
</cp:coreProperties>
</file>