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-0.0660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[-0.1077 ;-0.0242]</w:t>
            </w:r>
          </w:p>
        </w:tc>
        <w:tc>
          <w:p>
            <w:pPr>
              <w:pStyle w:val="Normal"/>
            </w:pPr>
            <w:r>
              <w:t>0.0019480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-0.0991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[-0.1645 ;-0.0338]</w:t>
            </w:r>
          </w:p>
        </w:tc>
        <w:tc>
          <w:p>
            <w:pPr>
              <w:pStyle w:val="Normal"/>
            </w:pPr>
            <w:r>
              <w:t>0.0029497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-0.0978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[-0.1572 ;-0.0384]</w:t>
            </w:r>
          </w:p>
        </w:tc>
        <w:tc>
          <w:p>
            <w:pPr>
              <w:pStyle w:val="Normal"/>
            </w:pPr>
            <w:r>
              <w:t>0.0012507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-0.1270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[-0.2107 ;-0.0432]</w:t>
            </w:r>
          </w:p>
        </w:tc>
        <w:tc>
          <w:p>
            <w:pPr>
              <w:pStyle w:val="Normal"/>
            </w:pPr>
            <w:r>
              <w:t>0.0029574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-0.0838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[-0.1409 ;-0.0267]</w:t>
            </w:r>
          </w:p>
        </w:tc>
        <w:tc>
          <w:p>
            <w:pPr>
              <w:pStyle w:val="Normal"/>
            </w:pPr>
            <w:r>
              <w:t>0.0040183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-0.0886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[-0.2439 ;0.0667]</w:t>
            </w:r>
          </w:p>
        </w:tc>
        <w:tc>
          <w:p>
            <w:pPr>
              <w:pStyle w:val="Normal"/>
            </w:pPr>
            <w:r>
              <w:t>0.2634554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(ipsilateral side, a priori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-0.0431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[-0.0814 ;-0.0047]</w:t>
            </w:r>
          </w:p>
        </w:tc>
        <w:tc>
          <w:p>
            <w:pPr>
              <w:pStyle w:val="Normal"/>
            </w:pPr>
            <w:r>
              <w:t>0.0276365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-0.0647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[-0.1236 ;-0.0059]</w:t>
            </w:r>
          </w:p>
        </w:tc>
        <w:tc>
          <w:p>
            <w:pPr>
              <w:pStyle w:val="Normal"/>
            </w:pPr>
            <w:r>
              <w:t>0.0310773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-0.0639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[-0.1196 ;-0.0082]</w:t>
            </w:r>
          </w:p>
        </w:tc>
        <w:tc>
          <w:p>
            <w:pPr>
              <w:pStyle w:val="Normal"/>
            </w:pPr>
            <w:r>
              <w:t>0.0246174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-0.0829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[-0.1583 ;-0.0075]</w:t>
            </w:r>
          </w:p>
        </w:tc>
        <w:tc>
          <w:p>
            <w:pPr>
              <w:pStyle w:val="Normal"/>
            </w:pPr>
            <w:r>
              <w:t>0.0311012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-0.0547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[-0.1053 ;-0.0041]</w:t>
            </w:r>
          </w:p>
        </w:tc>
        <w:tc>
          <w:p>
            <w:pPr>
              <w:pStyle w:val="Normal"/>
            </w:pPr>
            <w:r>
              <w:t>0.0341307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-0.0579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[-0.1655 ;0.0498]</w:t>
            </w:r>
          </w:p>
        </w:tc>
        <w:tc>
          <w:p>
            <w:pPr>
              <w:pStyle w:val="Normal"/>
            </w:pPr>
            <w:r>
              <w:t>0.2922748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(ipsilateral side, a priori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-0.0985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[-0.1456 ;-0.0514]</w:t>
            </w:r>
          </w:p>
        </w:tc>
        <w:tc>
          <w:p>
            <w:pPr>
              <w:pStyle w:val="Normal"/>
            </w:pPr>
            <w:r>
              <w:t>4.134e-05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-0.1033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[-0.157 ;-0.0496]</w:t>
            </w:r>
          </w:p>
        </w:tc>
        <w:tc>
          <w:p>
            <w:pPr>
              <w:pStyle w:val="Normal"/>
            </w:pPr>
            <w:r>
              <w:t>0.0001630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-0.1314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[-0.1982 ;-0.0647]</w:t>
            </w:r>
          </w:p>
        </w:tc>
        <w:tc>
          <w:p>
            <w:pPr>
              <w:pStyle w:val="Normal"/>
            </w:pPr>
            <w:r>
              <w:t>0.0001135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-0.1355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[-0.2121 ;-0.059]</w:t>
            </w:r>
          </w:p>
        </w:tc>
        <w:tc>
          <w:p>
            <w:pPr>
              <w:pStyle w:val="Normal"/>
            </w:pPr>
            <w:r>
              <w:t>0.0005225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-0.0342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[-0.0819 ;0.0136]</w:t>
            </w:r>
          </w:p>
        </w:tc>
        <w:tc>
          <w:p>
            <w:pPr>
              <w:pStyle w:val="Normal"/>
            </w:pPr>
            <w:r>
              <w:t>0.1605361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-0.0882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[-0.1894 ;0.013]</w:t>
            </w:r>
          </w:p>
        </w:tc>
        <w:tc>
          <w:p>
            <w:pPr>
              <w:pStyle w:val="Normal"/>
            </w:pPr>
            <w:r>
              <w:t>0.0875774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(contralateral side, a priori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-0.0463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[-0.0893 ;-0.0033]</w:t>
            </w:r>
          </w:p>
        </w:tc>
        <w:tc>
          <w:p>
            <w:pPr>
              <w:pStyle w:val="Normal"/>
            </w:pPr>
            <w:r>
              <w:t>0.0348571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-0.0486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[-0.0948 ;-0.0024]</w:t>
            </w:r>
          </w:p>
        </w:tc>
        <w:tc>
          <w:p>
            <w:pPr>
              <w:pStyle w:val="Normal"/>
            </w:pPr>
            <w:r>
              <w:t>0.0393191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-0.0618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[-0.1202 ;-0.0034]</w:t>
            </w:r>
          </w:p>
        </w:tc>
        <w:tc>
          <w:p>
            <w:pPr>
              <w:pStyle w:val="Normal"/>
            </w:pPr>
            <w:r>
              <w:t>0.0379807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-0.0637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[-0.126 ;-0.0015]</w:t>
            </w:r>
          </w:p>
        </w:tc>
        <w:tc>
          <w:p>
            <w:pPr>
              <w:pStyle w:val="Normal"/>
            </w:pPr>
            <w:r>
              <w:t>0.0447320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-0.0161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[-0.0419 ;0.0098]</w:t>
            </w:r>
          </w:p>
        </w:tc>
        <w:tc>
          <w:p>
            <w:pPr>
              <w:pStyle w:val="Normal"/>
            </w:pPr>
            <w:r>
              <w:t>0.2228374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-0.0415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[-0.0994 ;0.0165]</w:t>
            </w:r>
          </w:p>
        </w:tc>
        <w:tc>
          <w:p>
            <w:pPr>
              <w:pStyle w:val="Normal"/>
            </w:pPr>
            <w:r>
              <w:t>0.1605005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(contralateral side, a priori LVM)</w:t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-0.1144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[-0.1614 ;-0.0674]</w:t>
            </w:r>
          </w:p>
        </w:tc>
        <w:tc>
          <w:p>
            <w:pPr>
              <w:pStyle w:val="Normal"/>
            </w:pPr>
            <w:r>
              <w:t>1.846e-06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-0.0772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[-0.1428 ;-0.0115]</w:t>
            </w:r>
          </w:p>
        </w:tc>
        <w:tc>
          <w:p>
            <w:pPr>
              <w:pStyle w:val="Normal"/>
            </w:pPr>
            <w:r>
              <w:t>0.0212200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-0.0762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[-0.138 ;-0.0145]</w:t>
            </w:r>
          </w:p>
        </w:tc>
        <w:tc>
          <w:p>
            <w:pPr>
              <w:pStyle w:val="Normal"/>
            </w:pPr>
            <w:r>
              <w:t>0.0155611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-0.1022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[-0.1885 ;-0.0159]</w:t>
            </w:r>
          </w:p>
        </w:tc>
        <w:tc>
          <w:p>
            <w:pPr>
              <w:pStyle w:val="Normal"/>
            </w:pPr>
            <w:r>
              <w:t>0.0202498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-0.0653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[-0.1219 ;-0.0087]</w:t>
            </w:r>
          </w:p>
        </w:tc>
        <w:tc>
          <w:p>
            <w:pPr>
              <w:pStyle w:val="Normal"/>
            </w:pPr>
            <w:r>
              <w:t>0.0238301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-0.0852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[-0.2157 ;0.0452]</w:t>
            </w:r>
          </w:p>
        </w:tc>
        <w:tc>
          <w:p>
            <w:pPr>
              <w:pStyle w:val="Normal"/>
            </w:pPr>
            <w:r>
              <w:t>0.2004778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(ipsilateral side, data-driven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-0.1065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[-0.1522 ;-0.0609]</w:t>
            </w:r>
          </w:p>
        </w:tc>
        <w:tc>
          <w:p>
            <w:pPr>
              <w:pStyle w:val="Normal"/>
            </w:pPr>
            <w:r>
              <w:t>4.864e-06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-0.0368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[-0.097 ;0.0233]</w:t>
            </w:r>
          </w:p>
        </w:tc>
        <w:tc>
          <w:p>
            <w:pPr>
              <w:pStyle w:val="Normal"/>
            </w:pPr>
            <w:r>
              <w:t>0.2302241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-0.0364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[-0.095 ;0.0223]</w:t>
            </w:r>
          </w:p>
        </w:tc>
        <w:tc>
          <w:p>
            <w:pPr>
              <w:pStyle w:val="Normal"/>
            </w:pPr>
            <w:r>
              <w:t>0.2243008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-0.0488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[-0.1283 ;0.0307]</w:t>
            </w:r>
          </w:p>
        </w:tc>
        <w:tc>
          <w:p>
            <w:pPr>
              <w:pStyle w:val="Normal"/>
            </w:pPr>
            <w:r>
              <w:t>0.2292660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-0.0311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[-0.0823 ;0.02]</w:t>
            </w:r>
          </w:p>
        </w:tc>
        <w:tc>
          <w:p>
            <w:pPr>
              <w:pStyle w:val="Normal"/>
            </w:pPr>
            <w:r>
              <w:t>0.2327092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-0.0407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[-0.1248 ;0.0435]</w:t>
            </w:r>
          </w:p>
        </w:tc>
        <w:tc>
          <w:p>
            <w:pPr>
              <w:pStyle w:val="Normal"/>
            </w:pPr>
            <w:r>
              <w:t>0.3439385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(ipsilateral side, data-driven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-0.1045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[-0.1523 ;-0.0566]</w:t>
            </w:r>
          </w:p>
        </w:tc>
        <w:tc>
          <w:p>
            <w:pPr>
              <w:pStyle w:val="Normal"/>
            </w:pPr>
            <w:r>
              <w:t>1.889e-05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-0.1038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[-0.1572 ;-0.0503]</w:t>
            </w:r>
          </w:p>
        </w:tc>
        <w:tc>
          <w:p>
            <w:pPr>
              <w:pStyle w:val="Normal"/>
            </w:pPr>
            <w:r>
              <w:t>0.0001426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-0.1275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[-0.1928 ;-0.0622]</w:t>
            </w:r>
          </w:p>
        </w:tc>
        <w:tc>
          <w:p>
            <w:pPr>
              <w:pStyle w:val="Normal"/>
            </w:pPr>
            <w:r>
              <w:t>0.0001294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-0.1391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[-0.2163 ;-0.062]</w:t>
            </w:r>
          </w:p>
        </w:tc>
        <w:tc>
          <w:p>
            <w:pPr>
              <w:pStyle w:val="Normal"/>
            </w:pPr>
            <w:r>
              <w:t>0.0004068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-0.0315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[-0.0796 ;0.0167]</w:t>
            </w:r>
          </w:p>
        </w:tc>
        <w:tc>
          <w:p>
            <w:pPr>
              <w:pStyle w:val="Normal"/>
            </w:pPr>
            <w:r>
              <w:t>0.2006804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-0.0563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[-0.1583 ;0.0457]</w:t>
            </w:r>
          </w:p>
        </w:tc>
        <w:tc>
          <w:p>
            <w:pPr>
              <w:pStyle w:val="Normal"/>
            </w:pPr>
            <w:r>
              <w:t>0.2790676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(contralateral side, data-driven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-0.0493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[-0.0935 ;-0.0051]</w:t>
            </w:r>
          </w:p>
        </w:tc>
        <w:tc>
          <w:p>
            <w:pPr>
              <w:pStyle w:val="Normal"/>
            </w:pPr>
            <w:r>
              <w:t>0.0288483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-0.0490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[-0.0944 ;-0.0036]</w:t>
            </w:r>
          </w:p>
        </w:tc>
        <w:tc>
          <w:p>
            <w:pPr>
              <w:pStyle w:val="Normal"/>
            </w:pPr>
            <w:r>
              <w:t>0.0345376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-0.0602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[-0.1159 ;-0.0045]</w:t>
            </w:r>
          </w:p>
        </w:tc>
        <w:tc>
          <w:p>
            <w:pPr>
              <w:pStyle w:val="Normal"/>
            </w:pPr>
            <w:r>
              <w:t>0.0341894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-0.0656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[-0.128 ;-0.0033]</w:t>
            </w:r>
          </w:p>
        </w:tc>
        <w:tc>
          <w:p>
            <w:pPr>
              <w:pStyle w:val="Normal"/>
            </w:pPr>
            <w:r>
              <w:t>0.0390008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-0.0148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[-0.0403 ;0.0106]</w:t>
            </w:r>
          </w:p>
        </w:tc>
        <w:tc>
          <w:p>
            <w:pPr>
              <w:pStyle w:val="Normal"/>
            </w:pPr>
            <w:r>
              <w:t>0.2530342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-0.0266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[-0.0789 ;0.0257]</w:t>
            </w:r>
          </w:p>
        </w:tc>
        <w:tc>
          <w:p>
            <w:pPr>
              <w:pStyle w:val="Normal"/>
            </w:pPr>
            <w:r>
              <w:t>0.3192979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(contralateral side, data-driven LVM)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2023-05-09T17:57:05Z</dcterms:modified>
  <cp:category/>
</cp:coreProperties>
</file>