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Region</w:t>
            </w:r>
          </w:p>
        </w:tc>
        <w:tc>
          <w:p>
            <w:pPr>
              <w:pStyle w:val="Normal"/>
            </w:pPr>
            <w:r>
              <w:t>Estimate</w:t>
            </w:r>
          </w:p>
        </w:tc>
        <w:tc>
          <w:p>
            <w:pPr>
              <w:pStyle w:val="Normal"/>
            </w:pPr>
            <w:r>
              <w:t>Unit</w:t>
            </w:r>
          </w:p>
        </w:tc>
        <w:tc>
          <w:p>
            <w:pPr>
              <w:pStyle w:val="Normal"/>
            </w:pPr>
            <w:r>
              <w:t>95% CI</w:t>
            </w:r>
          </w:p>
        </w:tc>
        <w:tc>
          <w:p>
            <w:pPr>
              <w:pStyle w:val="Normal"/>
            </w:pPr>
            <w:r>
              <w:t>p-value</w:t>
            </w:r>
          </w:p>
        </w:tc>
      </w:tr>
      <w:tr>
        <w:tc>
          <w:p>
            <w:pPr>
              <w:pStyle w:val="Normal"/>
            </w:pPr>
            <w:r>
              <w:t>ofc</w:t>
            </w:r>
          </w:p>
        </w:tc>
        <w:tc>
          <w:p>
            <w:pPr>
              <w:pStyle w:val="Normal"/>
            </w:pPr>
            <w:r>
              <w:t>-0.0660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[-0.1077 ;-0.0242]</w:t>
            </w:r>
          </w:p>
        </w:tc>
        <w:tc>
          <w:p>
            <w:pPr>
              <w:pStyle w:val="Normal"/>
            </w:pPr>
            <w:r>
              <w:t>0.0019480</w:t>
            </w:r>
          </w:p>
        </w:tc>
      </w:tr>
      <w:tr>
        <w:tc>
          <w:p>
            <w:pPr>
              <w:pStyle w:val="Normal"/>
            </w:pPr>
            <w:r>
              <w:t>fusi</w:t>
            </w:r>
          </w:p>
        </w:tc>
        <w:tc>
          <w:p>
            <w:pPr>
              <w:pStyle w:val="Normal"/>
            </w:pPr>
            <w:r>
              <w:t>-0.0991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[-0.1645 ;-0.0338]</w:t>
            </w:r>
          </w:p>
        </w:tc>
        <w:tc>
          <w:p>
            <w:pPr>
              <w:pStyle w:val="Normal"/>
            </w:pPr>
            <w:r>
              <w:t>0.0029497</w:t>
            </w:r>
          </w:p>
        </w:tc>
      </w:tr>
      <w:tr>
        <w:tc>
          <w:p>
            <w:pPr>
              <w:pStyle w:val="Normal"/>
            </w:pPr>
            <w:r>
              <w:t>insula.c</w:t>
            </w:r>
          </w:p>
        </w:tc>
        <w:tc>
          <w:p>
            <w:pPr>
              <w:pStyle w:val="Normal"/>
            </w:pPr>
            <w:r>
              <w:t>-0.0978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[-0.1572 ;-0.0384]</w:t>
            </w:r>
          </w:p>
        </w:tc>
        <w:tc>
          <w:p>
            <w:pPr>
              <w:pStyle w:val="Normal"/>
            </w:pPr>
            <w:r>
              <w:t>0.0012507</w:t>
            </w:r>
          </w:p>
        </w:tc>
      </w:tr>
      <w:tr>
        <w:tc>
          <w:p>
            <w:pPr>
              <w:pStyle w:val="Normal"/>
            </w:pPr>
            <w:r>
              <w:t>ros.acc</w:t>
            </w:r>
          </w:p>
        </w:tc>
        <w:tc>
          <w:p>
            <w:pPr>
              <w:pStyle w:val="Normal"/>
            </w:pPr>
            <w:r>
              <w:t>-0.1270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[-0.2107 ;-0.0432]</w:t>
            </w:r>
          </w:p>
        </w:tc>
        <w:tc>
          <w:p>
            <w:pPr>
              <w:pStyle w:val="Normal"/>
            </w:pPr>
            <w:r>
              <w:t>0.0029574</w:t>
            </w:r>
          </w:p>
        </w:tc>
      </w:tr>
      <w:tr>
        <w:tc>
          <w:p>
            <w:pPr>
              <w:pStyle w:val="Normal"/>
            </w:pPr>
            <w:r>
              <w:t>pos.cc</w:t>
            </w:r>
          </w:p>
        </w:tc>
        <w:tc>
          <w:p>
            <w:pPr>
              <w:pStyle w:val="Normal"/>
            </w:pPr>
            <w:r>
              <w:t>-0.0838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[-0.1409 ;-0.0267]</w:t>
            </w:r>
          </w:p>
        </w:tc>
        <w:tc>
          <w:p>
            <w:pPr>
              <w:pStyle w:val="Normal"/>
            </w:pPr>
            <w:r>
              <w:t>0.0040183</w:t>
            </w:r>
          </w:p>
        </w:tc>
      </w:tr>
      <w:tr>
        <w:tc>
          <w:p>
            <w:pPr>
              <w:pStyle w:val="Normal"/>
            </w:pPr>
            <w:r>
              <w:t>khippo</w:t>
            </w:r>
          </w:p>
        </w:tc>
        <w:tc>
          <w:p>
            <w:pPr>
              <w:pStyle w:val="Normal"/>
            </w:pPr>
            <w:r>
              <w:t>-0.0886</w:t>
            </w:r>
          </w:p>
        </w:tc>
        <w:tc>
          <w:p>
            <w:pPr>
              <w:pStyle w:val="Normal"/>
            </w:pPr>
            <w:r>
              <w:t>mm3</w:t>
            </w:r>
          </w:p>
        </w:tc>
        <w:tc>
          <w:p>
            <w:pPr>
              <w:pStyle w:val="Normal"/>
            </w:pPr>
            <w:r>
              <w:t>[-0.2439 ;0.0667]</w:t>
            </w:r>
          </w:p>
        </w:tc>
        <w:tc>
          <w:p>
            <w:pPr>
              <w:pStyle w:val="Normal"/>
            </w:pPr>
            <w:r>
              <w:t>0.2634554</w:t>
            </w:r>
          </w:p>
        </w:tc>
      </w:tr>
    </w:tbl>
    <w:p>
      <w:pPr>
        <w:pStyle w:val="Normal"/>
      </w:pPr>
      <w:r>
        <w:rPr>
          <w:rFonts/>
          <w:b w:val="true"/>
        </w:rPr>
        <w:t xml:space="preserve">Table </w:t>
      </w:r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\* Arabic</w:instrText>
      </w:r>
      <w:r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: </w:t>
      </w:r>
      <w:r>
        <w:rPr>
          <w:rFonts/>
        </w:rPr>
        <w:t xml:space="preserve">De Novo MDD vs. Control (ipsilateral side, a priori LVM)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Region</w:t>
            </w:r>
          </w:p>
        </w:tc>
        <w:tc>
          <w:p>
            <w:pPr>
              <w:pStyle w:val="Normal"/>
            </w:pPr>
            <w:r>
              <w:t>Estimate</w:t>
            </w:r>
          </w:p>
        </w:tc>
        <w:tc>
          <w:p>
            <w:pPr>
              <w:pStyle w:val="Normal"/>
            </w:pPr>
            <w:r>
              <w:t>Unit</w:t>
            </w:r>
          </w:p>
        </w:tc>
        <w:tc>
          <w:p>
            <w:pPr>
              <w:pStyle w:val="Normal"/>
            </w:pPr>
            <w:r>
              <w:t>95% CI</w:t>
            </w:r>
          </w:p>
        </w:tc>
        <w:tc>
          <w:p>
            <w:pPr>
              <w:pStyle w:val="Normal"/>
            </w:pPr>
            <w:r>
              <w:t>p-value</w:t>
            </w:r>
          </w:p>
        </w:tc>
      </w:tr>
      <w:tr>
        <w:tc>
          <w:p>
            <w:pPr>
              <w:pStyle w:val="Normal"/>
            </w:pPr>
            <w:r>
              <w:t>ofc</w:t>
            </w:r>
          </w:p>
        </w:tc>
        <w:tc>
          <w:p>
            <w:pPr>
              <w:pStyle w:val="Normal"/>
            </w:pPr>
            <w:r>
              <w:t>-0.0431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[-0.0814 ;-0.0047]</w:t>
            </w:r>
          </w:p>
        </w:tc>
        <w:tc>
          <w:p>
            <w:pPr>
              <w:pStyle w:val="Normal"/>
            </w:pPr>
            <w:r>
              <w:t>0.0276365</w:t>
            </w:r>
          </w:p>
        </w:tc>
      </w:tr>
      <w:tr>
        <w:tc>
          <w:p>
            <w:pPr>
              <w:pStyle w:val="Normal"/>
            </w:pPr>
            <w:r>
              <w:t>fusi</w:t>
            </w:r>
          </w:p>
        </w:tc>
        <w:tc>
          <w:p>
            <w:pPr>
              <w:pStyle w:val="Normal"/>
            </w:pPr>
            <w:r>
              <w:t>-0.0647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[-0.1236 ;-0.0059]</w:t>
            </w:r>
          </w:p>
        </w:tc>
        <w:tc>
          <w:p>
            <w:pPr>
              <w:pStyle w:val="Normal"/>
            </w:pPr>
            <w:r>
              <w:t>0.0310773</w:t>
            </w:r>
          </w:p>
        </w:tc>
      </w:tr>
      <w:tr>
        <w:tc>
          <w:p>
            <w:pPr>
              <w:pStyle w:val="Normal"/>
            </w:pPr>
            <w:r>
              <w:t>insula.c</w:t>
            </w:r>
          </w:p>
        </w:tc>
        <w:tc>
          <w:p>
            <w:pPr>
              <w:pStyle w:val="Normal"/>
            </w:pPr>
            <w:r>
              <w:t>-0.0639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[-0.1196 ;-0.0082]</w:t>
            </w:r>
          </w:p>
        </w:tc>
        <w:tc>
          <w:p>
            <w:pPr>
              <w:pStyle w:val="Normal"/>
            </w:pPr>
            <w:r>
              <w:t>0.0246174</w:t>
            </w:r>
          </w:p>
        </w:tc>
      </w:tr>
      <w:tr>
        <w:tc>
          <w:p>
            <w:pPr>
              <w:pStyle w:val="Normal"/>
            </w:pPr>
            <w:r>
              <w:t>ros.acc</w:t>
            </w:r>
          </w:p>
        </w:tc>
        <w:tc>
          <w:p>
            <w:pPr>
              <w:pStyle w:val="Normal"/>
            </w:pPr>
            <w:r>
              <w:t>-0.0829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[-0.1583 ;-0.0075]</w:t>
            </w:r>
          </w:p>
        </w:tc>
        <w:tc>
          <w:p>
            <w:pPr>
              <w:pStyle w:val="Normal"/>
            </w:pPr>
            <w:r>
              <w:t>0.0311012</w:t>
            </w:r>
          </w:p>
        </w:tc>
      </w:tr>
      <w:tr>
        <w:tc>
          <w:p>
            <w:pPr>
              <w:pStyle w:val="Normal"/>
            </w:pPr>
            <w:r>
              <w:t>pos.cc</w:t>
            </w:r>
          </w:p>
        </w:tc>
        <w:tc>
          <w:p>
            <w:pPr>
              <w:pStyle w:val="Normal"/>
            </w:pPr>
            <w:r>
              <w:t>-0.0547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[-0.1053 ;-0.0041]</w:t>
            </w:r>
          </w:p>
        </w:tc>
        <w:tc>
          <w:p>
            <w:pPr>
              <w:pStyle w:val="Normal"/>
            </w:pPr>
            <w:r>
              <w:t>0.0341307</w:t>
            </w:r>
          </w:p>
        </w:tc>
      </w:tr>
      <w:tr>
        <w:tc>
          <w:p>
            <w:pPr>
              <w:pStyle w:val="Normal"/>
            </w:pPr>
            <w:r>
              <w:t>khippo</w:t>
            </w:r>
          </w:p>
        </w:tc>
        <w:tc>
          <w:p>
            <w:pPr>
              <w:pStyle w:val="Normal"/>
            </w:pPr>
            <w:r>
              <w:t>-0.0579</w:t>
            </w:r>
          </w:p>
        </w:tc>
        <w:tc>
          <w:p>
            <w:pPr>
              <w:pStyle w:val="Normal"/>
            </w:pPr>
            <w:r>
              <w:t>mm3</w:t>
            </w:r>
          </w:p>
        </w:tc>
        <w:tc>
          <w:p>
            <w:pPr>
              <w:pStyle w:val="Normal"/>
            </w:pPr>
            <w:r>
              <w:t>[-0.1655 ;0.0498]</w:t>
            </w:r>
          </w:p>
        </w:tc>
        <w:tc>
          <w:p>
            <w:pPr>
              <w:pStyle w:val="Normal"/>
            </w:pPr>
            <w:r>
              <w:t>0.2922748</w:t>
            </w:r>
          </w:p>
        </w:tc>
      </w:tr>
    </w:tbl>
    <w:p>
      <w:pPr>
        <w:pStyle w:val="Normal"/>
      </w:pPr>
      <w:r>
        <w:rPr>
          <w:rFonts/>
          <w:b w:val="true"/>
        </w:rPr>
        <w:t xml:space="preserve">Table </w:t>
      </w:r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\* Arabic</w:instrText>
      </w:r>
      <w:r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: </w:t>
      </w:r>
      <w:r>
        <w:rPr>
          <w:rFonts/>
        </w:rPr>
        <w:t xml:space="preserve">Prevalent MDD vs. Control (ipsilateral side, a priori LVM)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Region</w:t>
            </w:r>
          </w:p>
        </w:tc>
        <w:tc>
          <w:p>
            <w:pPr>
              <w:pStyle w:val="Normal"/>
            </w:pPr>
            <w:r>
              <w:t>Estimate</w:t>
            </w:r>
          </w:p>
        </w:tc>
        <w:tc>
          <w:p>
            <w:pPr>
              <w:pStyle w:val="Normal"/>
            </w:pPr>
            <w:r>
              <w:t>Unit</w:t>
            </w:r>
          </w:p>
        </w:tc>
        <w:tc>
          <w:p>
            <w:pPr>
              <w:pStyle w:val="Normal"/>
            </w:pPr>
            <w:r>
              <w:t>95% CI</w:t>
            </w:r>
          </w:p>
        </w:tc>
        <w:tc>
          <w:p>
            <w:pPr>
              <w:pStyle w:val="Normal"/>
            </w:pPr>
            <w:r>
              <w:t>p-value</w:t>
            </w:r>
          </w:p>
        </w:tc>
      </w:tr>
      <w:tr>
        <w:tc>
          <w:p>
            <w:pPr>
              <w:pStyle w:val="Normal"/>
            </w:pPr>
            <w:r>
              <w:t>ofc</w:t>
            </w:r>
          </w:p>
        </w:tc>
        <w:tc>
          <w:p>
            <w:pPr>
              <w:pStyle w:val="Normal"/>
            </w:pPr>
            <w:r>
              <w:t>-0.0985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[-0.1456 ;-0.0514]</w:t>
            </w:r>
          </w:p>
        </w:tc>
        <w:tc>
          <w:p>
            <w:pPr>
              <w:pStyle w:val="Normal"/>
            </w:pPr>
            <w:r>
              <w:t>4.134e-05</w:t>
            </w:r>
          </w:p>
        </w:tc>
      </w:tr>
      <w:tr>
        <w:tc>
          <w:p>
            <w:pPr>
              <w:pStyle w:val="Normal"/>
            </w:pPr>
            <w:r>
              <w:t>fusi</w:t>
            </w:r>
          </w:p>
        </w:tc>
        <w:tc>
          <w:p>
            <w:pPr>
              <w:pStyle w:val="Normal"/>
            </w:pPr>
            <w:r>
              <w:t>-0.1033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[-0.157 ;-0.0496]</w:t>
            </w:r>
          </w:p>
        </w:tc>
        <w:tc>
          <w:p>
            <w:pPr>
              <w:pStyle w:val="Normal"/>
            </w:pPr>
            <w:r>
              <w:t>0.0001630</w:t>
            </w:r>
          </w:p>
        </w:tc>
      </w:tr>
      <w:tr>
        <w:tc>
          <w:p>
            <w:pPr>
              <w:pStyle w:val="Normal"/>
            </w:pPr>
            <w:r>
              <w:t>insula.c</w:t>
            </w:r>
          </w:p>
        </w:tc>
        <w:tc>
          <w:p>
            <w:pPr>
              <w:pStyle w:val="Normal"/>
            </w:pPr>
            <w:r>
              <w:t>-0.1314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[-0.1982 ;-0.0647]</w:t>
            </w:r>
          </w:p>
        </w:tc>
        <w:tc>
          <w:p>
            <w:pPr>
              <w:pStyle w:val="Normal"/>
            </w:pPr>
            <w:r>
              <w:t>0.0001135</w:t>
            </w:r>
          </w:p>
        </w:tc>
      </w:tr>
      <w:tr>
        <w:tc>
          <w:p>
            <w:pPr>
              <w:pStyle w:val="Normal"/>
            </w:pPr>
            <w:r>
              <w:t>ros.acc</w:t>
            </w:r>
          </w:p>
        </w:tc>
        <w:tc>
          <w:p>
            <w:pPr>
              <w:pStyle w:val="Normal"/>
            </w:pPr>
            <w:r>
              <w:t>-0.1355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[-0.2121 ;-0.059]</w:t>
            </w:r>
          </w:p>
        </w:tc>
        <w:tc>
          <w:p>
            <w:pPr>
              <w:pStyle w:val="Normal"/>
            </w:pPr>
            <w:r>
              <w:t>0.0005225</w:t>
            </w:r>
          </w:p>
        </w:tc>
      </w:tr>
      <w:tr>
        <w:tc>
          <w:p>
            <w:pPr>
              <w:pStyle w:val="Normal"/>
            </w:pPr>
            <w:r>
              <w:t>pos.cc</w:t>
            </w:r>
          </w:p>
        </w:tc>
        <w:tc>
          <w:p>
            <w:pPr>
              <w:pStyle w:val="Normal"/>
            </w:pPr>
            <w:r>
              <w:t>-0.0342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[-0.0819 ;0.0136]</w:t>
            </w:r>
          </w:p>
        </w:tc>
        <w:tc>
          <w:p>
            <w:pPr>
              <w:pStyle w:val="Normal"/>
            </w:pPr>
            <w:r>
              <w:t>0.1605361</w:t>
            </w:r>
          </w:p>
        </w:tc>
      </w:tr>
      <w:tr>
        <w:tc>
          <w:p>
            <w:pPr>
              <w:pStyle w:val="Normal"/>
            </w:pPr>
            <w:r>
              <w:t>khippo</w:t>
            </w:r>
          </w:p>
        </w:tc>
        <w:tc>
          <w:p>
            <w:pPr>
              <w:pStyle w:val="Normal"/>
            </w:pPr>
            <w:r>
              <w:t>-0.0882</w:t>
            </w:r>
          </w:p>
        </w:tc>
        <w:tc>
          <w:p>
            <w:pPr>
              <w:pStyle w:val="Normal"/>
            </w:pPr>
            <w:r>
              <w:t>mm3</w:t>
            </w:r>
          </w:p>
        </w:tc>
        <w:tc>
          <w:p>
            <w:pPr>
              <w:pStyle w:val="Normal"/>
            </w:pPr>
            <w:r>
              <w:t>[-0.1894 ;0.013]</w:t>
            </w:r>
          </w:p>
        </w:tc>
        <w:tc>
          <w:p>
            <w:pPr>
              <w:pStyle w:val="Normal"/>
            </w:pPr>
            <w:r>
              <w:t>0.0875774</w:t>
            </w:r>
          </w:p>
        </w:tc>
      </w:tr>
    </w:tbl>
    <w:p>
      <w:pPr>
        <w:pStyle w:val="Normal"/>
      </w:pPr>
      <w:r>
        <w:rPr>
          <w:rFonts/>
          <w:b w:val="true"/>
        </w:rPr>
        <w:t xml:space="preserve">Table </w:t>
      </w:r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\* Arabic</w:instrText>
      </w:r>
      <w:r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: </w:t>
      </w:r>
      <w:r>
        <w:rPr>
          <w:rFonts/>
        </w:rPr>
        <w:t xml:space="preserve">De Novo MDD vs. Control (contralateral side, a priori LVM)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Region</w:t>
            </w:r>
          </w:p>
        </w:tc>
        <w:tc>
          <w:p>
            <w:pPr>
              <w:pStyle w:val="Normal"/>
            </w:pPr>
            <w:r>
              <w:t>Estimate</w:t>
            </w:r>
          </w:p>
        </w:tc>
        <w:tc>
          <w:p>
            <w:pPr>
              <w:pStyle w:val="Normal"/>
            </w:pPr>
            <w:r>
              <w:t>Unit</w:t>
            </w:r>
          </w:p>
        </w:tc>
        <w:tc>
          <w:p>
            <w:pPr>
              <w:pStyle w:val="Normal"/>
            </w:pPr>
            <w:r>
              <w:t>95% CI</w:t>
            </w:r>
          </w:p>
        </w:tc>
        <w:tc>
          <w:p>
            <w:pPr>
              <w:pStyle w:val="Normal"/>
            </w:pPr>
            <w:r>
              <w:t>p-value</w:t>
            </w:r>
          </w:p>
        </w:tc>
      </w:tr>
      <w:tr>
        <w:tc>
          <w:p>
            <w:pPr>
              <w:pStyle w:val="Normal"/>
            </w:pPr>
            <w:r>
              <w:t>ofc</w:t>
            </w:r>
          </w:p>
        </w:tc>
        <w:tc>
          <w:p>
            <w:pPr>
              <w:pStyle w:val="Normal"/>
            </w:pPr>
            <w:r>
              <w:t>-0.0463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[-0.0893 ;-0.0033]</w:t>
            </w:r>
          </w:p>
        </w:tc>
        <w:tc>
          <w:p>
            <w:pPr>
              <w:pStyle w:val="Normal"/>
            </w:pPr>
            <w:r>
              <w:t>0.0348571</w:t>
            </w:r>
          </w:p>
        </w:tc>
      </w:tr>
      <w:tr>
        <w:tc>
          <w:p>
            <w:pPr>
              <w:pStyle w:val="Normal"/>
            </w:pPr>
            <w:r>
              <w:t>fusi</w:t>
            </w:r>
          </w:p>
        </w:tc>
        <w:tc>
          <w:p>
            <w:pPr>
              <w:pStyle w:val="Normal"/>
            </w:pPr>
            <w:r>
              <w:t>-0.0486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[-0.0948 ;-0.0024]</w:t>
            </w:r>
          </w:p>
        </w:tc>
        <w:tc>
          <w:p>
            <w:pPr>
              <w:pStyle w:val="Normal"/>
            </w:pPr>
            <w:r>
              <w:t>0.0393191</w:t>
            </w:r>
          </w:p>
        </w:tc>
      </w:tr>
      <w:tr>
        <w:tc>
          <w:p>
            <w:pPr>
              <w:pStyle w:val="Normal"/>
            </w:pPr>
            <w:r>
              <w:t>insula.c</w:t>
            </w:r>
          </w:p>
        </w:tc>
        <w:tc>
          <w:p>
            <w:pPr>
              <w:pStyle w:val="Normal"/>
            </w:pPr>
            <w:r>
              <w:t>-0.0618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[-0.1202 ;-0.0034]</w:t>
            </w:r>
          </w:p>
        </w:tc>
        <w:tc>
          <w:p>
            <w:pPr>
              <w:pStyle w:val="Normal"/>
            </w:pPr>
            <w:r>
              <w:t>0.0379807</w:t>
            </w:r>
          </w:p>
        </w:tc>
      </w:tr>
      <w:tr>
        <w:tc>
          <w:p>
            <w:pPr>
              <w:pStyle w:val="Normal"/>
            </w:pPr>
            <w:r>
              <w:t>ros.acc</w:t>
            </w:r>
          </w:p>
        </w:tc>
        <w:tc>
          <w:p>
            <w:pPr>
              <w:pStyle w:val="Normal"/>
            </w:pPr>
            <w:r>
              <w:t>-0.0637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[-0.126 ;-0.0015]</w:t>
            </w:r>
          </w:p>
        </w:tc>
        <w:tc>
          <w:p>
            <w:pPr>
              <w:pStyle w:val="Normal"/>
            </w:pPr>
            <w:r>
              <w:t>0.0447320</w:t>
            </w:r>
          </w:p>
        </w:tc>
      </w:tr>
      <w:tr>
        <w:tc>
          <w:p>
            <w:pPr>
              <w:pStyle w:val="Normal"/>
            </w:pPr>
            <w:r>
              <w:t>pos.cc</w:t>
            </w:r>
          </w:p>
        </w:tc>
        <w:tc>
          <w:p>
            <w:pPr>
              <w:pStyle w:val="Normal"/>
            </w:pPr>
            <w:r>
              <w:t>-0.0161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[-0.0419 ;0.0098]</w:t>
            </w:r>
          </w:p>
        </w:tc>
        <w:tc>
          <w:p>
            <w:pPr>
              <w:pStyle w:val="Normal"/>
            </w:pPr>
            <w:r>
              <w:t>0.2228374</w:t>
            </w:r>
          </w:p>
        </w:tc>
      </w:tr>
      <w:tr>
        <w:tc>
          <w:p>
            <w:pPr>
              <w:pStyle w:val="Normal"/>
            </w:pPr>
            <w:r>
              <w:t>khippo</w:t>
            </w:r>
          </w:p>
        </w:tc>
        <w:tc>
          <w:p>
            <w:pPr>
              <w:pStyle w:val="Normal"/>
            </w:pPr>
            <w:r>
              <w:t>-0.0415</w:t>
            </w:r>
          </w:p>
        </w:tc>
        <w:tc>
          <w:p>
            <w:pPr>
              <w:pStyle w:val="Normal"/>
            </w:pPr>
            <w:r>
              <w:t>mm3</w:t>
            </w:r>
          </w:p>
        </w:tc>
        <w:tc>
          <w:p>
            <w:pPr>
              <w:pStyle w:val="Normal"/>
            </w:pPr>
            <w:r>
              <w:t>[-0.0994 ;0.0165]</w:t>
            </w:r>
          </w:p>
        </w:tc>
        <w:tc>
          <w:p>
            <w:pPr>
              <w:pStyle w:val="Normal"/>
            </w:pPr>
            <w:r>
              <w:t>0.1605005</w:t>
            </w:r>
          </w:p>
        </w:tc>
      </w:tr>
    </w:tbl>
    <w:p>
      <w:pPr>
        <w:pStyle w:val="Normal"/>
      </w:pPr>
      <w:r>
        <w:rPr>
          <w:rFonts/>
          <w:b w:val="true"/>
        </w:rPr>
        <w:t xml:space="preserve">Table </w:t>
      </w:r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\* Arabic</w:instrText>
      </w:r>
      <w:r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: </w:t>
      </w:r>
      <w:r>
        <w:rPr>
          <w:rFonts/>
        </w:rPr>
        <w:t xml:space="preserve">Prevalent MDD vs. Control (contralateral side, a priori LVM)</w:t>
      </w:r>
    </w:p>
    <w:p>
      <w:pPr/>
      <w:r>
        <w:br w:type="page"/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Region</w:t>
            </w:r>
          </w:p>
        </w:tc>
        <w:tc>
          <w:p>
            <w:pPr>
              <w:pStyle w:val="Normal"/>
            </w:pPr>
            <w:r>
              <w:t>Estimate</w:t>
            </w:r>
          </w:p>
        </w:tc>
        <w:tc>
          <w:p>
            <w:pPr>
              <w:pStyle w:val="Normal"/>
            </w:pPr>
            <w:r>
              <w:t>Unit</w:t>
            </w:r>
          </w:p>
        </w:tc>
        <w:tc>
          <w:p>
            <w:pPr>
              <w:pStyle w:val="Normal"/>
            </w:pPr>
            <w:r>
              <w:t>95% CI</w:t>
            </w:r>
          </w:p>
        </w:tc>
        <w:tc>
          <w:p>
            <w:pPr>
              <w:pStyle w:val="Normal"/>
            </w:pPr>
            <w:r>
              <w:t>p-value</w:t>
            </w:r>
          </w:p>
        </w:tc>
      </w:tr>
      <w:tr>
        <w:tc>
          <w:p>
            <w:pPr>
              <w:pStyle w:val="Normal"/>
            </w:pPr>
            <w:r>
              <w:t>ofc</w:t>
            </w:r>
          </w:p>
        </w:tc>
        <w:tc>
          <w:p>
            <w:pPr>
              <w:pStyle w:val="Normal"/>
            </w:pPr>
            <w:r>
              <w:t>-0.1144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[-0.1614 ;-0.0674]</w:t>
            </w:r>
          </w:p>
        </w:tc>
        <w:tc>
          <w:p>
            <w:pPr>
              <w:pStyle w:val="Normal"/>
            </w:pPr>
            <w:r>
              <w:t>1.846e-06</w:t>
            </w:r>
          </w:p>
        </w:tc>
      </w:tr>
      <w:tr>
        <w:tc>
          <w:p>
            <w:pPr>
              <w:pStyle w:val="Normal"/>
            </w:pPr>
            <w:r>
              <w:t>fusi</w:t>
            </w:r>
          </w:p>
        </w:tc>
        <w:tc>
          <w:p>
            <w:pPr>
              <w:pStyle w:val="Normal"/>
            </w:pPr>
            <w:r>
              <w:t>-0.0772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[-0.1428 ;-0.0115]</w:t>
            </w:r>
          </w:p>
        </w:tc>
        <w:tc>
          <w:p>
            <w:pPr>
              <w:pStyle w:val="Normal"/>
            </w:pPr>
            <w:r>
              <w:t>0.0212200</w:t>
            </w:r>
          </w:p>
        </w:tc>
      </w:tr>
      <w:tr>
        <w:tc>
          <w:p>
            <w:pPr>
              <w:pStyle w:val="Normal"/>
            </w:pPr>
            <w:r>
              <w:t>insula.c</w:t>
            </w:r>
          </w:p>
        </w:tc>
        <w:tc>
          <w:p>
            <w:pPr>
              <w:pStyle w:val="Normal"/>
            </w:pPr>
            <w:r>
              <w:t>-0.0762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[-0.138 ;-0.0145]</w:t>
            </w:r>
          </w:p>
        </w:tc>
        <w:tc>
          <w:p>
            <w:pPr>
              <w:pStyle w:val="Normal"/>
            </w:pPr>
            <w:r>
              <w:t>0.0155611</w:t>
            </w:r>
          </w:p>
        </w:tc>
      </w:tr>
      <w:tr>
        <w:tc>
          <w:p>
            <w:pPr>
              <w:pStyle w:val="Normal"/>
            </w:pPr>
            <w:r>
              <w:t>ros.acc</w:t>
            </w:r>
          </w:p>
        </w:tc>
        <w:tc>
          <w:p>
            <w:pPr>
              <w:pStyle w:val="Normal"/>
            </w:pPr>
            <w:r>
              <w:t>-0.1022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[-0.1885 ;-0.0159]</w:t>
            </w:r>
          </w:p>
        </w:tc>
        <w:tc>
          <w:p>
            <w:pPr>
              <w:pStyle w:val="Normal"/>
            </w:pPr>
            <w:r>
              <w:t>0.0202498</w:t>
            </w:r>
          </w:p>
        </w:tc>
      </w:tr>
      <w:tr>
        <w:tc>
          <w:p>
            <w:pPr>
              <w:pStyle w:val="Normal"/>
            </w:pPr>
            <w:r>
              <w:t>pos.cc</w:t>
            </w:r>
          </w:p>
        </w:tc>
        <w:tc>
          <w:p>
            <w:pPr>
              <w:pStyle w:val="Normal"/>
            </w:pPr>
            <w:r>
              <w:t>-0.0653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[-0.1219 ;-0.0087]</w:t>
            </w:r>
          </w:p>
        </w:tc>
        <w:tc>
          <w:p>
            <w:pPr>
              <w:pStyle w:val="Normal"/>
            </w:pPr>
            <w:r>
              <w:t>0.0238301</w:t>
            </w:r>
          </w:p>
        </w:tc>
      </w:tr>
      <w:tr>
        <w:tc>
          <w:p>
            <w:pPr>
              <w:pStyle w:val="Normal"/>
            </w:pPr>
            <w:r>
              <w:t>khippo</w:t>
            </w:r>
          </w:p>
        </w:tc>
        <w:tc>
          <w:p>
            <w:pPr>
              <w:pStyle w:val="Normal"/>
            </w:pPr>
            <w:r>
              <w:t>-0.0852</w:t>
            </w:r>
          </w:p>
        </w:tc>
        <w:tc>
          <w:p>
            <w:pPr>
              <w:pStyle w:val="Normal"/>
            </w:pPr>
            <w:r>
              <w:t>mm3</w:t>
            </w:r>
          </w:p>
        </w:tc>
        <w:tc>
          <w:p>
            <w:pPr>
              <w:pStyle w:val="Normal"/>
            </w:pPr>
            <w:r>
              <w:t>[-0.2157 ;0.0452]</w:t>
            </w:r>
          </w:p>
        </w:tc>
        <w:tc>
          <w:p>
            <w:pPr>
              <w:pStyle w:val="Normal"/>
            </w:pPr>
            <w:r>
              <w:t>0.2004778</w:t>
            </w:r>
          </w:p>
        </w:tc>
      </w:tr>
    </w:tbl>
    <w:p>
      <w:pPr>
        <w:pStyle w:val="Normal"/>
      </w:pPr>
      <w:r>
        <w:rPr>
          <w:rFonts/>
          <w:b w:val="true"/>
        </w:rPr>
        <w:t xml:space="preserve">Table </w:t>
      </w:r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\* Arabic</w:instrText>
      </w:r>
      <w:r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: </w:t>
      </w:r>
      <w:r>
        <w:rPr>
          <w:rFonts/>
        </w:rPr>
        <w:t xml:space="preserve">De Novo MDD vs. Control (ipsilateral side, data-driven LVM)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Region</w:t>
            </w:r>
          </w:p>
        </w:tc>
        <w:tc>
          <w:p>
            <w:pPr>
              <w:pStyle w:val="Normal"/>
            </w:pPr>
            <w:r>
              <w:t>Estimate</w:t>
            </w:r>
          </w:p>
        </w:tc>
        <w:tc>
          <w:p>
            <w:pPr>
              <w:pStyle w:val="Normal"/>
            </w:pPr>
            <w:r>
              <w:t>Unit</w:t>
            </w:r>
          </w:p>
        </w:tc>
        <w:tc>
          <w:p>
            <w:pPr>
              <w:pStyle w:val="Normal"/>
            </w:pPr>
            <w:r>
              <w:t>95% CI</w:t>
            </w:r>
          </w:p>
        </w:tc>
        <w:tc>
          <w:p>
            <w:pPr>
              <w:pStyle w:val="Normal"/>
            </w:pPr>
            <w:r>
              <w:t>p-value</w:t>
            </w:r>
          </w:p>
        </w:tc>
      </w:tr>
      <w:tr>
        <w:tc>
          <w:p>
            <w:pPr>
              <w:pStyle w:val="Normal"/>
            </w:pPr>
            <w:r>
              <w:t>ofc</w:t>
            </w:r>
          </w:p>
        </w:tc>
        <w:tc>
          <w:p>
            <w:pPr>
              <w:pStyle w:val="Normal"/>
            </w:pPr>
            <w:r>
              <w:t>-0.1065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[-0.1522 ;-0.0609]</w:t>
            </w:r>
          </w:p>
        </w:tc>
        <w:tc>
          <w:p>
            <w:pPr>
              <w:pStyle w:val="Normal"/>
            </w:pPr>
            <w:r>
              <w:t>4.864e-06</w:t>
            </w:r>
          </w:p>
        </w:tc>
      </w:tr>
      <w:tr>
        <w:tc>
          <w:p>
            <w:pPr>
              <w:pStyle w:val="Normal"/>
            </w:pPr>
            <w:r>
              <w:t>fusi</w:t>
            </w:r>
          </w:p>
        </w:tc>
        <w:tc>
          <w:p>
            <w:pPr>
              <w:pStyle w:val="Normal"/>
            </w:pPr>
            <w:r>
              <w:t>-0.0368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[-0.097 ;0.0233]</w:t>
            </w:r>
          </w:p>
        </w:tc>
        <w:tc>
          <w:p>
            <w:pPr>
              <w:pStyle w:val="Normal"/>
            </w:pPr>
            <w:r>
              <w:t>0.2302241</w:t>
            </w:r>
          </w:p>
        </w:tc>
      </w:tr>
      <w:tr>
        <w:tc>
          <w:p>
            <w:pPr>
              <w:pStyle w:val="Normal"/>
            </w:pPr>
            <w:r>
              <w:t>insula.c</w:t>
            </w:r>
          </w:p>
        </w:tc>
        <w:tc>
          <w:p>
            <w:pPr>
              <w:pStyle w:val="Normal"/>
            </w:pPr>
            <w:r>
              <w:t>-0.0364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[-0.095 ;0.0223]</w:t>
            </w:r>
          </w:p>
        </w:tc>
        <w:tc>
          <w:p>
            <w:pPr>
              <w:pStyle w:val="Normal"/>
            </w:pPr>
            <w:r>
              <w:t>0.2243008</w:t>
            </w:r>
          </w:p>
        </w:tc>
      </w:tr>
      <w:tr>
        <w:tc>
          <w:p>
            <w:pPr>
              <w:pStyle w:val="Normal"/>
            </w:pPr>
            <w:r>
              <w:t>ros.acc</w:t>
            </w:r>
          </w:p>
        </w:tc>
        <w:tc>
          <w:p>
            <w:pPr>
              <w:pStyle w:val="Normal"/>
            </w:pPr>
            <w:r>
              <w:t>-0.0488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[-0.1283 ;0.0307]</w:t>
            </w:r>
          </w:p>
        </w:tc>
        <w:tc>
          <w:p>
            <w:pPr>
              <w:pStyle w:val="Normal"/>
            </w:pPr>
            <w:r>
              <w:t>0.2292660</w:t>
            </w:r>
          </w:p>
        </w:tc>
      </w:tr>
      <w:tr>
        <w:tc>
          <w:p>
            <w:pPr>
              <w:pStyle w:val="Normal"/>
            </w:pPr>
            <w:r>
              <w:t>pos.cc</w:t>
            </w:r>
          </w:p>
        </w:tc>
        <w:tc>
          <w:p>
            <w:pPr>
              <w:pStyle w:val="Normal"/>
            </w:pPr>
            <w:r>
              <w:t>-0.0311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[-0.0823 ;0.02]</w:t>
            </w:r>
          </w:p>
        </w:tc>
        <w:tc>
          <w:p>
            <w:pPr>
              <w:pStyle w:val="Normal"/>
            </w:pPr>
            <w:r>
              <w:t>0.2327092</w:t>
            </w:r>
          </w:p>
        </w:tc>
      </w:tr>
      <w:tr>
        <w:tc>
          <w:p>
            <w:pPr>
              <w:pStyle w:val="Normal"/>
            </w:pPr>
            <w:r>
              <w:t>khippo</w:t>
            </w:r>
          </w:p>
        </w:tc>
        <w:tc>
          <w:p>
            <w:pPr>
              <w:pStyle w:val="Normal"/>
            </w:pPr>
            <w:r>
              <w:t>-0.0407</w:t>
            </w:r>
          </w:p>
        </w:tc>
        <w:tc>
          <w:p>
            <w:pPr>
              <w:pStyle w:val="Normal"/>
            </w:pPr>
            <w:r>
              <w:t>mm3</w:t>
            </w:r>
          </w:p>
        </w:tc>
        <w:tc>
          <w:p>
            <w:pPr>
              <w:pStyle w:val="Normal"/>
            </w:pPr>
            <w:r>
              <w:t>[-0.1248 ;0.0435]</w:t>
            </w:r>
          </w:p>
        </w:tc>
        <w:tc>
          <w:p>
            <w:pPr>
              <w:pStyle w:val="Normal"/>
            </w:pPr>
            <w:r>
              <w:t>0.3439385</w:t>
            </w:r>
          </w:p>
        </w:tc>
      </w:tr>
    </w:tbl>
    <w:p>
      <w:pPr>
        <w:pStyle w:val="Normal"/>
      </w:pPr>
      <w:r>
        <w:rPr>
          <w:rFonts/>
          <w:b w:val="true"/>
        </w:rPr>
        <w:t xml:space="preserve">Table </w:t>
      </w:r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\* Arabic</w:instrText>
      </w:r>
      <w:r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: </w:t>
      </w:r>
      <w:r>
        <w:rPr>
          <w:rFonts/>
        </w:rPr>
        <w:t xml:space="preserve">Prevalent MDD vs. Control (ipsilateral side, data-driven LVM)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Region</w:t>
            </w:r>
          </w:p>
        </w:tc>
        <w:tc>
          <w:p>
            <w:pPr>
              <w:pStyle w:val="Normal"/>
            </w:pPr>
            <w:r>
              <w:t>Estimate</w:t>
            </w:r>
          </w:p>
        </w:tc>
        <w:tc>
          <w:p>
            <w:pPr>
              <w:pStyle w:val="Normal"/>
            </w:pPr>
            <w:r>
              <w:t>Unit</w:t>
            </w:r>
          </w:p>
        </w:tc>
        <w:tc>
          <w:p>
            <w:pPr>
              <w:pStyle w:val="Normal"/>
            </w:pPr>
            <w:r>
              <w:t>95% CI</w:t>
            </w:r>
          </w:p>
        </w:tc>
        <w:tc>
          <w:p>
            <w:pPr>
              <w:pStyle w:val="Normal"/>
            </w:pPr>
            <w:r>
              <w:t>p-value</w:t>
            </w:r>
          </w:p>
        </w:tc>
      </w:tr>
      <w:tr>
        <w:tc>
          <w:p>
            <w:pPr>
              <w:pStyle w:val="Normal"/>
            </w:pPr>
            <w:r>
              <w:t>ofc</w:t>
            </w:r>
          </w:p>
        </w:tc>
        <w:tc>
          <w:p>
            <w:pPr>
              <w:pStyle w:val="Normal"/>
            </w:pPr>
            <w:r>
              <w:t>-0.1045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[-0.1523 ;-0.0566]</w:t>
            </w:r>
          </w:p>
        </w:tc>
        <w:tc>
          <w:p>
            <w:pPr>
              <w:pStyle w:val="Normal"/>
            </w:pPr>
            <w:r>
              <w:t>1.889e-05</w:t>
            </w:r>
          </w:p>
        </w:tc>
      </w:tr>
      <w:tr>
        <w:tc>
          <w:p>
            <w:pPr>
              <w:pStyle w:val="Normal"/>
            </w:pPr>
            <w:r>
              <w:t>fusi</w:t>
            </w:r>
          </w:p>
        </w:tc>
        <w:tc>
          <w:p>
            <w:pPr>
              <w:pStyle w:val="Normal"/>
            </w:pPr>
            <w:r>
              <w:t>-0.1038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[-0.1572 ;-0.0503]</w:t>
            </w:r>
          </w:p>
        </w:tc>
        <w:tc>
          <w:p>
            <w:pPr>
              <w:pStyle w:val="Normal"/>
            </w:pPr>
            <w:r>
              <w:t>0.0001426</w:t>
            </w:r>
          </w:p>
        </w:tc>
      </w:tr>
      <w:tr>
        <w:tc>
          <w:p>
            <w:pPr>
              <w:pStyle w:val="Normal"/>
            </w:pPr>
            <w:r>
              <w:t>insula.c</w:t>
            </w:r>
          </w:p>
        </w:tc>
        <w:tc>
          <w:p>
            <w:pPr>
              <w:pStyle w:val="Normal"/>
            </w:pPr>
            <w:r>
              <w:t>-0.1275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[-0.1928 ;-0.0622]</w:t>
            </w:r>
          </w:p>
        </w:tc>
        <w:tc>
          <w:p>
            <w:pPr>
              <w:pStyle w:val="Normal"/>
            </w:pPr>
            <w:r>
              <w:t>0.0001294</w:t>
            </w:r>
          </w:p>
        </w:tc>
      </w:tr>
      <w:tr>
        <w:tc>
          <w:p>
            <w:pPr>
              <w:pStyle w:val="Normal"/>
            </w:pPr>
            <w:r>
              <w:t>ros.acc</w:t>
            </w:r>
          </w:p>
        </w:tc>
        <w:tc>
          <w:p>
            <w:pPr>
              <w:pStyle w:val="Normal"/>
            </w:pPr>
            <w:r>
              <w:t>-0.1391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[-0.2163 ;-0.062]</w:t>
            </w:r>
          </w:p>
        </w:tc>
        <w:tc>
          <w:p>
            <w:pPr>
              <w:pStyle w:val="Normal"/>
            </w:pPr>
            <w:r>
              <w:t>0.0004068</w:t>
            </w:r>
          </w:p>
        </w:tc>
      </w:tr>
      <w:tr>
        <w:tc>
          <w:p>
            <w:pPr>
              <w:pStyle w:val="Normal"/>
            </w:pPr>
            <w:r>
              <w:t>pos.cc</w:t>
            </w:r>
          </w:p>
        </w:tc>
        <w:tc>
          <w:p>
            <w:pPr>
              <w:pStyle w:val="Normal"/>
            </w:pPr>
            <w:r>
              <w:t>-0.0315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[-0.0796 ;0.0167]</w:t>
            </w:r>
          </w:p>
        </w:tc>
        <w:tc>
          <w:p>
            <w:pPr>
              <w:pStyle w:val="Normal"/>
            </w:pPr>
            <w:r>
              <w:t>0.2006804</w:t>
            </w:r>
          </w:p>
        </w:tc>
      </w:tr>
      <w:tr>
        <w:tc>
          <w:p>
            <w:pPr>
              <w:pStyle w:val="Normal"/>
            </w:pPr>
            <w:r>
              <w:t>khippo</w:t>
            </w:r>
          </w:p>
        </w:tc>
        <w:tc>
          <w:p>
            <w:pPr>
              <w:pStyle w:val="Normal"/>
            </w:pPr>
            <w:r>
              <w:t>-0.0563</w:t>
            </w:r>
          </w:p>
        </w:tc>
        <w:tc>
          <w:p>
            <w:pPr>
              <w:pStyle w:val="Normal"/>
            </w:pPr>
            <w:r>
              <w:t>mm3</w:t>
            </w:r>
          </w:p>
        </w:tc>
        <w:tc>
          <w:p>
            <w:pPr>
              <w:pStyle w:val="Normal"/>
            </w:pPr>
            <w:r>
              <w:t>[-0.1583 ;0.0457]</w:t>
            </w:r>
          </w:p>
        </w:tc>
        <w:tc>
          <w:p>
            <w:pPr>
              <w:pStyle w:val="Normal"/>
            </w:pPr>
            <w:r>
              <w:t>0.2790676</w:t>
            </w:r>
          </w:p>
        </w:tc>
      </w:tr>
    </w:tbl>
    <w:p>
      <w:pPr>
        <w:pStyle w:val="Normal"/>
      </w:pPr>
      <w:r>
        <w:rPr>
          <w:rFonts/>
          <w:b w:val="true"/>
        </w:rPr>
        <w:t xml:space="preserve">Table </w:t>
      </w:r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\* Arabic</w:instrText>
      </w:r>
      <w:r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: </w:t>
      </w:r>
      <w:r>
        <w:rPr>
          <w:rFonts/>
        </w:rPr>
        <w:t xml:space="preserve">De Novo MDD vs. Control (contralateral side, data-driven LVM)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Region</w:t>
            </w:r>
          </w:p>
        </w:tc>
        <w:tc>
          <w:p>
            <w:pPr>
              <w:pStyle w:val="Normal"/>
            </w:pPr>
            <w:r>
              <w:t>Estimate</w:t>
            </w:r>
          </w:p>
        </w:tc>
        <w:tc>
          <w:p>
            <w:pPr>
              <w:pStyle w:val="Normal"/>
            </w:pPr>
            <w:r>
              <w:t>Unit</w:t>
            </w:r>
          </w:p>
        </w:tc>
        <w:tc>
          <w:p>
            <w:pPr>
              <w:pStyle w:val="Normal"/>
            </w:pPr>
            <w:r>
              <w:t>95% CI</w:t>
            </w:r>
          </w:p>
        </w:tc>
        <w:tc>
          <w:p>
            <w:pPr>
              <w:pStyle w:val="Normal"/>
            </w:pPr>
            <w:r>
              <w:t>p-value</w:t>
            </w:r>
          </w:p>
        </w:tc>
      </w:tr>
      <w:tr>
        <w:tc>
          <w:p>
            <w:pPr>
              <w:pStyle w:val="Normal"/>
            </w:pPr>
            <w:r>
              <w:t>ofc</w:t>
            </w:r>
          </w:p>
        </w:tc>
        <w:tc>
          <w:p>
            <w:pPr>
              <w:pStyle w:val="Normal"/>
            </w:pPr>
            <w:r>
              <w:t>-0.0493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[-0.0935 ;-0.0051]</w:t>
            </w:r>
          </w:p>
        </w:tc>
        <w:tc>
          <w:p>
            <w:pPr>
              <w:pStyle w:val="Normal"/>
            </w:pPr>
            <w:r>
              <w:t>0.0288483</w:t>
            </w:r>
          </w:p>
        </w:tc>
      </w:tr>
      <w:tr>
        <w:tc>
          <w:p>
            <w:pPr>
              <w:pStyle w:val="Normal"/>
            </w:pPr>
            <w:r>
              <w:t>fusi</w:t>
            </w:r>
          </w:p>
        </w:tc>
        <w:tc>
          <w:p>
            <w:pPr>
              <w:pStyle w:val="Normal"/>
            </w:pPr>
            <w:r>
              <w:t>-0.0490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[-0.0944 ;-0.0036]</w:t>
            </w:r>
          </w:p>
        </w:tc>
        <w:tc>
          <w:p>
            <w:pPr>
              <w:pStyle w:val="Normal"/>
            </w:pPr>
            <w:r>
              <w:t>0.0345376</w:t>
            </w:r>
          </w:p>
        </w:tc>
      </w:tr>
      <w:tr>
        <w:tc>
          <w:p>
            <w:pPr>
              <w:pStyle w:val="Normal"/>
            </w:pPr>
            <w:r>
              <w:t>insula.c</w:t>
            </w:r>
          </w:p>
        </w:tc>
        <w:tc>
          <w:p>
            <w:pPr>
              <w:pStyle w:val="Normal"/>
            </w:pPr>
            <w:r>
              <w:t>-0.0602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[-0.1159 ;-0.0045]</w:t>
            </w:r>
          </w:p>
        </w:tc>
        <w:tc>
          <w:p>
            <w:pPr>
              <w:pStyle w:val="Normal"/>
            </w:pPr>
            <w:r>
              <w:t>0.0341894</w:t>
            </w:r>
          </w:p>
        </w:tc>
      </w:tr>
      <w:tr>
        <w:tc>
          <w:p>
            <w:pPr>
              <w:pStyle w:val="Normal"/>
            </w:pPr>
            <w:r>
              <w:t>ros.acc</w:t>
            </w:r>
          </w:p>
        </w:tc>
        <w:tc>
          <w:p>
            <w:pPr>
              <w:pStyle w:val="Normal"/>
            </w:pPr>
            <w:r>
              <w:t>-0.0656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[-0.128 ;-0.0033]</w:t>
            </w:r>
          </w:p>
        </w:tc>
        <w:tc>
          <w:p>
            <w:pPr>
              <w:pStyle w:val="Normal"/>
            </w:pPr>
            <w:r>
              <w:t>0.0390008</w:t>
            </w:r>
          </w:p>
        </w:tc>
      </w:tr>
      <w:tr>
        <w:tc>
          <w:p>
            <w:pPr>
              <w:pStyle w:val="Normal"/>
            </w:pPr>
            <w:r>
              <w:t>pos.cc</w:t>
            </w:r>
          </w:p>
        </w:tc>
        <w:tc>
          <w:p>
            <w:pPr>
              <w:pStyle w:val="Normal"/>
            </w:pPr>
            <w:r>
              <w:t>-0.0148</w:t>
            </w:r>
          </w:p>
        </w:tc>
        <w:tc>
          <w:p>
            <w:pPr>
              <w:pStyle w:val="Normal"/>
            </w:pPr>
            <w:r>
              <w:t>mm</w:t>
            </w:r>
          </w:p>
        </w:tc>
        <w:tc>
          <w:p>
            <w:pPr>
              <w:pStyle w:val="Normal"/>
            </w:pPr>
            <w:r>
              <w:t>[-0.0403 ;0.0106]</w:t>
            </w:r>
          </w:p>
        </w:tc>
        <w:tc>
          <w:p>
            <w:pPr>
              <w:pStyle w:val="Normal"/>
            </w:pPr>
            <w:r>
              <w:t>0.2530342</w:t>
            </w:r>
          </w:p>
        </w:tc>
      </w:tr>
      <w:tr>
        <w:tc>
          <w:p>
            <w:pPr>
              <w:pStyle w:val="Normal"/>
            </w:pPr>
            <w:r>
              <w:t>khippo</w:t>
            </w:r>
          </w:p>
        </w:tc>
        <w:tc>
          <w:p>
            <w:pPr>
              <w:pStyle w:val="Normal"/>
            </w:pPr>
            <w:r>
              <w:t>-0.0266</w:t>
            </w:r>
          </w:p>
        </w:tc>
        <w:tc>
          <w:p>
            <w:pPr>
              <w:pStyle w:val="Normal"/>
            </w:pPr>
            <w:r>
              <w:t>mm3</w:t>
            </w:r>
          </w:p>
        </w:tc>
        <w:tc>
          <w:p>
            <w:pPr>
              <w:pStyle w:val="Normal"/>
            </w:pPr>
            <w:r>
              <w:t>[-0.0789 ;0.0257]</w:t>
            </w:r>
          </w:p>
        </w:tc>
        <w:tc>
          <w:p>
            <w:pPr>
              <w:pStyle w:val="Normal"/>
            </w:pPr>
            <w:r>
              <w:t>0.3192979</w:t>
            </w:r>
          </w:p>
        </w:tc>
      </w:tr>
    </w:tbl>
    <w:p>
      <w:pPr>
        <w:pStyle w:val="Normal"/>
      </w:pPr>
      <w:r>
        <w:rPr>
          <w:rFonts/>
          <w:b w:val="true"/>
        </w:rPr>
        <w:t xml:space="preserve">Table </w:t>
      </w:r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\* Arabic</w:instrText>
      </w:r>
      <w:r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: </w:t>
      </w:r>
      <w:r>
        <w:rPr>
          <w:rFonts/>
        </w:rPr>
        <w:t xml:space="preserve">Prevalent MDD vs. Control (contralateral side, data-driven LVM)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2023-05-22T11:48:33Z</dcterms:modified>
  <cp:category/>
</cp:coreProperties>
</file>