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0"/>
        <w:jc w:val="center"/>
        <w:rPr>
          <w:rFonts w:ascii="Franklin Gothic Medium" w:hAnsi="Franklin Gothic Medium" w:eastAsia="Calibri" w:cs="Arial"/>
          <w:b/>
          <w:b/>
          <w:color w:val="000000"/>
          <w:spacing w:val="10"/>
          <w:sz w:val="44"/>
          <w:szCs w:val="44"/>
          <w:lang w:val="en-US"/>
        </w:rPr>
      </w:pPr>
      <w:r>
        <w:rPr>
          <w:rFonts w:eastAsia="Calibri" w:cs="Arial" w:ascii="Franklin Gothic Medium" w:hAnsi="Franklin Gothic Medium"/>
          <w:b/>
          <w:color w:val="000000"/>
          <w:spacing w:val="10"/>
          <w:sz w:val="44"/>
          <w:szCs w:val="44"/>
          <w:lang w:val="en-US"/>
        </w:rPr>
        <w:t>Boštjan Klajnščak</w:t>
      </w:r>
    </w:p>
    <w:p>
      <w:pPr>
        <w:pStyle w:val="Normal"/>
        <w:pBdr>
          <w:bottom w:val="single" w:sz="8" w:space="1" w:color="00000A"/>
        </w:pBdr>
        <w:spacing w:lineRule="auto" w:line="240" w:before="0" w:after="0"/>
        <w:jc w:val="center"/>
        <w:rPr>
          <w:rFonts w:ascii="Franklin Gothic Book" w:hAnsi="Franklin Gothic Book" w:eastAsia="Calibri" w:cs="Arial"/>
          <w:b w:val="false"/>
          <w:b w:val="false"/>
          <w:bCs w:val="false"/>
          <w:color w:val="000000"/>
          <w:spacing w:val="0"/>
          <w:sz w:val="21"/>
          <w:szCs w:val="21"/>
          <w:lang w:val="en-US"/>
        </w:rPr>
      </w:pPr>
      <w:r>
        <w:rPr>
          <w:rFonts w:eastAsia="Calibri" w:cs="Arial" w:ascii="Franklin Gothic Book" w:hAnsi="Franklin Gothic Book"/>
          <w:b w:val="false"/>
          <w:bCs w:val="false"/>
          <w:color w:val="000000"/>
          <w:spacing w:val="0"/>
          <w:sz w:val="21"/>
          <w:szCs w:val="21"/>
          <w:lang w:val="en-US"/>
        </w:rPr>
        <w:t>Izola, Slovenia  |  bklajnscak@gmail.com  |  +38641347077</w:t>
      </w:r>
    </w:p>
    <w:p>
      <w:pPr>
        <w:pStyle w:val="Normal"/>
        <w:rPr>
          <w:rFonts w:ascii="Arial" w:hAnsi="Arial" w:cs="Arial"/>
          <w:color w:val="0070C0"/>
          <w:sz w:val="21"/>
          <w:szCs w:val="21"/>
        </w:rPr>
      </w:pPr>
      <w:r>
        <w:rPr>
          <w:rFonts w:cs="Arial" w:ascii="Arial" w:hAnsi="Arial"/>
          <w:color w:val="0070C0"/>
          <w:sz w:val="21"/>
          <w:szCs w:val="21"/>
        </w:rPr>
      </w:r>
    </w:p>
    <w:p>
      <w:pPr>
        <w:pStyle w:val="Normal"/>
        <w:rPr>
          <w:rFonts w:ascii="Arial" w:hAnsi="Arial" w:cs="Arial"/>
          <w:color w:val="0070C0"/>
          <w:sz w:val="21"/>
          <w:szCs w:val="21"/>
        </w:rPr>
      </w:pPr>
      <w:r>
        <w:rPr>
          <w:rFonts w:cs="Arial" w:ascii="Arial" w:hAnsi="Arial"/>
          <w:color w:val="0070C0"/>
          <w:sz w:val="21"/>
          <w:szCs w:val="21"/>
        </w:rPr>
      </w:r>
    </w:p>
    <w:p>
      <w:pPr>
        <w:pStyle w:val="Normal"/>
        <w:spacing w:lineRule="auto" w:line="264"/>
        <w:rPr>
          <w:rFonts w:ascii="Franklin Gothic Book" w:hAnsi="Franklin Gothic Book" w:cs="Arial"/>
          <w:color w:val="000000"/>
          <w:sz w:val="21"/>
          <w:szCs w:val="21"/>
        </w:rPr>
      </w:pPr>
      <w:r>
        <w:rPr>
          <w:rFonts w:cs="Arial" w:ascii="Franklin Gothic Book" w:hAnsi="Franklin Gothic Book"/>
          <w:color w:val="000000"/>
          <w:sz w:val="21"/>
          <w:szCs w:val="21"/>
        </w:rPr>
        <w:t>02/17/2017</w:t>
      </w:r>
    </w:p>
    <w:p>
      <w:pPr>
        <w:pStyle w:val="Normal"/>
        <w:spacing w:lineRule="auto" w:line="264"/>
        <w:rPr>
          <w:rFonts w:ascii="Franklin Gothic Book" w:hAnsi="Franklin Gothic Book" w:cs="Arial"/>
          <w:color w:val="0070C0"/>
          <w:sz w:val="21"/>
          <w:szCs w:val="21"/>
        </w:rPr>
      </w:pPr>
      <w:r>
        <w:rPr>
          <w:rFonts w:cs="Arial" w:ascii="Franklin Gothic Book" w:hAnsi="Franklin Gothic Book"/>
          <w:color w:val="0070C0"/>
          <w:sz w:val="21"/>
          <w:szCs w:val="21"/>
        </w:rPr>
      </w:r>
    </w:p>
    <w:p>
      <w:pPr>
        <w:pStyle w:val="Normal"/>
        <w:spacing w:lineRule="auto" w:line="264"/>
        <w:rPr>
          <w:rFonts w:ascii="Franklin Gothic Book" w:hAnsi="Franklin Gothic Book" w:cs="Arial"/>
          <w:color w:val="0070C0"/>
          <w:sz w:val="21"/>
          <w:szCs w:val="21"/>
        </w:rPr>
      </w:pPr>
      <w:r>
        <w:rPr>
          <w:rFonts w:cs="Arial" w:ascii="Franklin Gothic Book" w:hAnsi="Franklin Gothic Book"/>
          <w:color w:val="0070C0"/>
          <w:sz w:val="21"/>
          <w:szCs w:val="21"/>
        </w:rPr>
      </w:r>
    </w:p>
    <w:p>
      <w:pPr>
        <w:pStyle w:val="Normal"/>
        <w:spacing w:lineRule="auto" w:line="264"/>
        <w:rPr>
          <w:rFonts w:ascii="Franklin Gothic Book" w:hAnsi="Franklin Gothic Book" w:cs="Arial"/>
          <w:color w:val="0070C0"/>
          <w:sz w:val="21"/>
          <w:szCs w:val="21"/>
        </w:rPr>
      </w:pPr>
      <w:r>
        <w:rPr>
          <w:rFonts w:cs="Arial" w:ascii="Franklin Gothic Book" w:hAnsi="Franklin Gothic Book"/>
          <w:color w:val="0070C0"/>
          <w:sz w:val="21"/>
          <w:szCs w:val="21"/>
        </w:rPr>
      </w:r>
    </w:p>
    <w:p>
      <w:pPr>
        <w:pStyle w:val="Normal"/>
        <w:spacing w:lineRule="auto" w:line="264"/>
        <w:rPr>
          <w:rFonts w:ascii="Franklin Gothic Book" w:hAnsi="Franklin Gothic Book" w:cs="Arial"/>
          <w:color w:val="0070C0"/>
          <w:sz w:val="21"/>
          <w:szCs w:val="21"/>
        </w:rPr>
      </w:pPr>
      <w:r>
        <w:rPr>
          <w:rFonts w:cs="Arial" w:ascii="Franklin Gothic Book" w:hAnsi="Franklin Gothic Book"/>
          <w:color w:val="0070C0"/>
          <w:sz w:val="21"/>
          <w:szCs w:val="21"/>
        </w:rPr>
      </w:r>
    </w:p>
    <w:p>
      <w:pPr>
        <w:pStyle w:val="Normal"/>
        <w:spacing w:lineRule="auto" w:line="264"/>
        <w:rPr>
          <w:rFonts w:ascii="Franklin Gothic Book" w:hAnsi="Franklin Gothic Book" w:cs="Arial"/>
          <w:b w:val="false"/>
          <w:b w:val="false"/>
          <w:bCs w:val="false"/>
          <w:color w:val="000000"/>
          <w:sz w:val="21"/>
          <w:szCs w:val="21"/>
        </w:rPr>
      </w:pPr>
      <w:r>
        <w:rPr>
          <w:rFonts w:cs="Arial" w:ascii="Franklin Gothic Book" w:hAnsi="Franklin Gothic Book"/>
          <w:b w:val="false"/>
          <w:bCs w:val="false"/>
          <w:color w:val="000000"/>
          <w:sz w:val="21"/>
          <w:szCs w:val="21"/>
        </w:rPr>
        <w:t>451 Research</w:t>
      </w:r>
    </w:p>
    <w:p>
      <w:pPr>
        <w:pStyle w:val="Normal"/>
        <w:spacing w:lineRule="auto" w:line="264"/>
        <w:rPr>
          <w:rFonts w:ascii="Franklin Gothic Book" w:hAnsi="Franklin Gothic Book" w:cs="Arial"/>
          <w:b w:val="false"/>
          <w:b w:val="false"/>
          <w:bCs w:val="false"/>
          <w:color w:val="000000"/>
          <w:sz w:val="21"/>
          <w:szCs w:val="21"/>
        </w:rPr>
      </w:pPr>
      <w:r>
        <w:rPr>
          <w:rFonts w:cs="Arial" w:ascii="Franklin Gothic Book" w:hAnsi="Franklin Gothic Book"/>
          <w:b w:val="false"/>
          <w:bCs w:val="false"/>
          <w:color w:val="000000"/>
          <w:sz w:val="21"/>
          <w:szCs w:val="21"/>
        </w:rPr>
        <w:t>75-101 Federal Street</w:t>
      </w:r>
    </w:p>
    <w:p>
      <w:pPr>
        <w:pStyle w:val="Normal"/>
        <w:spacing w:lineRule="auto" w:line="264"/>
        <w:rPr>
          <w:rFonts w:ascii="Franklin Gothic Book" w:hAnsi="Franklin Gothic Book" w:cs="Arial"/>
          <w:b w:val="false"/>
          <w:b w:val="false"/>
          <w:bCs w:val="false"/>
          <w:color w:val="000000"/>
          <w:sz w:val="21"/>
          <w:szCs w:val="21"/>
        </w:rPr>
      </w:pPr>
      <w:r>
        <w:rPr>
          <w:rFonts w:cs="Arial" w:ascii="Franklin Gothic Book" w:hAnsi="Franklin Gothic Book"/>
          <w:b w:val="false"/>
          <w:bCs w:val="false"/>
          <w:color w:val="000000"/>
          <w:sz w:val="21"/>
          <w:szCs w:val="21"/>
        </w:rPr>
        <w:t>5th Floor</w:t>
      </w:r>
    </w:p>
    <w:p>
      <w:pPr>
        <w:pStyle w:val="Normal"/>
        <w:spacing w:lineRule="auto" w:line="264"/>
        <w:rPr>
          <w:rFonts w:ascii="Franklin Gothic Book" w:hAnsi="Franklin Gothic Book" w:cs="Arial"/>
          <w:b w:val="false"/>
          <w:b w:val="false"/>
          <w:bCs w:val="false"/>
          <w:color w:val="000000"/>
          <w:sz w:val="21"/>
          <w:szCs w:val="21"/>
        </w:rPr>
      </w:pPr>
      <w:r>
        <w:rPr>
          <w:rFonts w:cs="Arial" w:ascii="Franklin Gothic Book" w:hAnsi="Franklin Gothic Book"/>
          <w:b w:val="false"/>
          <w:bCs w:val="false"/>
          <w:color w:val="000000"/>
          <w:sz w:val="21"/>
          <w:szCs w:val="21"/>
        </w:rPr>
        <w:t>Boston, MA 02110</w:t>
      </w:r>
    </w:p>
    <w:p>
      <w:pPr>
        <w:pStyle w:val="Normal"/>
        <w:spacing w:lineRule="auto" w:line="264"/>
        <w:rPr>
          <w:rFonts w:ascii="Franklin Gothic Book" w:hAnsi="Franklin Gothic Book" w:cs="Arial"/>
          <w:b w:val="false"/>
          <w:b w:val="false"/>
          <w:bCs w:val="false"/>
          <w:color w:val="000000"/>
          <w:sz w:val="21"/>
          <w:szCs w:val="21"/>
        </w:rPr>
      </w:pPr>
      <w:r>
        <w:rPr>
          <w:rFonts w:cs="Arial" w:ascii="Franklin Gothic Book" w:hAnsi="Franklin Gothic Book"/>
          <w:b w:val="false"/>
          <w:bCs w:val="false"/>
          <w:color w:val="000000"/>
          <w:sz w:val="21"/>
          <w:szCs w:val="21"/>
        </w:rPr>
      </w:r>
    </w:p>
    <w:p>
      <w:pPr>
        <w:pStyle w:val="Normal"/>
        <w:spacing w:lineRule="auto" w:line="264"/>
        <w:rPr>
          <w:b w:val="false"/>
          <w:b w:val="false"/>
          <w:bCs w:val="false"/>
          <w:color w:val="000000"/>
        </w:rPr>
      </w:pPr>
      <w:r>
        <w:rPr>
          <w:rFonts w:eastAsia="Times New Roman" w:cs="Arial" w:ascii="Franklin Gothic Book" w:hAnsi="Franklin Gothic Book"/>
          <w:b w:val="false"/>
          <w:bCs w:val="false"/>
          <w:color w:val="000000"/>
          <w:sz w:val="21"/>
          <w:szCs w:val="21"/>
          <w:lang w:val="en-GB"/>
        </w:rPr>
        <w:t>Dear Hiring Manager,</w:t>
      </w:r>
    </w:p>
    <w:p>
      <w:pPr>
        <w:pStyle w:val="Normal"/>
        <w:spacing w:lineRule="auto" w:line="264"/>
        <w:rPr>
          <w:rFonts w:ascii="Franklin Gothic Book" w:hAnsi="Franklin Gothic Book" w:eastAsia="Times New Roman" w:cs="Arial"/>
          <w:b w:val="false"/>
          <w:b w:val="false"/>
          <w:bCs w:val="false"/>
          <w:color w:val="000000"/>
          <w:sz w:val="21"/>
          <w:szCs w:val="21"/>
          <w:lang w:val="en-GB" w:eastAsia="en-US" w:bidi="ar-SA"/>
        </w:rPr>
      </w:pPr>
      <w:r>
        <w:rPr>
          <w:rFonts w:eastAsia="Times New Roman" w:cs="Arial" w:ascii="Franklin Gothic Book" w:hAnsi="Franklin Gothic Book"/>
          <w:b w:val="false"/>
          <w:bCs w:val="false"/>
          <w:color w:val="000000"/>
          <w:sz w:val="21"/>
          <w:szCs w:val="21"/>
          <w:lang w:val="en-GB" w:eastAsia="en-US" w:bidi="ar-SA"/>
        </w:rPr>
      </w:r>
    </w:p>
    <w:p>
      <w:pPr>
        <w:pStyle w:val="TextBody"/>
        <w:tabs>
          <w:tab w:val="right" w:pos="9900" w:leader="none"/>
          <w:tab w:val="left" w:pos="11520" w:leader="none"/>
        </w:tabs>
        <w:spacing w:lineRule="auto" w:line="360"/>
        <w:jc w:val="left"/>
        <w:rPr>
          <w:rFonts w:ascii="Franklin Gothic Book" w:hAnsi="Franklin Gothic Book" w:eastAsia="Times New Roman" w:cs="Arial"/>
          <w:sz w:val="21"/>
          <w:szCs w:val="21"/>
        </w:rPr>
      </w:pPr>
      <w:r>
        <w:rPr>
          <w:rFonts w:eastAsia="Times New Roman" w:cs="Arial" w:ascii="Franklin Gothic Book" w:hAnsi="Franklin Gothic Book"/>
          <w:b w:val="false"/>
          <w:bCs w:val="false"/>
          <w:color w:val="000000"/>
          <w:sz w:val="21"/>
          <w:szCs w:val="21"/>
          <w:lang w:val="en-GB"/>
        </w:rPr>
        <w:t xml:space="preserve">Intrigued by the prospect of joining </w:t>
      </w:r>
      <w:r>
        <w:rPr>
          <w:rFonts w:eastAsia="Times New Roman" w:cs="Arial" w:ascii="Franklin Gothic Book" w:hAnsi="Franklin Gothic Book"/>
          <w:b w:val="false"/>
          <w:bCs w:val="false"/>
          <w:color w:val="000000"/>
          <w:sz w:val="21"/>
          <w:szCs w:val="21"/>
          <w:lang w:val="en-GB"/>
        </w:rPr>
        <w:t>451 Research</w:t>
      </w:r>
      <w:r>
        <w:rPr>
          <w:rFonts w:eastAsia="Times New Roman" w:cs="Arial" w:ascii="Franklin Gothic Book" w:hAnsi="Franklin Gothic Book"/>
          <w:b w:val="false"/>
          <w:bCs w:val="false"/>
          <w:color w:val="000000"/>
          <w:sz w:val="21"/>
          <w:szCs w:val="21"/>
          <w:lang w:val="en-GB"/>
        </w:rPr>
        <w:t xml:space="preserve"> team as your next </w:t>
      </w:r>
      <w:r>
        <w:rPr>
          <w:rFonts w:eastAsia="Times New Roman" w:cs="Arial" w:ascii="Franklin Gothic Book" w:hAnsi="Franklin Gothic Book"/>
          <w:b w:val="false"/>
          <w:bCs w:val="false"/>
          <w:color w:val="000000"/>
          <w:sz w:val="21"/>
          <w:szCs w:val="21"/>
          <w:lang w:val="en-GB"/>
        </w:rPr>
        <w:t>analyst</w:t>
      </w:r>
      <w:r>
        <w:rPr>
          <w:rFonts w:eastAsia="Times New Roman" w:cs="Arial" w:ascii="Franklin Gothic Book" w:hAnsi="Franklin Gothic Book"/>
          <w:b w:val="false"/>
          <w:bCs w:val="false"/>
          <w:color w:val="000000"/>
          <w:sz w:val="21"/>
          <w:szCs w:val="21"/>
          <w:lang w:val="en-GB"/>
        </w:rPr>
        <w:t>, I encourage you to review the enclosed CV. As a highly driven and resourceful professional backed by several years of experience in the market research and market intelligence field, I am certain that my qualifications</w:t>
      </w:r>
      <w:r>
        <w:rPr>
          <w:rFonts w:eastAsia="Times New Roman" w:cs="Arial" w:ascii="Franklin Gothic Book" w:hAnsi="Franklin Gothic Book"/>
          <w:color w:val="000000"/>
          <w:sz w:val="21"/>
          <w:szCs w:val="21"/>
          <w:lang w:val="en-GB"/>
        </w:rPr>
        <w:t xml:space="preserve"> will exceed your expectations.</w:t>
      </w:r>
    </w:p>
    <w:p>
      <w:pPr>
        <w:pStyle w:val="TextBody"/>
        <w:tabs>
          <w:tab w:val="right" w:pos="9900" w:leader="none"/>
          <w:tab w:val="left" w:pos="11520" w:leader="none"/>
        </w:tabs>
        <w:spacing w:lineRule="auto" w:line="360"/>
        <w:jc w:val="left"/>
        <w:rPr>
          <w:rFonts w:ascii="Franklin Gothic Book" w:hAnsi="Franklin Gothic Book" w:eastAsia="Times New Roman" w:cs="Arial"/>
          <w:color w:val="000000"/>
          <w:sz w:val="21"/>
          <w:szCs w:val="21"/>
          <w:lang w:val="en-GB"/>
        </w:rPr>
      </w:pPr>
      <w:r>
        <w:rPr>
          <w:rFonts w:eastAsia="Times New Roman" w:cs="Arial" w:ascii="Franklin Gothic Book" w:hAnsi="Franklin Gothic Book"/>
          <w:color w:val="000000"/>
          <w:sz w:val="21"/>
          <w:szCs w:val="21"/>
          <w:lang w:val="en-GB"/>
        </w:rPr>
        <w:t>Having cultivated an excellent record of success throughout my career—most recently producing significant results for several consulting and web application development companies as Market Research Analyst and Marketing Manager—I have been acknowledged as a goal-focused expert always ready to go above-and-beyond to achieve corporate objectives. Additionally, my talents in gathering and translating market data into clear and understandable business information packs will allow me to immediately excel with your organization.</w:t>
      </w:r>
    </w:p>
    <w:p>
      <w:pPr>
        <w:pStyle w:val="TextBody"/>
        <w:tabs>
          <w:tab w:val="right" w:pos="9900" w:leader="none"/>
          <w:tab w:val="left" w:pos="11520" w:leader="none"/>
        </w:tabs>
        <w:spacing w:lineRule="auto" w:line="264"/>
        <w:jc w:val="left"/>
        <w:rPr>
          <w:rFonts w:ascii="Franklin Gothic Book" w:hAnsi="Franklin Gothic Book" w:eastAsia="Times New Roman" w:cs="Arial"/>
          <w:color w:val="000000"/>
          <w:sz w:val="21"/>
          <w:szCs w:val="21"/>
          <w:lang w:val="en-GB"/>
        </w:rPr>
      </w:pPr>
      <w:r>
        <w:rPr>
          <w:rFonts w:eastAsia="Times New Roman" w:cs="Arial" w:ascii="Franklin Gothic Book" w:hAnsi="Franklin Gothic Book"/>
          <w:color w:val="000000"/>
          <w:sz w:val="21"/>
          <w:szCs w:val="21"/>
          <w:lang w:val="en-GB"/>
        </w:rPr>
        <w:t>The following is just a small selection of my qualifications and accomplishments:</w:t>
      </w:r>
    </w:p>
    <w:p>
      <w:pPr>
        <w:pStyle w:val="Normal"/>
        <w:numPr>
          <w:ilvl w:val="0"/>
          <w:numId w:val="1"/>
        </w:numPr>
        <w:spacing w:lineRule="auto" w:line="264" w:before="120" w:after="0"/>
        <w:jc w:val="both"/>
        <w:rPr>
          <w:rFonts w:ascii="Franklin Gothic Book" w:hAnsi="Franklin Gothic Book" w:eastAsia="Times New Roman" w:cs="Arial"/>
          <w:color w:val="000000"/>
          <w:sz w:val="21"/>
          <w:szCs w:val="21"/>
          <w:lang w:val="en-GB"/>
        </w:rPr>
      </w:pPr>
      <w:r>
        <w:rPr>
          <w:rFonts w:eastAsia="Times New Roman" w:cs="Arial" w:ascii="Franklin Gothic Book" w:hAnsi="Franklin Gothic Book"/>
          <w:color w:val="000000"/>
          <w:sz w:val="21"/>
          <w:szCs w:val="21"/>
          <w:lang w:val="en-GB"/>
        </w:rPr>
        <w:t>Established a subsidiary, overseeing research and business development functions successfully for a major MR company, IDC.</w:t>
      </w:r>
    </w:p>
    <w:p>
      <w:pPr>
        <w:pStyle w:val="Normal"/>
        <w:numPr>
          <w:ilvl w:val="0"/>
          <w:numId w:val="1"/>
        </w:numPr>
        <w:spacing w:lineRule="auto" w:line="264" w:before="120" w:after="0"/>
        <w:jc w:val="both"/>
        <w:rPr>
          <w:rFonts w:ascii="Franklin Gothic Book" w:hAnsi="Franklin Gothic Book" w:eastAsia="Times New Roman" w:cs="Arial"/>
          <w:color w:val="000000"/>
          <w:sz w:val="21"/>
          <w:szCs w:val="21"/>
          <w:lang w:val="en-GB"/>
        </w:rPr>
      </w:pPr>
      <w:r>
        <w:rPr>
          <w:rFonts w:eastAsia="Times New Roman" w:cs="Arial" w:ascii="Franklin Gothic Book" w:hAnsi="Franklin Gothic Book"/>
          <w:color w:val="000000"/>
          <w:sz w:val="21"/>
          <w:szCs w:val="21"/>
          <w:lang w:val="en-GB"/>
        </w:rPr>
        <w:t>Created and implemented data visualisation as well helped completing research project in Market Research Analyst SME capacity.</w:t>
      </w:r>
    </w:p>
    <w:p>
      <w:pPr>
        <w:pStyle w:val="Normal"/>
        <w:numPr>
          <w:ilvl w:val="0"/>
          <w:numId w:val="1"/>
        </w:numPr>
        <w:spacing w:lineRule="auto" w:line="264" w:before="115" w:after="144"/>
        <w:jc w:val="both"/>
        <w:rPr>
          <w:rFonts w:ascii="Franklin Gothic Book" w:hAnsi="Franklin Gothic Book" w:eastAsia="Times New Roman" w:cs="Arial"/>
          <w:color w:val="000000"/>
          <w:sz w:val="21"/>
          <w:szCs w:val="21"/>
          <w:lang w:val="en-GB"/>
        </w:rPr>
      </w:pPr>
      <w:r>
        <w:rPr>
          <w:rFonts w:eastAsia="Times New Roman" w:cs="Arial" w:ascii="Franklin Gothic Book" w:hAnsi="Franklin Gothic Book"/>
          <w:color w:val="000000"/>
          <w:sz w:val="21"/>
          <w:szCs w:val="21"/>
          <w:lang w:val="en-GB"/>
        </w:rPr>
        <w:t>Liaised and strengthened business partnerships.</w:t>
      </w:r>
    </w:p>
    <w:p>
      <w:pPr>
        <w:pStyle w:val="TextBody"/>
        <w:tabs>
          <w:tab w:val="right" w:pos="9900" w:leader="none"/>
          <w:tab w:val="left" w:pos="11520" w:leader="none"/>
        </w:tabs>
        <w:spacing w:lineRule="auto" w:line="264"/>
        <w:jc w:val="left"/>
        <w:rPr>
          <w:rFonts w:ascii="Franklin Gothic Book" w:hAnsi="Franklin Gothic Book" w:eastAsia="Times New Roman" w:cs="Arial"/>
          <w:color w:val="000000"/>
          <w:sz w:val="21"/>
          <w:szCs w:val="21"/>
          <w:lang w:val="en-GB"/>
        </w:rPr>
      </w:pPr>
      <w:r>
        <w:rPr>
          <w:rFonts w:eastAsia="Times New Roman" w:cs="Arial" w:ascii="Franklin Gothic Book" w:hAnsi="Franklin Gothic Book"/>
          <w:color w:val="000000"/>
          <w:sz w:val="21"/>
          <w:szCs w:val="21"/>
          <w:lang w:val="en-GB"/>
        </w:rPr>
        <w:t>My keen attention to detail and commitment to accuracy will be of great value to enhancing your bottom line. I look forward to meet</w:t>
      </w:r>
      <w:bookmarkStart w:id="0" w:name="_GoBack1"/>
      <w:bookmarkEnd w:id="0"/>
      <w:r>
        <w:rPr>
          <w:rFonts w:eastAsia="Times New Roman" w:cs="Arial" w:ascii="Franklin Gothic Book" w:hAnsi="Franklin Gothic Book"/>
          <w:color w:val="000000"/>
          <w:sz w:val="21"/>
          <w:szCs w:val="21"/>
          <w:lang w:val="en-GB"/>
        </w:rPr>
        <w:t xml:space="preserve">ing with you to discuss this opportunity and my qualifications in detail. Until then, thank you for your kind consideration. </w:t>
      </w:r>
    </w:p>
    <w:p>
      <w:pPr>
        <w:pStyle w:val="Normal"/>
        <w:spacing w:lineRule="auto" w:line="264"/>
        <w:rPr>
          <w:rFonts w:ascii="Franklin Gothic Book" w:hAnsi="Franklin Gothic Book" w:eastAsia="Times New Roman" w:cs="Arial"/>
          <w:color w:val="000000"/>
          <w:sz w:val="21"/>
          <w:szCs w:val="21"/>
          <w:lang w:val="en-GB" w:eastAsia="en-US" w:bidi="ar-SA"/>
        </w:rPr>
      </w:pPr>
      <w:r>
        <w:rPr>
          <w:rFonts w:eastAsia="Times New Roman" w:cs="Arial" w:ascii="Franklin Gothic Book" w:hAnsi="Franklin Gothic Book"/>
          <w:color w:val="000000"/>
          <w:sz w:val="21"/>
          <w:szCs w:val="21"/>
          <w:lang w:val="en-GB" w:eastAsia="en-US" w:bidi="ar-SA"/>
        </w:rPr>
      </w:r>
    </w:p>
    <w:p>
      <w:pPr>
        <w:pStyle w:val="Normal"/>
        <w:spacing w:lineRule="auto" w:line="264"/>
        <w:rPr>
          <w:rFonts w:ascii="Franklin Gothic Book" w:hAnsi="Franklin Gothic Book" w:eastAsia="Times New Roman" w:cs="Arial"/>
          <w:color w:val="000000"/>
          <w:sz w:val="21"/>
          <w:szCs w:val="21"/>
          <w:lang w:val="en-GB"/>
        </w:rPr>
      </w:pPr>
      <w:r>
        <w:rPr>
          <w:rFonts w:eastAsia="Times New Roman" w:cs="Arial" w:ascii="Franklin Gothic Book" w:hAnsi="Franklin Gothic Book"/>
          <w:color w:val="000000"/>
          <w:sz w:val="21"/>
          <w:szCs w:val="21"/>
          <w:lang w:val="en-GB"/>
        </w:rPr>
        <w:t>Sincerely,</w:t>
      </w:r>
    </w:p>
    <w:p>
      <w:pPr>
        <w:pStyle w:val="Normal"/>
        <w:spacing w:lineRule="auto" w:line="264"/>
        <w:rPr>
          <w:rFonts w:ascii="Franklin Gothic Book" w:hAnsi="Franklin Gothic Book" w:eastAsia="Times New Roman" w:cs="Arial"/>
          <w:color w:val="000000"/>
          <w:sz w:val="21"/>
          <w:szCs w:val="21"/>
          <w:lang w:val="en-GB" w:eastAsia="en-US" w:bidi="ar-SA"/>
        </w:rPr>
      </w:pPr>
      <w:r>
        <w:rPr>
          <w:rFonts w:eastAsia="Times New Roman" w:cs="Arial" w:ascii="Franklin Gothic Book" w:hAnsi="Franklin Gothic Book"/>
          <w:color w:val="000000"/>
          <w:sz w:val="21"/>
          <w:szCs w:val="21"/>
          <w:lang w:val="en-GB" w:eastAsia="en-US" w:bidi="ar-SA"/>
        </w:rPr>
      </w:r>
    </w:p>
    <w:p>
      <w:pPr>
        <w:pStyle w:val="Normal"/>
        <w:spacing w:lineRule="auto" w:line="264"/>
        <w:rPr>
          <w:rFonts w:ascii="Franklin Gothic Book" w:hAnsi="Franklin Gothic Book" w:eastAsia="Times New Roman" w:cs="Arial"/>
          <w:color w:val="000000"/>
          <w:sz w:val="21"/>
          <w:szCs w:val="21"/>
          <w:lang w:val="en-GB" w:eastAsia="en-US" w:bidi="ar-SA"/>
        </w:rPr>
      </w:pPr>
      <w:r>
        <w:rPr>
          <w:rFonts w:eastAsia="Times New Roman" w:cs="Arial" w:ascii="Franklin Gothic Book" w:hAnsi="Franklin Gothic Book"/>
          <w:color w:val="000000"/>
          <w:sz w:val="21"/>
          <w:szCs w:val="21"/>
          <w:lang w:val="en-GB" w:eastAsia="en-US" w:bidi="ar-SA"/>
        </w:rPr>
      </w:r>
    </w:p>
    <w:p>
      <w:pPr>
        <w:pStyle w:val="Normal"/>
        <w:spacing w:lineRule="auto" w:line="264"/>
        <w:rPr>
          <w:rFonts w:ascii="Franklin Gothic Book" w:hAnsi="Franklin Gothic Book" w:eastAsia="Times New Roman" w:cs="Arial"/>
          <w:color w:val="000000"/>
          <w:spacing w:val="0"/>
          <w:sz w:val="21"/>
          <w:szCs w:val="21"/>
          <w:lang w:val="en-GB"/>
        </w:rPr>
      </w:pPr>
      <w:r>
        <w:rPr>
          <w:rFonts w:eastAsia="Times New Roman" w:cs="Arial" w:ascii="Franklin Gothic Book" w:hAnsi="Franklin Gothic Book"/>
          <w:color w:val="000000"/>
          <w:spacing w:val="0"/>
          <w:sz w:val="21"/>
          <w:szCs w:val="21"/>
          <w:lang w:val="en-GB"/>
        </w:rPr>
        <w:t>Boštjan Klajnščak</w:t>
      </w:r>
    </w:p>
    <w:p>
      <w:pPr>
        <w:pStyle w:val="Normal"/>
        <w:spacing w:lineRule="auto" w:line="264"/>
        <w:rPr>
          <w:rFonts w:ascii="Franklin Gothic Book" w:hAnsi="Franklin Gothic Book" w:eastAsia="Times New Roman" w:cs="Arial"/>
          <w:color w:val="000000"/>
          <w:spacing w:val="0"/>
          <w:sz w:val="21"/>
          <w:szCs w:val="21"/>
          <w:lang w:val="en-GB"/>
        </w:rPr>
      </w:pPr>
      <w:r>
        <w:rPr>
          <w:rFonts w:eastAsia="Times New Roman" w:cs="Arial" w:ascii="Franklin Gothic Book" w:hAnsi="Franklin Gothic Book"/>
          <w:color w:val="000000"/>
          <w:spacing w:val="0"/>
          <w:sz w:val="21"/>
          <w:szCs w:val="21"/>
          <w:lang w:val="en-GB"/>
        </w:rPr>
      </w:r>
    </w:p>
    <w:p>
      <w:pPr>
        <w:pStyle w:val="Normal"/>
        <w:spacing w:lineRule="auto" w:line="264"/>
        <w:rPr>
          <w:rFonts w:ascii="Franklin Gothic Book" w:hAnsi="Franklin Gothic Book" w:eastAsia="Times New Roman" w:cs="Arial"/>
          <w:i/>
          <w:i/>
          <w:color w:val="000000"/>
          <w:sz w:val="21"/>
          <w:szCs w:val="21"/>
          <w:lang w:val="en-GB"/>
        </w:rPr>
      </w:pPr>
      <w:r>
        <w:rPr>
          <w:rFonts w:eastAsia="Times New Roman" w:cs="Arial" w:ascii="Franklin Gothic Book" w:hAnsi="Franklin Gothic Book"/>
          <w:i/>
          <w:color w:val="000000"/>
          <w:sz w:val="21"/>
          <w:szCs w:val="21"/>
          <w:lang w:val="en-GB"/>
        </w:rPr>
        <w:t>Enclosure:  CV</w:t>
      </w:r>
    </w:p>
    <w:sectPr>
      <w:type w:val="nextPage"/>
      <w:pgSz w:w="12240" w:h="15840"/>
      <w:pgMar w:left="720" w:right="720" w:header="0" w:top="720" w:footer="0" w:bottom="720" w:gutter="0"/>
      <w:pgNumType w:fmt="decimal"/>
      <w:formProt w:val="false"/>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Franklin Gothic Medium">
    <w:charset w:val="01"/>
    <w:family w:val="roman"/>
    <w:pitch w:val="variable"/>
  </w:font>
  <w:font w:name="Franklin Gothic Book">
    <w:charset w:val="01"/>
    <w:family w:val="roman"/>
    <w:pitch w:val="variable"/>
  </w:font>
  <w:font w:name="Arial">
    <w:charset w:val="01"/>
    <w:family w:val="roman"/>
    <w:pitch w:val="variable"/>
  </w:font>
  <w:font w:name="Courier New">
    <w:charset w:val="01"/>
    <w:family w:val="modern"/>
    <w:pitch w:val="variable"/>
  </w:font>
  <w:font w:name="Wingdings">
    <w:charset w:val="01"/>
    <w:family w:val="auto"/>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80" w:hanging="360"/>
      </w:pPr>
      <w:rPr>
        <w:rFonts w:ascii="Times New Roman" w:hAnsi="Times New Roman" w:cs="Times New Roman" w:hint="default"/>
        <w:sz w:val="20"/>
        <w:i w:val="false"/>
        <w:b/>
        <w:szCs w:val="20"/>
        <w:rFonts w:cs="Times New Roman"/>
      </w:rPr>
    </w:lvl>
    <w:lvl w:ilvl="1">
      <w:start w:val="1"/>
      <w:numFmt w:val="bullet"/>
      <w:lvlText w:val="o"/>
      <w:lvlJc w:val="left"/>
      <w:pPr>
        <w:ind w:left="1500" w:hanging="360"/>
      </w:pPr>
      <w:rPr>
        <w:rFonts w:ascii="Courier New" w:hAnsi="Courier New" w:cs="Courier New" w:hint="default"/>
        <w:rFonts w:cs="Courier New"/>
      </w:rPr>
    </w:lvl>
    <w:lvl w:ilvl="2">
      <w:start w:val="1"/>
      <w:numFmt w:val="bullet"/>
      <w:lvlText w:val=""/>
      <w:lvlJc w:val="left"/>
      <w:pPr>
        <w:ind w:left="2220" w:hanging="360"/>
      </w:pPr>
      <w:rPr>
        <w:rFonts w:ascii="Wingdings" w:hAnsi="Wingdings" w:cs="Wingdings" w:hint="default"/>
      </w:rPr>
    </w:lvl>
    <w:lvl w:ilvl="3">
      <w:start w:val="1"/>
      <w:numFmt w:val="bullet"/>
      <w:lvlText w:val=""/>
      <w:lvlJc w:val="left"/>
      <w:pPr>
        <w:ind w:left="2940" w:hanging="360"/>
      </w:pPr>
      <w:rPr>
        <w:rFonts w:ascii="Symbol" w:hAnsi="Symbol" w:cs="Symbol" w:hint="default"/>
      </w:rPr>
    </w:lvl>
    <w:lvl w:ilvl="4">
      <w:start w:val="1"/>
      <w:numFmt w:val="bullet"/>
      <w:lvlText w:val="o"/>
      <w:lvlJc w:val="left"/>
      <w:pPr>
        <w:ind w:left="3660" w:hanging="360"/>
      </w:pPr>
      <w:rPr>
        <w:rFonts w:ascii="Courier New" w:hAnsi="Courier New" w:cs="Courier New" w:hint="default"/>
        <w:rFonts w:cs="Courier New"/>
      </w:rPr>
    </w:lvl>
    <w:lvl w:ilvl="5">
      <w:start w:val="1"/>
      <w:numFmt w:val="bullet"/>
      <w:lvlText w:val=""/>
      <w:lvlJc w:val="left"/>
      <w:pPr>
        <w:ind w:left="4380" w:hanging="360"/>
      </w:pPr>
      <w:rPr>
        <w:rFonts w:ascii="Wingdings" w:hAnsi="Wingdings" w:cs="Wingdings" w:hint="default"/>
      </w:rPr>
    </w:lvl>
    <w:lvl w:ilvl="6">
      <w:start w:val="1"/>
      <w:numFmt w:val="bullet"/>
      <w:lvlText w:val=""/>
      <w:lvlJc w:val="left"/>
      <w:pPr>
        <w:ind w:left="5100" w:hanging="360"/>
      </w:pPr>
      <w:rPr>
        <w:rFonts w:ascii="Symbol" w:hAnsi="Symbol" w:cs="Symbol" w:hint="default"/>
      </w:rPr>
    </w:lvl>
    <w:lvl w:ilvl="7">
      <w:start w:val="1"/>
      <w:numFmt w:val="bullet"/>
      <w:lvlText w:val="o"/>
      <w:lvlJc w:val="left"/>
      <w:pPr>
        <w:ind w:left="5820" w:hanging="360"/>
      </w:pPr>
      <w:rPr>
        <w:rFonts w:ascii="Courier New" w:hAnsi="Courier New" w:cs="Courier New" w:hint="default"/>
        <w:rFonts w:cs="Courier New"/>
      </w:rPr>
    </w:lvl>
    <w:lvl w:ilvl="8">
      <w:start w:val="1"/>
      <w:numFmt w:val="bullet"/>
      <w:lvlText w:val=""/>
      <w:lvlJc w:val="left"/>
      <w:pPr>
        <w:ind w:left="6540" w:hanging="360"/>
      </w:pPr>
      <w:rPr>
        <w:rFonts w:ascii="Wingdings" w:hAnsi="Wingdings" w:cs="Wingdings" w:hint="default"/>
      </w:rPr>
    </w:lvl>
  </w:abstractNum>
  <w:abstractNum w:abstractNumId="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Franklin Gothic Book" w:cs="DejaVu Sans"/>
        <w:szCs w:val="22"/>
        <w:lang w:val="en-US" w:eastAsia="en-US" w:bidi="ar-SA"/>
      </w:rPr>
    </w:rPrDefault>
    <w:pPrDefault>
      <w:pPr/>
    </w:pPrDefault>
  </w:docDefaults>
  <w:style w:type="paragraph" w:styleId="Normal">
    <w:name w:val="Normal"/>
    <w:qFormat/>
    <w:pPr>
      <w:widowControl/>
      <w:kinsoku w:val="true"/>
      <w:overflowPunct w:val="true"/>
      <w:autoSpaceDE w:val="true"/>
      <w:bidi w:val="0"/>
      <w:jc w:val="left"/>
    </w:pPr>
    <w:rPr>
      <w:rFonts w:ascii="Times New Roman" w:hAnsi="Times New Roman" w:eastAsia="Times New Roman" w:cs="Times New Roman"/>
      <w:color w:val="auto"/>
      <w:sz w:val="24"/>
      <w:szCs w:val="20"/>
      <w:lang w:val="en-US" w:eastAsia="en-US" w:bidi="ar-SA"/>
    </w:rPr>
  </w:style>
  <w:style w:type="character" w:styleId="DefaultParagraphFont">
    <w:name w:val="Default Paragraph Font"/>
    <w:qFormat/>
    <w:rPr/>
  </w:style>
  <w:style w:type="character" w:styleId="HeaderChar">
    <w:name w:val="Header Char"/>
    <w:basedOn w:val="DefaultParagraphFont"/>
    <w:qFormat/>
    <w:rPr>
      <w:rFonts w:ascii="Times New Roman" w:hAnsi="Times New Roman" w:eastAsia="Times New Roman" w:cs="Times New Roman"/>
      <w:sz w:val="24"/>
      <w:szCs w:val="20"/>
    </w:rPr>
  </w:style>
  <w:style w:type="character" w:styleId="FooterChar">
    <w:name w:val="Footer Char"/>
    <w:basedOn w:val="DefaultParagraphFont"/>
    <w:qFormat/>
    <w:rPr>
      <w:rFonts w:ascii="Times New Roman" w:hAnsi="Times New Roman" w:eastAsia="Times New Roman" w:cs="Times New Roman"/>
      <w:sz w:val="24"/>
      <w:szCs w:val="20"/>
    </w:rPr>
  </w:style>
  <w:style w:type="character" w:styleId="ListLabel1">
    <w:name w:val="ListLabel 1"/>
    <w:qFormat/>
    <w:rPr>
      <w:rFonts w:cs="Times New Roman"/>
      <w:b/>
      <w:i w:val="false"/>
      <w:sz w:val="20"/>
      <w:szCs w:val="20"/>
    </w:rPr>
  </w:style>
  <w:style w:type="character" w:styleId="ListLabel2">
    <w:name w:val="ListLabel 2"/>
    <w:qFormat/>
    <w:rPr>
      <w:rFonts w:cs="Courier New"/>
    </w:rPr>
  </w:style>
  <w:style w:type="paragraph" w:styleId="Heading">
    <w:name w:val="Heading"/>
    <w:basedOn w:val="Normal"/>
    <w:next w:val="TextBody"/>
    <w:qFormat/>
    <w:pPr>
      <w:keepNext/>
      <w:spacing w:before="240" w:after="120"/>
    </w:pPr>
    <w:rPr>
      <w:rFonts w:ascii="Liberation Sans" w:hAnsi="Liberation Sans" w:eastAsia="Arial Unicode MS" w:cs="Arial Unicode MS"/>
      <w:sz w:val="28"/>
      <w:szCs w:val="28"/>
    </w:rPr>
  </w:style>
  <w:style w:type="paragraph" w:styleId="TextBody">
    <w:name w:val="Body Text"/>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
    <w:name w:val="Header"/>
    <w:basedOn w:val="Normal"/>
    <w:pPr>
      <w:tabs>
        <w:tab w:val="center" w:pos="4680" w:leader="none"/>
        <w:tab w:val="right" w:pos="9360" w:leader="none"/>
      </w:tabs>
    </w:pPr>
    <w:rPr/>
  </w:style>
  <w:style w:type="paragraph" w:styleId="Footer">
    <w:name w:val="Footer"/>
    <w:basedOn w:val="Normal"/>
    <w:pPr>
      <w:tabs>
        <w:tab w:val="center" w:pos="4680" w:leader="none"/>
        <w:tab w:val="right" w:pos="9360" w:leader="none"/>
      </w:tab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25</TotalTime>
  <Application>LibreOffice/5.3.0.3$Linux_x86 LibreOffice_project/30m0$Build-3</Application>
  <Pages>1</Pages>
  <Words>248</Words>
  <Characters>1477</Characters>
  <CharactersWithSpaces>1707</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2017-01-19T14:33:00Z</dcterms:created>
  <dc:creator>Editor</dc:creator>
  <dc:description/>
  <dc:language>en-US</dc:language>
  <cp:lastModifiedBy/>
  <dcterms:modified xsi:type="dcterms:W3CDTF">2017-02-17T09:23:56Z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