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 ID: 2296617461 (fotoğraf) — Realistic model of molecular compounds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2756779965 (fotoğraf) — Dried fruits such as apricots and figs on a market stall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704109337 (fotoğraf) — Cinnamon, apple, lemon slices still life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 ID: 2514599895 (fotoğraf) — Chemical fertilizer granules in a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74396"/>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38354" cy="237439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1155194"/>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19024" cy="11551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