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“gold silver bronze medals ribbons”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“electronic waste circuit boards recycling metals”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Görsel C’de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09642"/>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60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Tablo A’da deneylerin yapılış sırasına göre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elektrolizine ait ölçüm sonuçları (gaz hacimleri 25 °C ve 1 atm’de ölçülmüştür)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0,405</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0,812</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0,815</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0,202</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0,608</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0,611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0,406</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A’daki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242000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960000" cy="242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 A’daki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Tablo A’dan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Elektrik yükünün birimi coulombdur (C).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Tablo B’deki veriler elde edilmiştir.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1,00 A akımla 32 dk 10 s süren elektrolizlerde katotlarda oluşan metal miktarları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Tablo B’deki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akım sabitken elektroliz süresi iki katına çıktığında katotta biriken çinkonun kütlesinin de iki katına çıktığını, süre sabitken akım iki katına çıktığında yine kütlenin iki katına çıktığını fark ettiniz. Grafik A ve Grafik B’de görüldüğü gibi her iki grafik de başlangıç noktasından geçen birer doğrudur.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7" name="Grafik 900007" descr="Kütle-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1,00 A akımla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8" name="Grafik 900008" descr="Kütle-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20 dakikalık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Peki 1. ve 8. deneylerde akım ve süre farklı olduğu hâlde kütlelerin eşit çıkması nasıl açıklanabilir? 1. deneyde 1,00 A akım 20 dakika, 8. deneyde ise 2,00 A akım 10 dakika uygulanmıştır. Akım iki katına çıkarken süre yarıya indiği için her iki deneyde de devreden aynı miktarda elektrik yükü geçmiştir. Elektrik akımı, birim zamanda devreden geçen yük miktarıdır. Devreden geçen toplam elektrik yükü (Q) akım (I) ile sürenin (t) çarpımına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Q = I · t        (Q: coulomb (C); I: amper (A); t: saniye (s))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iyonunun çinko atomuna dönüşmesi için iki elektron gerekir. Devreden ne kadar çok elektron geçerse o kadar çok iyon indirgenir ya da yükseltgenir. Bu nedenle elektroliz olayında belirleyici olan, devreden geçen toplam yük miktarıdır. Etkinlikte ulaştığınız bu sonuç </w:t>
      </w:r>
      <w:r>
        <w:rPr>
          <w:rFonts w:ascii="Times New Roman" w:hAnsi="Times New Roman" w:cs="Times New Roman"/>
          <w:b/>
          <w:bCs/>
          <w:lang w:val="tr-TR"/>
        </w:rPr>
        <w:t xml:space="preserve">Faraday’in birinci elektroliz yasası</w:t>
      </w:r>
      <w:r>
        <w:rPr>
          <w:rFonts w:ascii="Times New Roman" w:hAnsi="Times New Roman" w:cs="Times New Roman"/>
          <w:lang w:val="tr-TR"/>
        </w:rPr>
        <w:t xml:space="preserve">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Tablo B’de aynı yük miktarıyla katotta 0,0200 mol sodyum, 0,0100 mol çinko ve yaklaşık 0,00667 mol alüminyum oluştuğunu gördünüz. Bu farkın nedeni nedir?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iki,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üç elektron alarak metale dönüşür. Aynı sayıda elektron geçtiğinde iyon yükü büyüdükçe indirgenebilen iyon sayısı azalır; sodyumun mol sayısı çinkonun iki katı, alüminyumun üç katıdır. Buna göre aynı miktarda elektrik yükü farklı elektrolitlerden geçirildiğinde açığa çıkan maddelerin mol sayıları, bu maddelerin oluşumu sırasında alınan ya da verilen elektron sayısıyla ters orantılıdır. Bu genelleme </w:t>
      </w:r>
      <w:r>
        <w:rPr>
          <w:rFonts w:ascii="Times New Roman" w:hAnsi="Times New Roman" w:cs="Times New Roman"/>
          <w:b/>
          <w:bCs/>
          <w:lang w:val="tr-TR"/>
        </w:rPr>
        <w:t xml:space="preserve">Faraday’in ikinci elektroliz yasası</w:t>
      </w:r>
      <w:r>
        <w:rPr>
          <w:rFonts w:ascii="Times New Roman" w:hAnsi="Times New Roman" w:cs="Times New Roman"/>
          <w:lang w:val="tr-TR"/>
        </w:rPr>
        <w:t xml:space="preserve">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w:t>
      </w:r>
      <w:r>
        <w:rPr>
          <w:rFonts w:ascii="Times New Roman" w:hAnsi="Times New Roman" w:cs="Times New Roman"/>
          <w:b/>
          <w:bCs/>
          <w:lang w:val="tr-TR"/>
        </w:rPr>
        <w:t xml:space="preserve">Faraday sabiti</w:t>
      </w:r>
      <w:r>
        <w:rPr>
          <w:rFonts w:ascii="Times New Roman" w:hAnsi="Times New Roman" w:cs="Times New Roman"/>
          <w:lang w:val="tr-TR"/>
        </w:rPr>
        <w:t xml:space="preserve"> (F) denir. Tablo B’deki elektrolizlerde devreden yaklaşık 1930 C, yani 0,0200 mol elektron geçmiştir. Aynı sayıda elektron, katot ve anotta eşit sayıda elektron alışverişini gerektirdiğinden anot ve katotta oluşan maddelerin miktarları da birbiriyle ilişkilidir. Örneğin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 mol çinko oluşurken anotta bir mol klor gazı açığa çıkar. Tablo A’da klor gazı hacminin de akım ve süreyle aynı örüntüyü göstermesi bununla açıklanabilir.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Tablo A’daki 1. ve 3.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3. deneylerde akım sabit (1,00 A), süre 20 dakikadan 40 dakikaya çıkmış ve kütle 0,405 g’dan 0,812 g’a yükselmiştir. Bu veriler sürenin etkili olduğunu gösterir. Ancak 1. ve 4. deneylerde süre aynı (20 dk), akım 1,00 A’den 2,00 A’e çıkmış ve kütle de yaklaşık iki katına (0,815 g) yükselmiştir. Bu nedenle iddia eksiktir. Katotta biriken madde miktarını süre ile akım birlikte, yani devreden geçen toplam elektrik yükü belirler.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2025000"/>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3240000" cy="2025000"/>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NaCl,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akım üç katına çıkarılıp süre aynı tutulursa anotta toplanan klor gazı hacmi nasıl değişir? Tablo A’daki verilerden kanıt göstererek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 ve Tablo B’deki değerler Faraday yasasıyla (F = 96485 C/mol; Zn: 65,38 g/mol; Na: 22,99 g/mol; Al: 26,98 g/mol; 25 °C ve 1 atm’de gazın molar hacmi 24,47 L/mol) tarafımızca hesaplanmış, ölçüm hatasını yansıtacak biçimde küçük sapmalar eklenmiş öğretim amaçlı verilerdir.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