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p>
      <w:pPr>
        <w:jc w:val="center"/>
      </w:pPr>
      <w:r>
        <w:drawing>
          <wp:inline xmlns:a="http://schemas.openxmlformats.org/drawingml/2006/main" xmlns:pic="http://schemas.openxmlformats.org/drawingml/2006/picture">
            <wp:extent cx="5400000" cy="3258000"/>
            <wp:docPr id="900016" name="Picture 900016"/>
            <wp:cNvGraphicFramePr>
              <a:graphicFrameLocks noChangeAspect="1"/>
            </wp:cNvGraphicFramePr>
            <a:graphic>
              <a:graphicData uri="http://schemas.openxmlformats.org/drawingml/2006/picture">
                <pic:pic>
                  <pic:nvPicPr>
                    <pic:cNvPr id="0" name="2722731869_d.jpg"/>
                    <pic:cNvPicPr/>
                  </pic:nvPicPr>
                  <pic:blipFill>
                    <a:blip r:embed="rId11"/>
                    <a:stretch>
                      <a:fillRect/>
                    </a:stretch>
                  </pic:blipFill>
                  <pic:spPr>
                    <a:xfrm>
                      <a:off x="0" y="0"/>
                      <a:ext cx="5400000" cy="3258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2722731869 (bölüm kapağı, tam sayfa)</w:t>
      </w:r>
    </w:p>
    <w:p>
      <w:pPr>
        <w:jc w:val="center"/>
      </w:pPr>
      <w:r>
        <w:drawing>
          <wp:inline xmlns:a="http://schemas.openxmlformats.org/drawingml/2006/main" xmlns:pic="http://schemas.openxmlformats.org/drawingml/2006/picture">
            <wp:extent cx="3430127" cy="2520000"/>
            <wp:docPr id="900017" name="Picture 900017"/>
            <wp:cNvGraphicFramePr>
              <a:graphicFrameLocks noChangeAspect="1"/>
            </wp:cNvGraphicFramePr>
            <a:graphic>
              <a:graphicData uri="http://schemas.openxmlformats.org/drawingml/2006/picture">
                <pic:pic>
                  <pic:nvPicPr>
                    <pic:cNvPr id="0" name="2131157147_d.jpg"/>
                    <pic:cNvPicPr/>
                  </pic:nvPicPr>
                  <pic:blipFill>
                    <a:blip r:embed="rId12"/>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2131157147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52136"/>
                  <wp:docPr id="900018" name="Picture 900018"/>
                  <wp:cNvGraphicFramePr>
                    <a:graphicFrameLocks noChangeAspect="1"/>
                  </wp:cNvGraphicFramePr>
                  <a:graphic>
                    <a:graphicData uri="http://schemas.openxmlformats.org/drawingml/2006/picture">
                      <pic:pic>
                        <pic:nvPicPr>
                          <pic:cNvPr id="0" name="2757743379_d.jpg"/>
                          <pic:cNvPicPr/>
                        </pic:nvPicPr>
                        <pic:blipFill>
                          <a:blip r:embed="rId13"/>
                          <a:stretch>
                            <a:fillRect/>
                          </a:stretch>
                        </pic:blipFill>
                        <pic:spPr>
                          <a:xfrm>
                            <a:off x="0" y="0"/>
                            <a:ext cx="2628000" cy="1652136"/>
                          </a:xfrm>
                          <a:prstGeom prst="rect"/>
                        </pic:spPr>
                      </pic:pic>
                    </a:graphicData>
                  </a:graphic>
                </wp:inline>
              </w:drawing>
            </w:r>
          </w:p>
          <w:p>
            <w:pPr>
              <w:jc w:val="center"/>
            </w:pPr>
            <w:r>
              <w:rPr>
                <w:rFonts w:ascii="Times New Roman" w:hAnsi="Times New Roman" w:cs="Times New Roman"/>
                <w:b/>
                <w:bCs/>
                <w:highlight w:val="yellow"/>
                <w:lang w:val="tr-TR"/>
              </w:rPr>
              <w:t xml:space="preserve">Shutter id: 2757743379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c>
        <w:tc>
          <w:tcPr>
            <w:tcW w:w="4500" w:type="dxa"/>
          </w:tcPr>
          <w:p>
            <w:pPr>
              <w:jc w:val="center"/>
            </w:pPr>
            <w:r>
              <w:drawing>
                <wp:inline xmlns:a="http://schemas.openxmlformats.org/drawingml/2006/main" xmlns:pic="http://schemas.openxmlformats.org/drawingml/2006/picture">
                  <wp:extent cx="2035641" cy="1979999"/>
                  <wp:docPr id="900019" name="Picture 900019"/>
                  <wp:cNvGraphicFramePr>
                    <a:graphicFrameLocks noChangeAspect="1"/>
                  </wp:cNvGraphicFramePr>
                  <a:graphic>
                    <a:graphicData uri="http://schemas.openxmlformats.org/drawingml/2006/picture">
                      <pic:pic>
                        <pic:nvPicPr>
                          <pic:cNvPr id="0" name="2482860823_d.jpg"/>
                          <pic:cNvPicPr/>
                        </pic:nvPicPr>
                        <pic:blipFill>
                          <a:blip r:embed="rId14"/>
                          <a:stretch>
                            <a:fillRect/>
                          </a:stretch>
                        </pic:blipFill>
                        <pic:spPr>
                          <a:xfrm>
                            <a:off x="0" y="0"/>
                            <a:ext cx="2035641"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2482860823</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5199898"/>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96139" cy="519989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74218" cy="1530099"/>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474218" cy="153009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54889" cy="1648971"/>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4754889" cy="16489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9357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78689" cy="9357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