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rPr>
          <w:rFonts w:ascii="Times New Roman" w:hAnsi="Times New Roman" w:cs="Times New Roman"/>
          <w:b/>
          <w:bCs/>
          <w:lang w:val="tr-TR"/>
        </w:rPr>
      </w:pPr>
      <w:r>
        <w:rPr>
          <w:rFonts w:ascii="Times New Roman" w:hAnsi="Times New Roman" w:cs="Times New Roman"/>
          <w:b/>
          <w:bCs/>
          <w:lang w:val="tr-TR"/>
        </w:rPr>
        <w:t xml:space="preserve">TEMA-2: ÇEŞİTLİLİK</w:t>
      </w:r>
    </w:p>
    <w:p>
      <w:pPr>
        <w:jc w:val="center"/>
        <w:rPr>
          <w:rFonts w:ascii="Times New Roman" w:hAnsi="Times New Roman" w:cs="Times New Roman"/>
          <w:b/>
          <w:bCs/>
          <w:lang w:val="tr-TR"/>
        </w:rPr>
      </w:pPr>
      <w:r>
        <w:rPr>
          <w:rFonts w:ascii="Times New Roman" w:hAnsi="Times New Roman" w:cs="Times New Roman"/>
          <w:b/>
          <w:bCs/>
          <w:lang w:val="tr-TR"/>
        </w:rPr>
        <w:t xml:space="preserve">ÜNİTE SONU DEĞERLENDİRME SORULARI</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9000"/>
      </w:tblGrid>
      <w:tr>
        <w:tc>
          <w:tcPr>
            <w:tcW w:w="9000" w:type="dxa"/>
            <w:vAlign w:val="center"/>
          </w:tcPr>
          <w:p>
            <w:pPr>
              <w:jc w:val="left"/>
              <w:rPr>
                <w:rFonts w:ascii="Times New Roman" w:hAnsi="Times New Roman" w:cs="Times New Roman"/>
                <w:lang w:val="tr-TR"/>
              </w:rPr>
            </w:pPr>
            <w:r>
              <w:rPr>
                <w:rFonts w:ascii="Times New Roman" w:hAnsi="Times New Roman" w:cs="Times New Roman"/>
                <w:lang w:val="tr-TR"/>
              </w:rPr>
              <w:t xml:space="preserve">1-5. soruları aşağıdaki bilgilere göre yanıtlayınız.</w:t>
            </w: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lang w:val="tr-TR"/>
        </w:rPr>
        <w:t xml:space="preserve">Elif, yaz tatilinde Ankara’daki bir sanayi bölgesinde metal kesme ve kaynak işleri yapan bir atölyede staj yapmaktadır. Atölyede metaller, etin (asetilen) gazının saf oksijenle yakıldığı ve 3000 °C’nin üzerinde sıcaklığa ulaşan oksi-asetilen alevi ile kesilmektedir. Usta, Elif’e asetilen tüplerinin içinin gözenekli bir dolgu maddesiyle dolu olduğunu, etinin bu dolguya emdirilmiş aseton içinde çözünmüş hâlde güvenle saklandığını anlatır. Ayrıca oksijen vanası yeterince açılmadığında alevin sarı renkli ve çok isli olduğunu gösterir.</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c>
          <w:tcPr>
            <w:tcW w:w="9000" w:type="dxa"/>
            <w:shd w:val="clear" w:color="auto" w:fill="EDEDED"/>
          </w:tcPr>
          <w:p>
            <w:pPr>
              <w:jc w:val="both"/>
              <w:rPr>
                <w:rFonts w:ascii="Times New Roman" w:hAnsi="Times New Roman" w:cs="Times New Roman"/>
                <w:lang w:val="tr-TR"/>
              </w:rPr>
            </w:pPr>
            <w:r>
              <w:rPr>
                <w:rFonts w:ascii="Times New Roman" w:hAnsi="Times New Roman" w:cs="Times New Roman"/>
                <w:lang w:val="tr-TR"/>
              </w:rPr>
              <w:t xml:space="preserve">GÖRSEL ALANI (Shutterstock)</w:t>
            </w:r>
          </w:p>
          <w:p>
            <w:pPr>
              <w:jc w:val="both"/>
              <w:rPr>
                <w:rFonts w:ascii="Times New Roman" w:hAnsi="Times New Roman" w:cs="Times New Roman"/>
                <w:lang w:val="tr-TR"/>
              </w:rPr>
            </w:pPr>
            <w:r>
              <w:rPr>
                <w:rFonts w:ascii="Times New Roman" w:hAnsi="Times New Roman" w:cs="Times New Roman"/>
                <w:lang w:val="tr-TR"/>
              </w:rPr>
              <w:t xml:space="preserve">Tarif: Koruyucu maske ve eldivenli bir ustanın oksi-asetilen şalomasıyla çelik levha kesmesi; kıvılcımlar ve arka planda kırmızı (asetilen) ve mavi (oksijen) tüpler (marka/logo görünmesin).</w:t>
            </w:r>
          </w:p>
          <w:p>
            <w:pPr>
              <w:jc w:val="both"/>
              <w:rPr>
                <w:rFonts w:ascii="Times New Roman" w:hAnsi="Times New Roman" w:cs="Times New Roman"/>
                <w:lang w:val="tr-TR"/>
              </w:rPr>
            </w:pPr>
            <w:r>
              <w:rPr>
                <w:rFonts w:ascii="Times New Roman" w:hAnsi="Times New Roman" w:cs="Times New Roman"/>
                <w:lang w:val="tr-TR"/>
              </w:rPr>
              <w:t xml:space="preserve">Shutter ID: 2376690545 (fotoğraf) — Welder using an oxy-acetylene cutting torch</w:t>
            </w:r>
          </w:p>
        </w:tc>
      </w:tr>
    </w:tbl>
    <w:p>
      <w:pPr>
        <w:jc w:val="both"/>
        <w:rPr>
          <w:rFonts w:ascii="Times New Roman" w:hAnsi="Times New Roman" w:cs="Times New Roman"/>
          <w:lang w:val="tr-TR"/>
        </w:rPr>
      </w:pPr>
    </w:p>
    <w:p>
      <w:pPr>
        <w:jc w:val="center"/>
        <w:rPr>
          <w:rFonts w:ascii="Times New Roman" w:hAnsi="Times New Roman" w:cs="Times New Roman"/>
          <w:lang w:val="tr-TR"/>
        </w:rPr>
      </w:pPr>
      <w:r>
        <w:rPr>
          <w:rFonts w:ascii="Times New Roman" w:hAnsi="Times New Roman" w:cs="Times New Roman"/>
          <w:b/>
          <w:bCs/>
          <w:lang w:val="tr-TR"/>
        </w:rPr>
        <w:t xml:space="preserve">Görsel:</w:t>
      </w:r>
      <w:r>
        <w:rPr>
          <w:rFonts w:ascii="Times New Roman" w:hAnsi="Times New Roman" w:cs="Times New Roman"/>
          <w:lang w:val="tr-TR"/>
        </w:rPr>
        <w:t xml:space="preserve"> Oksi-asetilen alevi ile metal kesme</w:t>
      </w:r>
    </w:p>
    <w:p>
      <w:pPr>
        <w:jc w:val="both"/>
        <w:rPr>
          <w:rFonts w:ascii="Times New Roman" w:hAnsi="Times New Roman" w:cs="Times New Roman"/>
          <w:lang w:val="tr-TR"/>
        </w:rPr>
      </w:pPr>
      <w:r>
        <w:rPr>
          <w:rFonts w:ascii="Times New Roman" w:hAnsi="Times New Roman" w:cs="Times New Roman"/>
          <w:lang w:val="tr-TR"/>
        </w:rPr>
        <w:t xml:space="preserve">1. Etin molekülündeki sigma ve pi bağlarının sayısını, karbon atomlarının hibritleşme türünü ve molekülün geometrisini belirleyiniz.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Etinde (H–C≡C–H) 2 tane C–H (2 σ) ve 1 tane C≡C (1 σ + 2 π) bağı vardır: 3 sigma, 2 pi bağı. Karbon atomları sp hibritleşmesi yapmıştır; molekül doğrusaldır, bağ açısı 180°’dir.</w:t>
      </w:r>
    </w:p>
    <w:p>
      <w:pPr>
        <w:jc w:val="both"/>
        <w:rPr>
          <w:rFonts w:ascii="Times New Roman" w:hAnsi="Times New Roman" w:cs="Times New Roman"/>
          <w:lang w:val="tr-TR"/>
        </w:rPr>
      </w:pPr>
      <w:r>
        <w:rPr>
          <w:rFonts w:ascii="Times New Roman" w:hAnsi="Times New Roman" w:cs="Times New Roman"/>
          <w:lang w:val="tr-TR"/>
        </w:rPr>
        <w:t xml:space="preserve">2. Elif bir kaynaktan C–H bağ uzunluklarının etanda yaklaşık 109 pm, etende 108 pm, etinde 106 pm olduğunu öğrenmiştir. Bu örüntüyü karbon atomlarının hibrit orbitallerindeki s orbitali katkısıyla açıklayınız.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Hibrit orbitallerdeki s katkısı sp</w:t>
      </w:r>
      <w:r>
        <w:rPr>
          <w:rFonts w:ascii="Times New Roman" w:hAnsi="Times New Roman" w:cs="Times New Roman"/>
          <w:color w:val="FF0000"/>
          <w:vertAlign w:val="superscript"/>
          <w:lang w:val="tr-TR"/>
        </w:rPr>
        <w:t xml:space="preserve">3</w:t>
      </w:r>
      <w:r>
        <w:rPr>
          <w:rFonts w:ascii="Times New Roman" w:hAnsi="Times New Roman" w:cs="Times New Roman"/>
          <w:color w:val="FF0000"/>
          <w:lang w:val="tr-TR"/>
        </w:rPr>
        <w:t xml:space="preserve">’te %25, sp</w:t>
      </w:r>
      <w:r>
        <w:rPr>
          <w:rFonts w:ascii="Times New Roman" w:hAnsi="Times New Roman" w:cs="Times New Roman"/>
          <w:color w:val="FF0000"/>
          <w:vertAlign w:val="superscript"/>
          <w:lang w:val="tr-TR"/>
        </w:rPr>
        <w:t xml:space="preserve">2</w:t>
      </w:r>
      <w:r>
        <w:rPr>
          <w:rFonts w:ascii="Times New Roman" w:hAnsi="Times New Roman" w:cs="Times New Roman"/>
          <w:color w:val="FF0000"/>
          <w:lang w:val="tr-TR"/>
        </w:rPr>
        <w:t xml:space="preserve">’de %33, sp’de %50’dir. s orbitali çekirdeğe daha yakın olduğundan s katkısı arttıkça hibrit orbitalin elektron yoğunluğu çekirdeğe yaklaşır ve C–H bağı kısalır. Bu nedenle bağ uzunluğu etan (sp</w:t>
      </w:r>
      <w:r>
        <w:rPr>
          <w:rFonts w:ascii="Times New Roman" w:hAnsi="Times New Roman" w:cs="Times New Roman"/>
          <w:color w:val="FF0000"/>
          <w:vertAlign w:val="superscript"/>
          <w:lang w:val="tr-TR"/>
        </w:rPr>
        <w:t xml:space="preserve">3</w:t>
      </w:r>
      <w:r>
        <w:rPr>
          <w:rFonts w:ascii="Times New Roman" w:hAnsi="Times New Roman" w:cs="Times New Roman"/>
          <w:color w:val="FF0000"/>
          <w:lang w:val="tr-TR"/>
        </w:rPr>
        <w:t xml:space="preserve">) &gt; eten (sp</w:t>
      </w:r>
      <w:r>
        <w:rPr>
          <w:rFonts w:ascii="Times New Roman" w:hAnsi="Times New Roman" w:cs="Times New Roman"/>
          <w:color w:val="FF0000"/>
          <w:vertAlign w:val="superscript"/>
          <w:lang w:val="tr-TR"/>
        </w:rPr>
        <w:t xml:space="preserve">2</w:t>
      </w:r>
      <w:r>
        <w:rPr>
          <w:rFonts w:ascii="Times New Roman" w:hAnsi="Times New Roman" w:cs="Times New Roman"/>
          <w:color w:val="FF0000"/>
          <w:lang w:val="tr-TR"/>
        </w:rPr>
        <w:t xml:space="preserve">) &gt; etin (sp) sırasıyla azalır.</w:t>
      </w:r>
    </w:p>
    <w:p>
      <w:pPr>
        <w:jc w:val="both"/>
        <w:rPr>
          <w:rFonts w:ascii="Times New Roman" w:hAnsi="Times New Roman" w:cs="Times New Roman"/>
          <w:lang w:val="tr-TR"/>
        </w:rPr>
      </w:pPr>
      <w:r>
        <w:rPr>
          <w:rFonts w:ascii="Times New Roman" w:hAnsi="Times New Roman" w:cs="Times New Roman"/>
          <w:lang w:val="tr-TR"/>
        </w:rPr>
        <w:t xml:space="preserve">3. Etinin tam yanma tepkimesinin denklemini yazınız. Oksijen vanası yeterince açılmadığında alevin isli olmasını açıklayınız.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2C</w:t>
      </w:r>
      <w:r>
        <w:rPr>
          <w:rFonts w:ascii="Times New Roman" w:hAnsi="Times New Roman" w:cs="Times New Roman"/>
          <w:color w:val="FF0000"/>
          <w:vertAlign w:val="subscript"/>
          <w:lang w:val="tr-TR"/>
        </w:rPr>
        <w:t xml:space="preserve">2</w:t>
      </w:r>
      <w:r>
        <w:rPr>
          <w:rFonts w:ascii="Times New Roman" w:hAnsi="Times New Roman" w:cs="Times New Roman"/>
          <w:color w:val="FF0000"/>
          <w:lang w:val="tr-TR"/>
        </w:rPr>
        <w:t xml:space="preserve">H</w:t>
      </w:r>
      <w:r>
        <w:rPr>
          <w:rFonts w:ascii="Times New Roman" w:hAnsi="Times New Roman" w:cs="Times New Roman"/>
          <w:color w:val="FF0000"/>
          <w:vertAlign w:val="subscript"/>
          <w:lang w:val="tr-TR"/>
        </w:rPr>
        <w:t xml:space="preserve">2</w:t>
      </w:r>
      <w:r>
        <w:rPr>
          <w:rFonts w:ascii="Times New Roman" w:hAnsi="Times New Roman" w:cs="Times New Roman"/>
          <w:color w:val="FF0000"/>
          <w:lang w:val="tr-TR"/>
        </w:rPr>
        <w:t xml:space="preserve">(g) + 5O</w:t>
      </w:r>
      <w:r>
        <w:rPr>
          <w:rFonts w:ascii="Times New Roman" w:hAnsi="Times New Roman" w:cs="Times New Roman"/>
          <w:color w:val="FF0000"/>
          <w:vertAlign w:val="subscript"/>
          <w:lang w:val="tr-TR"/>
        </w:rPr>
        <w:t xml:space="preserve">2</w:t>
      </w:r>
      <w:r>
        <w:rPr>
          <w:rFonts w:ascii="Times New Roman" w:hAnsi="Times New Roman" w:cs="Times New Roman"/>
          <w:color w:val="FF0000"/>
          <w:lang w:val="tr-TR"/>
        </w:rPr>
        <w:t xml:space="preserve">(g) → 4CO</w:t>
      </w:r>
      <w:r>
        <w:rPr>
          <w:rFonts w:ascii="Times New Roman" w:hAnsi="Times New Roman" w:cs="Times New Roman"/>
          <w:color w:val="FF0000"/>
          <w:vertAlign w:val="subscript"/>
          <w:lang w:val="tr-TR"/>
        </w:rPr>
        <w:t xml:space="preserve">2</w:t>
      </w:r>
      <w:r>
        <w:rPr>
          <w:rFonts w:ascii="Times New Roman" w:hAnsi="Times New Roman" w:cs="Times New Roman"/>
          <w:color w:val="FF0000"/>
          <w:lang w:val="tr-TR"/>
        </w:rPr>
        <w:t xml:space="preserve">(g) + 2H</w:t>
      </w:r>
      <w:r>
        <w:rPr>
          <w:rFonts w:ascii="Times New Roman" w:hAnsi="Times New Roman" w:cs="Times New Roman"/>
          <w:color w:val="FF0000"/>
          <w:vertAlign w:val="subscript"/>
          <w:lang w:val="tr-TR"/>
        </w:rPr>
        <w:t xml:space="preserve">2</w:t>
      </w:r>
      <w:r>
        <w:rPr>
          <w:rFonts w:ascii="Times New Roman" w:hAnsi="Times New Roman" w:cs="Times New Roman"/>
          <w:color w:val="FF0000"/>
          <w:lang w:val="tr-TR"/>
        </w:rPr>
        <w:t xml:space="preserve">O(s). Etin molekülünde karbon oranı yüksektir; oksijen yetersiz kaldığında yanma tam gerçekleşmez, karbonun bir kısmı is (karbon tanecikleri) ve karbon monoksit olarak açığa çıkar.</w:t>
      </w:r>
    </w:p>
    <w:p>
      <w:pPr>
        <w:jc w:val="both"/>
        <w:rPr>
          <w:rFonts w:ascii="Times New Roman" w:hAnsi="Times New Roman" w:cs="Times New Roman"/>
          <w:lang w:val="tr-TR"/>
        </w:rPr>
      </w:pPr>
      <w:r>
        <w:rPr>
          <w:rFonts w:ascii="Times New Roman" w:hAnsi="Times New Roman" w:cs="Times New Roman"/>
          <w:lang w:val="tr-TR"/>
        </w:rPr>
        <w:t xml:space="preserve">4. Atölyedeki bir tüpte 5,2 kg etin bulunmaktadır. Etinin yanma ısısı yaklaşık 1300 kJ/mol’dür. Tüpteki etinin tamamı tam yanmayla yakıldığında açığa çıkan ısıyı ve harcanan oksijen kütlesini hesaplayınız. (C</w:t>
      </w:r>
      <w:r>
        <w:rPr>
          <w:rFonts w:ascii="Times New Roman" w:hAnsi="Times New Roman" w:cs="Times New Roman"/>
          <w:vertAlign w:val="subscript"/>
          <w:lang w:val="tr-TR"/>
        </w:rPr>
        <w:t xml:space="preserve">2</w:t>
      </w:r>
      <w:r>
        <w:rPr>
          <w:rFonts w:ascii="Times New Roman" w:hAnsi="Times New Roman" w:cs="Times New Roman"/>
          <w:lang w:val="tr-TR"/>
        </w:rPr>
        <w:t xml:space="preserve">H</w:t>
      </w:r>
      <w:r>
        <w:rPr>
          <w:rFonts w:ascii="Times New Roman" w:hAnsi="Times New Roman" w:cs="Times New Roman"/>
          <w:vertAlign w:val="subscript"/>
          <w:lang w:val="tr-TR"/>
        </w:rPr>
        <w:t xml:space="preserve">2</w:t>
      </w:r>
      <w:r>
        <w:rPr>
          <w:rFonts w:ascii="Times New Roman" w:hAnsi="Times New Roman" w:cs="Times New Roman"/>
          <w:lang w:val="tr-TR"/>
        </w:rPr>
        <w:t xml:space="preserve">: 26 g/mol; O</w:t>
      </w:r>
      <w:r>
        <w:rPr>
          <w:rFonts w:ascii="Times New Roman" w:hAnsi="Times New Roman" w:cs="Times New Roman"/>
          <w:vertAlign w:val="subscript"/>
          <w:lang w:val="tr-TR"/>
        </w:rPr>
        <w:t xml:space="preserve">2</w:t>
      </w:r>
      <w:r>
        <w:rPr>
          <w:rFonts w:ascii="Times New Roman" w:hAnsi="Times New Roman" w:cs="Times New Roman"/>
          <w:lang w:val="tr-TR"/>
        </w:rPr>
        <w:t xml:space="preserve">: 32 g/mol)</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rPr>
          <w:trHeight w:val="1300"/>
        </w:trPr>
        <w:tc>
          <w:tcPr>
            <w:tcW w:w="9000" w:type="dxa"/>
          </w:tcPr>
          <w:p/>
        </w:tc>
      </w:tr>
    </w:tbl>
    <w:p>
      <w:pPr>
        <w:jc w:val="both"/>
        <w:rPr>
          <w:rFonts w:ascii="Times New Roman" w:hAnsi="Times New Roman" w:cs="Times New Roman"/>
          <w:lang w:val="tr-TR"/>
        </w:rPr>
      </w:pP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n(C</w:t>
      </w:r>
      <w:r>
        <w:rPr>
          <w:rFonts w:ascii="Times New Roman" w:hAnsi="Times New Roman" w:cs="Times New Roman"/>
          <w:color w:val="FF0000"/>
          <w:vertAlign w:val="subscript"/>
          <w:lang w:val="tr-TR"/>
        </w:rPr>
        <w:t xml:space="preserve">2</w:t>
      </w:r>
      <w:r>
        <w:rPr>
          <w:rFonts w:ascii="Times New Roman" w:hAnsi="Times New Roman" w:cs="Times New Roman"/>
          <w:color w:val="FF0000"/>
          <w:lang w:val="tr-TR"/>
        </w:rPr>
        <w:t xml:space="preserve">H</w:t>
      </w:r>
      <w:r>
        <w:rPr>
          <w:rFonts w:ascii="Times New Roman" w:hAnsi="Times New Roman" w:cs="Times New Roman"/>
          <w:color w:val="FF0000"/>
          <w:vertAlign w:val="subscript"/>
          <w:lang w:val="tr-TR"/>
        </w:rPr>
        <w:t xml:space="preserve">2</w:t>
      </w:r>
      <w:r>
        <w:rPr>
          <w:rFonts w:ascii="Times New Roman" w:hAnsi="Times New Roman" w:cs="Times New Roman"/>
          <w:color w:val="FF0000"/>
          <w:lang w:val="tr-TR"/>
        </w:rPr>
        <w:t xml:space="preserve">) = 5200 g / 26 g/mol = 200 mol. Isı = 200 · 1300 = 2,6 · 10</w:t>
      </w:r>
      <w:r>
        <w:rPr>
          <w:rFonts w:ascii="Times New Roman" w:hAnsi="Times New Roman" w:cs="Times New Roman"/>
          <w:color w:val="FF0000"/>
          <w:vertAlign w:val="superscript"/>
          <w:lang w:val="tr-TR"/>
        </w:rPr>
        <w:t xml:space="preserve">5</w:t>
      </w:r>
      <w:r>
        <w:rPr>
          <w:rFonts w:ascii="Times New Roman" w:hAnsi="Times New Roman" w:cs="Times New Roman"/>
          <w:color w:val="FF0000"/>
          <w:lang w:val="tr-TR"/>
        </w:rPr>
        <w:t xml:space="preserve"> kJ. Denkleme göre 2 mol etin 5 mol O</w:t>
      </w:r>
      <w:r>
        <w:rPr>
          <w:rFonts w:ascii="Times New Roman" w:hAnsi="Times New Roman" w:cs="Times New Roman"/>
          <w:color w:val="FF0000"/>
          <w:vertAlign w:val="subscript"/>
          <w:lang w:val="tr-TR"/>
        </w:rPr>
        <w:t xml:space="preserve">2</w:t>
      </w:r>
      <w:r>
        <w:rPr>
          <w:rFonts w:ascii="Times New Roman" w:hAnsi="Times New Roman" w:cs="Times New Roman"/>
          <w:color w:val="FF0000"/>
          <w:lang w:val="tr-TR"/>
        </w:rPr>
        <w:t xml:space="preserve"> harcar: n(O</w:t>
      </w:r>
      <w:r>
        <w:rPr>
          <w:rFonts w:ascii="Times New Roman" w:hAnsi="Times New Roman" w:cs="Times New Roman"/>
          <w:color w:val="FF0000"/>
          <w:vertAlign w:val="subscript"/>
          <w:lang w:val="tr-TR"/>
        </w:rPr>
        <w:t xml:space="preserve">2</w:t>
      </w:r>
      <w:r>
        <w:rPr>
          <w:rFonts w:ascii="Times New Roman" w:hAnsi="Times New Roman" w:cs="Times New Roman"/>
          <w:color w:val="FF0000"/>
          <w:lang w:val="tr-TR"/>
        </w:rPr>
        <w:t xml:space="preserve">) = 200 · 5/2 = 500 mol; m(O</w:t>
      </w:r>
      <w:r>
        <w:rPr>
          <w:rFonts w:ascii="Times New Roman" w:hAnsi="Times New Roman" w:cs="Times New Roman"/>
          <w:color w:val="FF0000"/>
          <w:vertAlign w:val="subscript"/>
          <w:lang w:val="tr-TR"/>
        </w:rPr>
        <w:t xml:space="preserve">2</w:t>
      </w:r>
      <w:r>
        <w:rPr>
          <w:rFonts w:ascii="Times New Roman" w:hAnsi="Times New Roman" w:cs="Times New Roman"/>
          <w:color w:val="FF0000"/>
          <w:lang w:val="tr-TR"/>
        </w:rPr>
        <w:t xml:space="preserve">) = 500 · 32 = 16 000 g = 16 kg.</w:t>
      </w:r>
    </w:p>
    <w:p>
      <w:pPr>
        <w:jc w:val="both"/>
        <w:rPr>
          <w:rFonts w:ascii="Times New Roman" w:hAnsi="Times New Roman" w:cs="Times New Roman"/>
          <w:lang w:val="tr-TR"/>
        </w:rPr>
      </w:pPr>
      <w:r>
        <w:rPr>
          <w:rFonts w:ascii="Times New Roman" w:hAnsi="Times New Roman" w:cs="Times New Roman"/>
          <w:lang w:val="tr-TR"/>
        </w:rPr>
        <w:t xml:space="preserve">5. Tüpte çözücü olarak kullanılan asetonun yarı açık formülü CH</w:t>
      </w:r>
      <w:r>
        <w:rPr>
          <w:rFonts w:ascii="Times New Roman" w:hAnsi="Times New Roman" w:cs="Times New Roman"/>
          <w:vertAlign w:val="subscript"/>
          <w:lang w:val="tr-TR"/>
        </w:rPr>
        <w:t xml:space="preserve">3</w:t>
      </w:r>
      <w:r>
        <w:rPr>
          <w:rFonts w:ascii="Times New Roman" w:hAnsi="Times New Roman" w:cs="Times New Roman"/>
          <w:lang w:val="tr-TR"/>
        </w:rPr>
        <w:t xml:space="preserve">–CO–CH</w:t>
      </w:r>
      <w:r>
        <w:rPr>
          <w:rFonts w:ascii="Times New Roman" w:hAnsi="Times New Roman" w:cs="Times New Roman"/>
          <w:vertAlign w:val="subscript"/>
          <w:lang w:val="tr-TR"/>
        </w:rPr>
        <w:t xml:space="preserve">3</w:t>
      </w:r>
      <w:r>
        <w:rPr>
          <w:rFonts w:ascii="Times New Roman" w:hAnsi="Times New Roman" w:cs="Times New Roman"/>
          <w:lang w:val="tr-TR"/>
        </w:rPr>
        <w:t xml:space="preserve">’tür. Asetonun sistematik adını ve bileşik sınıfını yazınız. Moleküldeki her karbon atomunun hibritleşme türünü ve karbonil karbonunun çevresindeki geometriyi belirleyiniz.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Sistematik adı propanondur; karbonil grubu iki karbon atomu arasında bulunduğu için keton sınıfındadır. CH</w:t>
      </w:r>
      <w:r>
        <w:rPr>
          <w:rFonts w:ascii="Times New Roman" w:hAnsi="Times New Roman" w:cs="Times New Roman"/>
          <w:color w:val="FF0000"/>
          <w:vertAlign w:val="subscript"/>
          <w:lang w:val="tr-TR"/>
        </w:rPr>
        <w:t xml:space="preserve">3</w:t>
      </w:r>
      <w:r>
        <w:rPr>
          <w:rFonts w:ascii="Times New Roman" w:hAnsi="Times New Roman" w:cs="Times New Roman"/>
          <w:color w:val="FF0000"/>
          <w:lang w:val="tr-TR"/>
        </w:rPr>
        <w:t xml:space="preserve"> karbonları sp</w:t>
      </w:r>
      <w:r>
        <w:rPr>
          <w:rFonts w:ascii="Times New Roman" w:hAnsi="Times New Roman" w:cs="Times New Roman"/>
          <w:color w:val="FF0000"/>
          <w:vertAlign w:val="superscript"/>
          <w:lang w:val="tr-TR"/>
        </w:rPr>
        <w:t xml:space="preserve">3</w:t>
      </w:r>
      <w:r>
        <w:rPr>
          <w:rFonts w:ascii="Times New Roman" w:hAnsi="Times New Roman" w:cs="Times New Roman"/>
          <w:color w:val="FF0000"/>
          <w:lang w:val="tr-TR"/>
        </w:rPr>
        <w:t xml:space="preserve">, karbonil karbonu sp</w:t>
      </w:r>
      <w:r>
        <w:rPr>
          <w:rFonts w:ascii="Times New Roman" w:hAnsi="Times New Roman" w:cs="Times New Roman"/>
          <w:color w:val="FF0000"/>
          <w:vertAlign w:val="superscript"/>
          <w:lang w:val="tr-TR"/>
        </w:rPr>
        <w:t xml:space="preserve">2</w:t>
      </w:r>
      <w:r>
        <w:rPr>
          <w:rFonts w:ascii="Times New Roman" w:hAnsi="Times New Roman" w:cs="Times New Roman"/>
          <w:color w:val="FF0000"/>
          <w:lang w:val="tr-TR"/>
        </w:rPr>
        <w:t xml:space="preserve"> hibritleşmesi yapmıştır. Karbonil karbonunun çevresi düzlem üçgen geometridedir, bağ açıları yaklaşık 120°’dir.</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9000"/>
      </w:tblGrid>
      <w:tr>
        <w:tc>
          <w:tcPr>
            <w:tcW w:w="9000" w:type="dxa"/>
            <w:vAlign w:val="center"/>
          </w:tcPr>
          <w:p>
            <w:pPr>
              <w:jc w:val="left"/>
              <w:rPr>
                <w:rFonts w:ascii="Times New Roman" w:hAnsi="Times New Roman" w:cs="Times New Roman"/>
                <w:lang w:val="tr-TR"/>
              </w:rPr>
            </w:pPr>
            <w:r>
              <w:rPr>
                <w:rFonts w:ascii="Times New Roman" w:hAnsi="Times New Roman" w:cs="Times New Roman"/>
                <w:lang w:val="tr-TR"/>
              </w:rPr>
              <w:t xml:space="preserve">6-10. soruları aşağıdaki bilgilere göre yanıtlayınız.</w:t>
            </w: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lang w:val="tr-TR"/>
        </w:rPr>
        <w:t xml:space="preserve">Kocaeli’deki bir petrol rafinerisini ziyaret eden öğrenciler, benzinin vuruntuya karşı direncini gösteren oktan sayısının yakıttaki hidrokarbonların yapısına bağlı olduğunu öğrenir. Rafineri laboratuvarındaki kimya mühendisi öğrencilere molekül formülü aynı olan bazı hidrokarbonlara ait verileri gösterir.</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400"/>
        <w:gridCol w:w="2100"/>
        <w:gridCol w:w="1700"/>
        <w:gridCol w:w="2800"/>
      </w:tblGrid>
      <w:tr>
        <w:tc>
          <w:tcPr>
            <w:tcW w:w="24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Hidrokarbon</w:t>
            </w:r>
          </w:p>
        </w:tc>
        <w:tc>
          <w:tcPr>
            <w:tcW w:w="21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Normal kaynama noktası (°C)</w:t>
            </w:r>
          </w:p>
        </w:tc>
        <w:tc>
          <w:tcPr>
            <w:tcW w:w="17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Oktan sayısı</w:t>
            </w:r>
          </w:p>
        </w:tc>
        <w:tc>
          <w:tcPr>
            <w:tcW w:w="28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1 molünün yanmasıyla açığa çıkan ısı (kJ/mol)*</w:t>
            </w:r>
          </w:p>
        </w:tc>
      </w:tr>
      <w:tr>
        <w:tc>
          <w:tcPr>
            <w:tcW w:w="2400" w:type="dxa"/>
            <w:vAlign w:val="center"/>
          </w:tcPr>
          <w:p>
            <w:pPr>
              <w:jc w:val="center"/>
              <w:rPr>
                <w:rFonts w:ascii="Times New Roman" w:hAnsi="Times New Roman" w:cs="Times New Roman"/>
                <w:lang w:val="tr-TR"/>
              </w:rPr>
            </w:pPr>
            <w:r>
              <w:rPr>
                <w:rFonts w:ascii="Times New Roman" w:hAnsi="Times New Roman" w:cs="Times New Roman"/>
                <w:lang w:val="tr-TR"/>
              </w:rPr>
              <w:t xml:space="preserve">heptan</w:t>
            </w:r>
          </w:p>
        </w:tc>
        <w:tc>
          <w:tcPr>
            <w:tcW w:w="2100" w:type="dxa"/>
            <w:vAlign w:val="center"/>
          </w:tcPr>
          <w:p>
            <w:pPr>
              <w:jc w:val="center"/>
              <w:rPr>
                <w:rFonts w:ascii="Times New Roman" w:hAnsi="Times New Roman" w:cs="Times New Roman"/>
                <w:lang w:val="tr-TR"/>
              </w:rPr>
            </w:pPr>
            <w:r>
              <w:rPr>
                <w:rFonts w:ascii="Times New Roman" w:hAnsi="Times New Roman" w:cs="Times New Roman"/>
                <w:lang w:val="tr-TR"/>
              </w:rPr>
              <w:t xml:space="preserve">98,4</w:t>
            </w:r>
          </w:p>
        </w:tc>
        <w:tc>
          <w:tcPr>
            <w:tcW w:w="1700" w:type="dxa"/>
            <w:vAlign w:val="center"/>
          </w:tcPr>
          <w:p>
            <w:pPr>
              <w:jc w:val="center"/>
              <w:rPr>
                <w:rFonts w:ascii="Times New Roman" w:hAnsi="Times New Roman" w:cs="Times New Roman"/>
                <w:lang w:val="tr-TR"/>
              </w:rPr>
            </w:pPr>
            <w:r>
              <w:rPr>
                <w:rFonts w:ascii="Times New Roman" w:hAnsi="Times New Roman" w:cs="Times New Roman"/>
                <w:lang w:val="tr-TR"/>
              </w:rPr>
              <w:t xml:space="preserve">0</w:t>
            </w:r>
          </w:p>
        </w:tc>
        <w:tc>
          <w:tcPr>
            <w:tcW w:w="2800" w:type="dxa"/>
            <w:vAlign w:val="center"/>
          </w:tcPr>
          <w:p>
            <w:pPr>
              <w:jc w:val="center"/>
              <w:rPr>
                <w:rFonts w:ascii="Times New Roman" w:hAnsi="Times New Roman" w:cs="Times New Roman"/>
                <w:lang w:val="tr-TR"/>
              </w:rPr>
            </w:pPr>
            <w:r>
              <w:rPr>
                <w:rFonts w:ascii="Times New Roman" w:hAnsi="Times New Roman" w:cs="Times New Roman"/>
                <w:lang w:val="tr-TR"/>
              </w:rPr>
              <w:t xml:space="preserve">4853</w:t>
            </w:r>
          </w:p>
        </w:tc>
      </w:tr>
      <w:tr>
        <w:tc>
          <w:tcPr>
            <w:tcW w:w="2400" w:type="dxa"/>
            <w:vAlign w:val="center"/>
          </w:tcPr>
          <w:p>
            <w:pPr>
              <w:jc w:val="center"/>
              <w:rPr>
                <w:rFonts w:ascii="Times New Roman" w:hAnsi="Times New Roman" w:cs="Times New Roman"/>
                <w:lang w:val="tr-TR"/>
              </w:rPr>
            </w:pPr>
            <w:r>
              <w:rPr>
                <w:rFonts w:ascii="Times New Roman" w:hAnsi="Times New Roman" w:cs="Times New Roman"/>
                <w:lang w:val="tr-TR"/>
              </w:rPr>
              <w:t xml:space="preserve">2-metilhekzan</w:t>
            </w:r>
          </w:p>
        </w:tc>
        <w:tc>
          <w:tcPr>
            <w:tcW w:w="2100" w:type="dxa"/>
            <w:vAlign w:val="center"/>
          </w:tcPr>
          <w:p>
            <w:pPr>
              <w:jc w:val="center"/>
              <w:rPr>
                <w:rFonts w:ascii="Times New Roman" w:hAnsi="Times New Roman" w:cs="Times New Roman"/>
                <w:lang w:val="tr-TR"/>
              </w:rPr>
            </w:pPr>
            <w:r>
              <w:rPr>
                <w:rFonts w:ascii="Times New Roman" w:hAnsi="Times New Roman" w:cs="Times New Roman"/>
                <w:lang w:val="tr-TR"/>
              </w:rPr>
              <w:t xml:space="preserve">90,0</w:t>
            </w:r>
          </w:p>
        </w:tc>
        <w:tc>
          <w:tcPr>
            <w:tcW w:w="1700" w:type="dxa"/>
            <w:vAlign w:val="center"/>
          </w:tcPr>
          <w:p>
            <w:pPr>
              <w:jc w:val="center"/>
              <w:rPr>
                <w:rFonts w:ascii="Times New Roman" w:hAnsi="Times New Roman" w:cs="Times New Roman"/>
                <w:lang w:val="tr-TR"/>
              </w:rPr>
            </w:pPr>
            <w:r>
              <w:rPr>
                <w:rFonts w:ascii="Times New Roman" w:hAnsi="Times New Roman" w:cs="Times New Roman"/>
                <w:lang w:val="tr-TR"/>
              </w:rPr>
              <w:t xml:space="preserve">42</w:t>
            </w:r>
          </w:p>
        </w:tc>
        <w:tc>
          <w:tcPr>
            <w:tcW w:w="2800" w:type="dxa"/>
            <w:vAlign w:val="center"/>
          </w:tcPr>
          <w:p>
            <w:pPr>
              <w:jc w:val="center"/>
              <w:rPr>
                <w:rFonts w:ascii="Times New Roman" w:hAnsi="Times New Roman" w:cs="Times New Roman"/>
                <w:lang w:val="tr-TR"/>
              </w:rPr>
            </w:pPr>
            <w:r>
              <w:rPr>
                <w:rFonts w:ascii="Times New Roman" w:hAnsi="Times New Roman" w:cs="Times New Roman"/>
                <w:lang w:val="tr-TR"/>
              </w:rPr>
              <w:t xml:space="preserve">4846</w:t>
            </w:r>
          </w:p>
        </w:tc>
      </w:tr>
      <w:tr>
        <w:tc>
          <w:tcPr>
            <w:tcW w:w="2400" w:type="dxa"/>
            <w:vAlign w:val="center"/>
          </w:tcPr>
          <w:p>
            <w:pPr>
              <w:jc w:val="center"/>
              <w:rPr>
                <w:rFonts w:ascii="Times New Roman" w:hAnsi="Times New Roman" w:cs="Times New Roman"/>
                <w:lang w:val="tr-TR"/>
              </w:rPr>
            </w:pPr>
            <w:r>
              <w:rPr>
                <w:rFonts w:ascii="Times New Roman" w:hAnsi="Times New Roman" w:cs="Times New Roman"/>
                <w:lang w:val="tr-TR"/>
              </w:rPr>
              <w:t xml:space="preserve">2,4-dimetilpentan</w:t>
            </w:r>
          </w:p>
        </w:tc>
        <w:tc>
          <w:tcPr>
            <w:tcW w:w="2100" w:type="dxa"/>
            <w:vAlign w:val="center"/>
          </w:tcPr>
          <w:p>
            <w:pPr>
              <w:jc w:val="center"/>
              <w:rPr>
                <w:rFonts w:ascii="Times New Roman" w:hAnsi="Times New Roman" w:cs="Times New Roman"/>
                <w:lang w:val="tr-TR"/>
              </w:rPr>
            </w:pPr>
            <w:r>
              <w:rPr>
                <w:rFonts w:ascii="Times New Roman" w:hAnsi="Times New Roman" w:cs="Times New Roman"/>
                <w:lang w:val="tr-TR"/>
              </w:rPr>
              <w:t xml:space="preserve">80,5</w:t>
            </w:r>
          </w:p>
        </w:tc>
        <w:tc>
          <w:tcPr>
            <w:tcW w:w="1700" w:type="dxa"/>
            <w:vAlign w:val="center"/>
          </w:tcPr>
          <w:p>
            <w:pPr>
              <w:jc w:val="center"/>
              <w:rPr>
                <w:rFonts w:ascii="Times New Roman" w:hAnsi="Times New Roman" w:cs="Times New Roman"/>
                <w:lang w:val="tr-TR"/>
              </w:rPr>
            </w:pPr>
            <w:r>
              <w:rPr>
                <w:rFonts w:ascii="Times New Roman" w:hAnsi="Times New Roman" w:cs="Times New Roman"/>
                <w:lang w:val="tr-TR"/>
              </w:rPr>
              <w:t xml:space="preserve">83</w:t>
            </w:r>
          </w:p>
        </w:tc>
        <w:tc>
          <w:tcPr>
            <w:tcW w:w="2800" w:type="dxa"/>
            <w:vAlign w:val="center"/>
          </w:tcPr>
          <w:p>
            <w:pPr>
              <w:jc w:val="center"/>
              <w:rPr>
                <w:rFonts w:ascii="Times New Roman" w:hAnsi="Times New Roman" w:cs="Times New Roman"/>
                <w:lang w:val="tr-TR"/>
              </w:rPr>
            </w:pPr>
            <w:r>
              <w:rPr>
                <w:rFonts w:ascii="Times New Roman" w:hAnsi="Times New Roman" w:cs="Times New Roman"/>
                <w:lang w:val="tr-TR"/>
              </w:rPr>
              <w:t xml:space="preserve">4839</w:t>
            </w:r>
          </w:p>
        </w:tc>
      </w:tr>
      <w:tr>
        <w:tc>
          <w:tcPr>
            <w:tcW w:w="2400" w:type="dxa"/>
            <w:vAlign w:val="center"/>
          </w:tcPr>
          <w:p>
            <w:pPr>
              <w:jc w:val="center"/>
              <w:rPr>
                <w:rFonts w:ascii="Times New Roman" w:hAnsi="Times New Roman" w:cs="Times New Roman"/>
                <w:lang w:val="tr-TR"/>
              </w:rPr>
            </w:pPr>
            <w:r>
              <w:rPr>
                <w:rFonts w:ascii="Times New Roman" w:hAnsi="Times New Roman" w:cs="Times New Roman"/>
                <w:lang w:val="tr-TR"/>
              </w:rPr>
              <w:t xml:space="preserve">2,2-dimetilpentan</w:t>
            </w:r>
          </w:p>
        </w:tc>
        <w:tc>
          <w:tcPr>
            <w:tcW w:w="2100" w:type="dxa"/>
            <w:vAlign w:val="center"/>
          </w:tcPr>
          <w:p>
            <w:pPr>
              <w:jc w:val="center"/>
              <w:rPr>
                <w:rFonts w:ascii="Times New Roman" w:hAnsi="Times New Roman" w:cs="Times New Roman"/>
                <w:lang w:val="tr-TR"/>
              </w:rPr>
            </w:pPr>
            <w:r>
              <w:rPr>
                <w:rFonts w:ascii="Times New Roman" w:hAnsi="Times New Roman" w:cs="Times New Roman"/>
                <w:lang w:val="tr-TR"/>
              </w:rPr>
              <w:t xml:space="preserve">79,2</w:t>
            </w:r>
          </w:p>
        </w:tc>
        <w:tc>
          <w:tcPr>
            <w:tcW w:w="1700" w:type="dxa"/>
            <w:vAlign w:val="center"/>
          </w:tcPr>
          <w:p>
            <w:pPr>
              <w:jc w:val="center"/>
              <w:rPr>
                <w:rFonts w:ascii="Times New Roman" w:hAnsi="Times New Roman" w:cs="Times New Roman"/>
                <w:lang w:val="tr-TR"/>
              </w:rPr>
            </w:pPr>
            <w:r>
              <w:rPr>
                <w:rFonts w:ascii="Times New Roman" w:hAnsi="Times New Roman" w:cs="Times New Roman"/>
                <w:lang w:val="tr-TR"/>
              </w:rPr>
              <w:t xml:space="preserve">93</w:t>
            </w:r>
          </w:p>
        </w:tc>
        <w:tc>
          <w:tcPr>
            <w:tcW w:w="2800" w:type="dxa"/>
            <w:vAlign w:val="center"/>
          </w:tcPr>
          <w:p>
            <w:pPr>
              <w:jc w:val="center"/>
              <w:rPr>
                <w:rFonts w:ascii="Times New Roman" w:hAnsi="Times New Roman" w:cs="Times New Roman"/>
                <w:lang w:val="tr-TR"/>
              </w:rPr>
            </w:pPr>
            <w:r>
              <w:rPr>
                <w:rFonts w:ascii="Times New Roman" w:hAnsi="Times New Roman" w:cs="Times New Roman"/>
                <w:lang w:val="tr-TR"/>
              </w:rPr>
              <w:t xml:space="preserve">4835</w:t>
            </w: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sz w:val="18"/>
          <w:szCs w:val="18"/>
          <w:lang w:val="tr-TR"/>
        </w:rPr>
        <w:t xml:space="preserve">*25 °C’de hidrokarbon gaz, oluşan su sıvı hâldedir. Değerler yuvarlanmıştır.</w:t>
      </w:r>
    </w:p>
    <w:p>
      <w:pPr>
        <w:jc w:val="both"/>
        <w:rPr>
          <w:rFonts w:ascii="Times New Roman" w:hAnsi="Times New Roman" w:cs="Times New Roman"/>
          <w:lang w:val="tr-TR"/>
        </w:rPr>
      </w:pPr>
      <w:r>
        <w:rPr>
          <w:rFonts w:ascii="Times New Roman" w:hAnsi="Times New Roman" w:cs="Times New Roman"/>
          <w:lang w:val="tr-TR"/>
        </w:rPr>
        <w:t xml:space="preserve">6. Tablodaki hidrokarbonların molekül formülünü yazınız. Bu bileşikler arasındaki izomerlik türünü gerekçesiyle belirtiniz.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Hepsinin molekül formülü C</w:t>
      </w:r>
      <w:r>
        <w:rPr>
          <w:rFonts w:ascii="Times New Roman" w:hAnsi="Times New Roman" w:cs="Times New Roman"/>
          <w:color w:val="FF0000"/>
          <w:vertAlign w:val="subscript"/>
          <w:lang w:val="tr-TR"/>
        </w:rPr>
        <w:t xml:space="preserve">7</w:t>
      </w:r>
      <w:r>
        <w:rPr>
          <w:rFonts w:ascii="Times New Roman" w:hAnsi="Times New Roman" w:cs="Times New Roman"/>
          <w:color w:val="FF0000"/>
          <w:lang w:val="tr-TR"/>
        </w:rPr>
        <w:t xml:space="preserve">H</w:t>
      </w:r>
      <w:r>
        <w:rPr>
          <w:rFonts w:ascii="Times New Roman" w:hAnsi="Times New Roman" w:cs="Times New Roman"/>
          <w:color w:val="FF0000"/>
          <w:vertAlign w:val="subscript"/>
          <w:lang w:val="tr-TR"/>
        </w:rPr>
        <w:t xml:space="preserve">16</w:t>
      </w:r>
      <w:r>
        <w:rPr>
          <w:rFonts w:ascii="Times New Roman" w:hAnsi="Times New Roman" w:cs="Times New Roman"/>
          <w:color w:val="FF0000"/>
          <w:lang w:val="tr-TR"/>
        </w:rPr>
        <w:t xml:space="preserve">’dır. Karbon iskeletlerinin dallanma biçimi farklı olduğu için birbirinin zincir-dallanma izomeridir.</w:t>
      </w:r>
    </w:p>
    <w:p>
      <w:pPr>
        <w:jc w:val="both"/>
        <w:rPr>
          <w:rFonts w:ascii="Times New Roman" w:hAnsi="Times New Roman" w:cs="Times New Roman"/>
          <w:lang w:val="tr-TR"/>
        </w:rPr>
      </w:pPr>
      <w:r>
        <w:rPr>
          <w:rFonts w:ascii="Times New Roman" w:hAnsi="Times New Roman" w:cs="Times New Roman"/>
          <w:lang w:val="tr-TR"/>
        </w:rPr>
        <w:t xml:space="preserve">7. 2,4-dimetilpentan ve 2,2-dimetilpentanın yarı açık formüllerini yazınız. Her iki molekülde birincil (1°), ikincil (2°), üçüncül (3°) ve dördüncül (4°) karbon atomlarının sayısını belirleyiniz.</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rPr>
          <w:trHeight w:val="1500"/>
        </w:trPr>
        <w:tc>
          <w:tcPr>
            <w:tcW w:w="9000" w:type="dxa"/>
          </w:tcPr>
          <w:p/>
        </w:tc>
      </w:tr>
    </w:tbl>
    <w:p>
      <w:pPr>
        <w:jc w:val="both"/>
        <w:rPr>
          <w:rFonts w:ascii="Times New Roman" w:hAnsi="Times New Roman" w:cs="Times New Roman"/>
          <w:lang w:val="tr-TR"/>
        </w:rPr>
      </w:pP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2,4-dimetilpentan: CH</w:t>
      </w:r>
      <w:r>
        <w:rPr>
          <w:rFonts w:ascii="Times New Roman" w:hAnsi="Times New Roman" w:cs="Times New Roman"/>
          <w:color w:val="FF0000"/>
          <w:vertAlign w:val="subscript"/>
          <w:lang w:val="tr-TR"/>
        </w:rPr>
        <w:t xml:space="preserve">3</w:t>
      </w:r>
      <w:r>
        <w:rPr>
          <w:rFonts w:ascii="Times New Roman" w:hAnsi="Times New Roman" w:cs="Times New Roman"/>
          <w:color w:val="FF0000"/>
          <w:lang w:val="tr-TR"/>
        </w:rPr>
        <w:t xml:space="preserve">–CH(CH</w:t>
      </w:r>
      <w:r>
        <w:rPr>
          <w:rFonts w:ascii="Times New Roman" w:hAnsi="Times New Roman" w:cs="Times New Roman"/>
          <w:color w:val="FF0000"/>
          <w:vertAlign w:val="subscript"/>
          <w:lang w:val="tr-TR"/>
        </w:rPr>
        <w:t xml:space="preserve">3</w:t>
      </w:r>
      <w:r>
        <w:rPr>
          <w:rFonts w:ascii="Times New Roman" w:hAnsi="Times New Roman" w:cs="Times New Roman"/>
          <w:color w:val="FF0000"/>
          <w:lang w:val="tr-TR"/>
        </w:rPr>
        <w:t xml:space="preserve">)–CH</w:t>
      </w:r>
      <w:r>
        <w:rPr>
          <w:rFonts w:ascii="Times New Roman" w:hAnsi="Times New Roman" w:cs="Times New Roman"/>
          <w:color w:val="FF0000"/>
          <w:vertAlign w:val="subscript"/>
          <w:lang w:val="tr-TR"/>
        </w:rPr>
        <w:t xml:space="preserve">2</w:t>
      </w:r>
      <w:r>
        <w:rPr>
          <w:rFonts w:ascii="Times New Roman" w:hAnsi="Times New Roman" w:cs="Times New Roman"/>
          <w:color w:val="FF0000"/>
          <w:lang w:val="tr-TR"/>
        </w:rPr>
        <w:t xml:space="preserve">–CH(CH</w:t>
      </w:r>
      <w:r>
        <w:rPr>
          <w:rFonts w:ascii="Times New Roman" w:hAnsi="Times New Roman" w:cs="Times New Roman"/>
          <w:color w:val="FF0000"/>
          <w:vertAlign w:val="subscript"/>
          <w:lang w:val="tr-TR"/>
        </w:rPr>
        <w:t xml:space="preserve">3</w:t>
      </w:r>
      <w:r>
        <w:rPr>
          <w:rFonts w:ascii="Times New Roman" w:hAnsi="Times New Roman" w:cs="Times New Roman"/>
          <w:color w:val="FF0000"/>
          <w:lang w:val="tr-TR"/>
        </w:rPr>
        <w:t xml:space="preserve">)–CH</w:t>
      </w:r>
      <w:r>
        <w:rPr>
          <w:rFonts w:ascii="Times New Roman" w:hAnsi="Times New Roman" w:cs="Times New Roman"/>
          <w:color w:val="FF0000"/>
          <w:vertAlign w:val="subscript"/>
          <w:lang w:val="tr-TR"/>
        </w:rPr>
        <w:t xml:space="preserve">3</w:t>
      </w:r>
      <w:r>
        <w:rPr>
          <w:rFonts w:ascii="Times New Roman" w:hAnsi="Times New Roman" w:cs="Times New Roman"/>
          <w:color w:val="FF0000"/>
          <w:lang w:val="tr-TR"/>
        </w:rPr>
        <w:t xml:space="preserve">; 4 tane 1°, 1 tane 2°, 2 tane 3°, 0 tane 4° karbon. 2,2-dimetilpentan: CH</w:t>
      </w:r>
      <w:r>
        <w:rPr>
          <w:rFonts w:ascii="Times New Roman" w:hAnsi="Times New Roman" w:cs="Times New Roman"/>
          <w:color w:val="FF0000"/>
          <w:vertAlign w:val="subscript"/>
          <w:lang w:val="tr-TR"/>
        </w:rPr>
        <w:t xml:space="preserve">3</w:t>
      </w:r>
      <w:r>
        <w:rPr>
          <w:rFonts w:ascii="Times New Roman" w:hAnsi="Times New Roman" w:cs="Times New Roman"/>
          <w:color w:val="FF0000"/>
          <w:lang w:val="tr-TR"/>
        </w:rPr>
        <w:t xml:space="preserve">–C(CH</w:t>
      </w:r>
      <w:r>
        <w:rPr>
          <w:rFonts w:ascii="Times New Roman" w:hAnsi="Times New Roman" w:cs="Times New Roman"/>
          <w:color w:val="FF0000"/>
          <w:vertAlign w:val="subscript"/>
          <w:lang w:val="tr-TR"/>
        </w:rPr>
        <w:t xml:space="preserve">3</w:t>
      </w:r>
      <w:r>
        <w:rPr>
          <w:rFonts w:ascii="Times New Roman" w:hAnsi="Times New Roman" w:cs="Times New Roman"/>
          <w:color w:val="FF0000"/>
          <w:lang w:val="tr-TR"/>
        </w:rPr>
        <w:t xml:space="preserve">)</w:t>
      </w:r>
      <w:r>
        <w:rPr>
          <w:rFonts w:ascii="Times New Roman" w:hAnsi="Times New Roman" w:cs="Times New Roman"/>
          <w:color w:val="FF0000"/>
          <w:vertAlign w:val="subscript"/>
          <w:lang w:val="tr-TR"/>
        </w:rPr>
        <w:t xml:space="preserve">2</w:t>
      </w:r>
      <w:r>
        <w:rPr>
          <w:rFonts w:ascii="Times New Roman" w:hAnsi="Times New Roman" w:cs="Times New Roman"/>
          <w:color w:val="FF0000"/>
          <w:lang w:val="tr-TR"/>
        </w:rPr>
        <w:t xml:space="preserve">–CH</w:t>
      </w:r>
      <w:r>
        <w:rPr>
          <w:rFonts w:ascii="Times New Roman" w:hAnsi="Times New Roman" w:cs="Times New Roman"/>
          <w:color w:val="FF0000"/>
          <w:vertAlign w:val="subscript"/>
          <w:lang w:val="tr-TR"/>
        </w:rPr>
        <w:t xml:space="preserve">2</w:t>
      </w:r>
      <w:r>
        <w:rPr>
          <w:rFonts w:ascii="Times New Roman" w:hAnsi="Times New Roman" w:cs="Times New Roman"/>
          <w:color w:val="FF0000"/>
          <w:lang w:val="tr-TR"/>
        </w:rPr>
        <w:t xml:space="preserve">–CH</w:t>
      </w:r>
      <w:r>
        <w:rPr>
          <w:rFonts w:ascii="Times New Roman" w:hAnsi="Times New Roman" w:cs="Times New Roman"/>
          <w:color w:val="FF0000"/>
          <w:vertAlign w:val="subscript"/>
          <w:lang w:val="tr-TR"/>
        </w:rPr>
        <w:t xml:space="preserve">2</w:t>
      </w:r>
      <w:r>
        <w:rPr>
          <w:rFonts w:ascii="Times New Roman" w:hAnsi="Times New Roman" w:cs="Times New Roman"/>
          <w:color w:val="FF0000"/>
          <w:lang w:val="tr-TR"/>
        </w:rPr>
        <w:t xml:space="preserve">–CH</w:t>
      </w:r>
      <w:r>
        <w:rPr>
          <w:rFonts w:ascii="Times New Roman" w:hAnsi="Times New Roman" w:cs="Times New Roman"/>
          <w:color w:val="FF0000"/>
          <w:vertAlign w:val="subscript"/>
          <w:lang w:val="tr-TR"/>
        </w:rPr>
        <w:t xml:space="preserve">3</w:t>
      </w:r>
      <w:r>
        <w:rPr>
          <w:rFonts w:ascii="Times New Roman" w:hAnsi="Times New Roman" w:cs="Times New Roman"/>
          <w:color w:val="FF0000"/>
          <w:lang w:val="tr-TR"/>
        </w:rPr>
        <w:t xml:space="preserve">; 4 tane 1°, 2 tane 2°, 0 tane 3°, 1 tane 4° karbon.</w:t>
      </w:r>
    </w:p>
    <w:p>
      <w:pPr>
        <w:jc w:val="both"/>
        <w:rPr>
          <w:rFonts w:ascii="Times New Roman" w:hAnsi="Times New Roman" w:cs="Times New Roman"/>
          <w:lang w:val="tr-TR"/>
        </w:rPr>
      </w:pPr>
      <w:r>
        <w:rPr>
          <w:rFonts w:ascii="Times New Roman" w:hAnsi="Times New Roman" w:cs="Times New Roman"/>
          <w:lang w:val="tr-TR"/>
        </w:rPr>
        <w:t xml:space="preserve">8. Tablodaki verilere göre dallanma ile kaynama noktası arasındaki ilişkiyi yazınız ve bu ilişkiyi moleküller arası etkileşimlerle açıklayınız.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Dallanma arttıkça kaynama noktası düşer. Bu apolar moleküller arasında yalnızca London kuvvetleri etkindir. Dallanmış moleküller küreye daha yakın şekildedir ve birbirine temas eden yüzeyleri küçüktür; London kuvvetleri zayıfladığı için molekülleri birbirinden ayırmak daha az enerji gerektirir.</w:t>
      </w:r>
    </w:p>
    <w:p>
      <w:pPr>
        <w:jc w:val="both"/>
        <w:rPr>
          <w:rFonts w:ascii="Times New Roman" w:hAnsi="Times New Roman" w:cs="Times New Roman"/>
          <w:lang w:val="tr-TR"/>
        </w:rPr>
      </w:pPr>
      <w:r>
        <w:rPr>
          <w:rFonts w:ascii="Times New Roman" w:hAnsi="Times New Roman" w:cs="Times New Roman"/>
          <w:lang w:val="tr-TR"/>
        </w:rPr>
        <w:t xml:space="preserve">9. Öğrencilerden biri “Benzinin vuruntu direncini artırmak için düz zincirli alkanlar yerine dallanmış alkanların oranı artırılmalıdır.” önermesini sunmuştur. Bu önermeyi tablodaki verilerle değerlendiriniz. Oktan sayısı 95 olan bir benzinin ne anlama geldiğini açıklayınız.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Önerme verilerle desteklenir: Aynı molekül formülüne sahip izomerlerde dallanma arttıkça oktan sayısı 0’dan 93’e yükselmektedir; dallanmış alkanlar vuruntuya daha dayanıklıdır. Oktan sayısı 95 olan benzin, hacimce %95 2,2,4-trimetilpentan (izooktan) ve %5 heptandan oluşan karışım kadar vuruntuya dayanıklıdır.</w:t>
      </w:r>
    </w:p>
    <w:p>
      <w:pPr>
        <w:jc w:val="both"/>
        <w:rPr>
          <w:rFonts w:ascii="Times New Roman" w:hAnsi="Times New Roman" w:cs="Times New Roman"/>
          <w:lang w:val="tr-TR"/>
        </w:rPr>
      </w:pPr>
      <w:r>
        <w:rPr>
          <w:rFonts w:ascii="Times New Roman" w:hAnsi="Times New Roman" w:cs="Times New Roman"/>
          <w:lang w:val="tr-TR"/>
        </w:rPr>
        <w:t xml:space="preserve">10. Yanma ısılarından yararlanarak tablodaki izomerlerden hangisinin en kararlı olduğunu belirleyiniz. Çıkarımınızı açıklayınız.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En kararlı izomer 2,2-dimetilpentandır. İzomerler yandığında aynı ürünler (7CO</w:t>
      </w:r>
      <w:r>
        <w:rPr>
          <w:rFonts w:ascii="Times New Roman" w:hAnsi="Times New Roman" w:cs="Times New Roman"/>
          <w:color w:val="FF0000"/>
          <w:vertAlign w:val="subscript"/>
          <w:lang w:val="tr-TR"/>
        </w:rPr>
        <w:t xml:space="preserve">2</w:t>
      </w:r>
      <w:r>
        <w:rPr>
          <w:rFonts w:ascii="Times New Roman" w:hAnsi="Times New Roman" w:cs="Times New Roman"/>
          <w:color w:val="FF0000"/>
          <w:lang w:val="tr-TR"/>
        </w:rPr>
        <w:t xml:space="preserve"> ve 8H</w:t>
      </w:r>
      <w:r>
        <w:rPr>
          <w:rFonts w:ascii="Times New Roman" w:hAnsi="Times New Roman" w:cs="Times New Roman"/>
          <w:color w:val="FF0000"/>
          <w:vertAlign w:val="subscript"/>
          <w:lang w:val="tr-TR"/>
        </w:rPr>
        <w:t xml:space="preserve">2</w:t>
      </w:r>
      <w:r>
        <w:rPr>
          <w:rFonts w:ascii="Times New Roman" w:hAnsi="Times New Roman" w:cs="Times New Roman"/>
          <w:color w:val="FF0000"/>
          <w:lang w:val="tr-TR"/>
        </w:rPr>
        <w:t xml:space="preserve">O) oluşur; yanma ısısındaki fark izomerlerin başlangıçtaki enerjilerinin farklı olmasından kaynaklanır. Yanma ısısı en küçük olan izomerin enerjisi en düşüktür, yani en kararlıdır. Dallanma arttıkça yanma ısısı azalmakta, kararlılık artmaktadır.</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9000"/>
      </w:tblGrid>
      <w:tr>
        <w:tc>
          <w:tcPr>
            <w:tcW w:w="9000" w:type="dxa"/>
            <w:vAlign w:val="center"/>
          </w:tcPr>
          <w:p>
            <w:pPr>
              <w:jc w:val="left"/>
              <w:rPr>
                <w:rFonts w:ascii="Times New Roman" w:hAnsi="Times New Roman" w:cs="Times New Roman"/>
                <w:lang w:val="tr-TR"/>
              </w:rPr>
            </w:pPr>
            <w:r>
              <w:rPr>
                <w:rFonts w:ascii="Times New Roman" w:hAnsi="Times New Roman" w:cs="Times New Roman"/>
                <w:lang w:val="tr-TR"/>
              </w:rPr>
              <w:t xml:space="preserve">11-15. soruları aşağıdaki bilgilere göre yanıtlayınız.</w:t>
            </w: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lang w:val="tr-TR"/>
        </w:rPr>
        <w:t xml:space="preserve">Bursa’daki bir gıda katkı maddesi tesisinde meyve suları ve şekerlemeler için aroma vericiler üretilmektedir. Tesiste meyvelerin kokusunu hatırlatan esterler, karboksilik asitlerle alkollerin tepkimesinden elde edilmektedir. Kalite kontrol laboratuvarında çalışan kimyager Mert Bey, ürettikleri bazı esterlere ait bilgileri tabloya kaydetmiştir.</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600"/>
        <w:gridCol w:w="2000"/>
        <w:gridCol w:w="3800"/>
        <w:gridCol w:w="1600"/>
      </w:tblGrid>
      <w:tr>
        <w:tc>
          <w:tcPr>
            <w:tcW w:w="16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20"/>
                <w:szCs w:val="20"/>
                <w:lang w:val="tr-TR"/>
              </w:rPr>
              <w:t xml:space="preserve">Hatırlattığı koku</w:t>
            </w:r>
          </w:p>
        </w:tc>
        <w:tc>
          <w:tcPr>
            <w:tcW w:w="20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20"/>
                <w:szCs w:val="20"/>
                <w:lang w:val="tr-TR"/>
              </w:rPr>
              <w:t xml:space="preserve">Esterin adı</w:t>
            </w:r>
          </w:p>
        </w:tc>
        <w:tc>
          <w:tcPr>
            <w:tcW w:w="38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20"/>
                <w:szCs w:val="20"/>
                <w:lang w:val="tr-TR"/>
              </w:rPr>
              <w:t xml:space="preserve">Yarı açık formülü</w:t>
            </w:r>
          </w:p>
        </w:tc>
        <w:tc>
          <w:tcPr>
            <w:tcW w:w="16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20"/>
                <w:szCs w:val="20"/>
                <w:lang w:val="tr-TR"/>
              </w:rPr>
              <w:t xml:space="preserve">Normal kaynama noktası (°C)</w:t>
            </w:r>
          </w:p>
        </w:tc>
      </w:tr>
      <w:tr>
        <w:tc>
          <w:tcPr>
            <w:tcW w:w="16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Ananas</w:t>
            </w:r>
          </w:p>
        </w:tc>
        <w:tc>
          <w:tcPr>
            <w:tcW w:w="20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etil bütanoat</w:t>
            </w:r>
          </w:p>
        </w:tc>
        <w:tc>
          <w:tcPr>
            <w:tcW w:w="38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CH</w:t>
            </w:r>
            <w:r>
              <w:rPr>
                <w:rFonts w:ascii="Times New Roman" w:hAnsi="Times New Roman" w:cs="Times New Roman"/>
                <w:sz w:val="20"/>
                <w:szCs w:val="20"/>
                <w:vertAlign w:val="subscript"/>
                <w:lang w:val="tr-TR"/>
              </w:rPr>
              <w:t xml:space="preserve">3</w:t>
            </w:r>
            <w:r>
              <w:rPr>
                <w:rFonts w:ascii="Times New Roman" w:hAnsi="Times New Roman" w:cs="Times New Roman"/>
                <w:sz w:val="20"/>
                <w:szCs w:val="20"/>
                <w:lang w:val="tr-TR"/>
              </w:rPr>
              <w:t xml:space="preserve">–CH</w:t>
            </w:r>
            <w:r>
              <w:rPr>
                <w:rFonts w:ascii="Times New Roman" w:hAnsi="Times New Roman" w:cs="Times New Roman"/>
                <w:sz w:val="20"/>
                <w:szCs w:val="20"/>
                <w:vertAlign w:val="subscript"/>
                <w:lang w:val="tr-TR"/>
              </w:rPr>
              <w:t xml:space="preserve">2</w:t>
            </w:r>
            <w:r>
              <w:rPr>
                <w:rFonts w:ascii="Times New Roman" w:hAnsi="Times New Roman" w:cs="Times New Roman"/>
                <w:sz w:val="20"/>
                <w:szCs w:val="20"/>
                <w:lang w:val="tr-TR"/>
              </w:rPr>
              <w:t xml:space="preserve">–CH</w:t>
            </w:r>
            <w:r>
              <w:rPr>
                <w:rFonts w:ascii="Times New Roman" w:hAnsi="Times New Roman" w:cs="Times New Roman"/>
                <w:sz w:val="20"/>
                <w:szCs w:val="20"/>
                <w:vertAlign w:val="subscript"/>
                <w:lang w:val="tr-TR"/>
              </w:rPr>
              <w:t xml:space="preserve">2</w:t>
            </w:r>
            <w:r>
              <w:rPr>
                <w:rFonts w:ascii="Times New Roman" w:hAnsi="Times New Roman" w:cs="Times New Roman"/>
                <w:sz w:val="20"/>
                <w:szCs w:val="20"/>
                <w:lang w:val="tr-TR"/>
              </w:rPr>
              <w:t xml:space="preserve">–COO–CH</w:t>
            </w:r>
            <w:r>
              <w:rPr>
                <w:rFonts w:ascii="Times New Roman" w:hAnsi="Times New Roman" w:cs="Times New Roman"/>
                <w:sz w:val="20"/>
                <w:szCs w:val="20"/>
                <w:vertAlign w:val="subscript"/>
                <w:lang w:val="tr-TR"/>
              </w:rPr>
              <w:t xml:space="preserve">2</w:t>
            </w:r>
            <w:r>
              <w:rPr>
                <w:rFonts w:ascii="Times New Roman" w:hAnsi="Times New Roman" w:cs="Times New Roman"/>
                <w:sz w:val="20"/>
                <w:szCs w:val="20"/>
                <w:lang w:val="tr-TR"/>
              </w:rPr>
              <w:t xml:space="preserve">–CH</w:t>
            </w:r>
            <w:r>
              <w:rPr>
                <w:rFonts w:ascii="Times New Roman" w:hAnsi="Times New Roman" w:cs="Times New Roman"/>
                <w:sz w:val="20"/>
                <w:szCs w:val="20"/>
                <w:vertAlign w:val="subscript"/>
                <w:lang w:val="tr-TR"/>
              </w:rPr>
              <w:t xml:space="preserve">3</w:t>
            </w:r>
          </w:p>
        </w:tc>
        <w:tc>
          <w:tcPr>
            <w:tcW w:w="16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121</w:t>
            </w:r>
          </w:p>
        </w:tc>
      </w:tr>
      <w:tr>
        <w:tc>
          <w:tcPr>
            <w:tcW w:w="16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Armut</w:t>
            </w:r>
          </w:p>
        </w:tc>
        <w:tc>
          <w:tcPr>
            <w:tcW w:w="20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propil etanoat</w:t>
            </w:r>
          </w:p>
        </w:tc>
        <w:tc>
          <w:tcPr>
            <w:tcW w:w="38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CH</w:t>
            </w:r>
            <w:r>
              <w:rPr>
                <w:rFonts w:ascii="Times New Roman" w:hAnsi="Times New Roman" w:cs="Times New Roman"/>
                <w:sz w:val="20"/>
                <w:szCs w:val="20"/>
                <w:vertAlign w:val="subscript"/>
                <w:lang w:val="tr-TR"/>
              </w:rPr>
              <w:t xml:space="preserve">3</w:t>
            </w:r>
            <w:r>
              <w:rPr>
                <w:rFonts w:ascii="Times New Roman" w:hAnsi="Times New Roman" w:cs="Times New Roman"/>
                <w:sz w:val="20"/>
                <w:szCs w:val="20"/>
                <w:lang w:val="tr-TR"/>
              </w:rPr>
              <w:t xml:space="preserve">–COO–CH</w:t>
            </w:r>
            <w:r>
              <w:rPr>
                <w:rFonts w:ascii="Times New Roman" w:hAnsi="Times New Roman" w:cs="Times New Roman"/>
                <w:sz w:val="20"/>
                <w:szCs w:val="20"/>
                <w:vertAlign w:val="subscript"/>
                <w:lang w:val="tr-TR"/>
              </w:rPr>
              <w:t xml:space="preserve">2</w:t>
            </w:r>
            <w:r>
              <w:rPr>
                <w:rFonts w:ascii="Times New Roman" w:hAnsi="Times New Roman" w:cs="Times New Roman"/>
                <w:sz w:val="20"/>
                <w:szCs w:val="20"/>
                <w:lang w:val="tr-TR"/>
              </w:rPr>
              <w:t xml:space="preserve">–CH</w:t>
            </w:r>
            <w:r>
              <w:rPr>
                <w:rFonts w:ascii="Times New Roman" w:hAnsi="Times New Roman" w:cs="Times New Roman"/>
                <w:sz w:val="20"/>
                <w:szCs w:val="20"/>
                <w:vertAlign w:val="subscript"/>
                <w:lang w:val="tr-TR"/>
              </w:rPr>
              <w:t xml:space="preserve">2</w:t>
            </w:r>
            <w:r>
              <w:rPr>
                <w:rFonts w:ascii="Times New Roman" w:hAnsi="Times New Roman" w:cs="Times New Roman"/>
                <w:sz w:val="20"/>
                <w:szCs w:val="20"/>
                <w:lang w:val="tr-TR"/>
              </w:rPr>
              <w:t xml:space="preserve">–CH</w:t>
            </w:r>
            <w:r>
              <w:rPr>
                <w:rFonts w:ascii="Times New Roman" w:hAnsi="Times New Roman" w:cs="Times New Roman"/>
                <w:sz w:val="20"/>
                <w:szCs w:val="20"/>
                <w:vertAlign w:val="subscript"/>
                <w:lang w:val="tr-TR"/>
              </w:rPr>
              <w:t xml:space="preserve">3</w:t>
            </w:r>
          </w:p>
        </w:tc>
        <w:tc>
          <w:tcPr>
            <w:tcW w:w="16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102</w:t>
            </w:r>
          </w:p>
        </w:tc>
      </w:tr>
      <w:tr>
        <w:tc>
          <w:tcPr>
            <w:tcW w:w="16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Elma</w:t>
            </w:r>
          </w:p>
        </w:tc>
        <w:tc>
          <w:tcPr>
            <w:tcW w:w="20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metil bütanoat</w:t>
            </w:r>
          </w:p>
        </w:tc>
        <w:tc>
          <w:tcPr>
            <w:tcW w:w="38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CH</w:t>
            </w:r>
            <w:r>
              <w:rPr>
                <w:rFonts w:ascii="Times New Roman" w:hAnsi="Times New Roman" w:cs="Times New Roman"/>
                <w:sz w:val="20"/>
                <w:szCs w:val="20"/>
                <w:vertAlign w:val="subscript"/>
                <w:lang w:val="tr-TR"/>
              </w:rPr>
              <w:t xml:space="preserve">3</w:t>
            </w:r>
            <w:r>
              <w:rPr>
                <w:rFonts w:ascii="Times New Roman" w:hAnsi="Times New Roman" w:cs="Times New Roman"/>
                <w:sz w:val="20"/>
                <w:szCs w:val="20"/>
                <w:lang w:val="tr-TR"/>
              </w:rPr>
              <w:t xml:space="preserve">–CH</w:t>
            </w:r>
            <w:r>
              <w:rPr>
                <w:rFonts w:ascii="Times New Roman" w:hAnsi="Times New Roman" w:cs="Times New Roman"/>
                <w:sz w:val="20"/>
                <w:szCs w:val="20"/>
                <w:vertAlign w:val="subscript"/>
                <w:lang w:val="tr-TR"/>
              </w:rPr>
              <w:t xml:space="preserve">2</w:t>
            </w:r>
            <w:r>
              <w:rPr>
                <w:rFonts w:ascii="Times New Roman" w:hAnsi="Times New Roman" w:cs="Times New Roman"/>
                <w:sz w:val="20"/>
                <w:szCs w:val="20"/>
                <w:lang w:val="tr-TR"/>
              </w:rPr>
              <w:t xml:space="preserve">–CH</w:t>
            </w:r>
            <w:r>
              <w:rPr>
                <w:rFonts w:ascii="Times New Roman" w:hAnsi="Times New Roman" w:cs="Times New Roman"/>
                <w:sz w:val="20"/>
                <w:szCs w:val="20"/>
                <w:vertAlign w:val="subscript"/>
                <w:lang w:val="tr-TR"/>
              </w:rPr>
              <w:t xml:space="preserve">2</w:t>
            </w:r>
            <w:r>
              <w:rPr>
                <w:rFonts w:ascii="Times New Roman" w:hAnsi="Times New Roman" w:cs="Times New Roman"/>
                <w:sz w:val="20"/>
                <w:szCs w:val="20"/>
                <w:lang w:val="tr-TR"/>
              </w:rPr>
              <w:t xml:space="preserve">–COO–CH</w:t>
            </w:r>
            <w:r>
              <w:rPr>
                <w:rFonts w:ascii="Times New Roman" w:hAnsi="Times New Roman" w:cs="Times New Roman"/>
                <w:sz w:val="20"/>
                <w:szCs w:val="20"/>
                <w:vertAlign w:val="subscript"/>
                <w:lang w:val="tr-TR"/>
              </w:rPr>
              <w:t xml:space="preserve">3</w:t>
            </w:r>
          </w:p>
        </w:tc>
        <w:tc>
          <w:tcPr>
            <w:tcW w:w="16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103</w:t>
            </w:r>
          </w:p>
        </w:tc>
      </w:tr>
      <w:tr>
        <w:tc>
          <w:tcPr>
            <w:tcW w:w="16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Muz</w:t>
            </w:r>
          </w:p>
        </w:tc>
        <w:tc>
          <w:tcPr>
            <w:tcW w:w="20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3-metilbütil etanoat</w:t>
            </w:r>
          </w:p>
        </w:tc>
        <w:tc>
          <w:tcPr>
            <w:tcW w:w="38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CH</w:t>
            </w:r>
            <w:r>
              <w:rPr>
                <w:rFonts w:ascii="Times New Roman" w:hAnsi="Times New Roman" w:cs="Times New Roman"/>
                <w:sz w:val="20"/>
                <w:szCs w:val="20"/>
                <w:vertAlign w:val="subscript"/>
                <w:lang w:val="tr-TR"/>
              </w:rPr>
              <w:t xml:space="preserve">3</w:t>
            </w:r>
            <w:r>
              <w:rPr>
                <w:rFonts w:ascii="Times New Roman" w:hAnsi="Times New Roman" w:cs="Times New Roman"/>
                <w:sz w:val="20"/>
                <w:szCs w:val="20"/>
                <w:lang w:val="tr-TR"/>
              </w:rPr>
              <w:t xml:space="preserve">–COO–CH</w:t>
            </w:r>
            <w:r>
              <w:rPr>
                <w:rFonts w:ascii="Times New Roman" w:hAnsi="Times New Roman" w:cs="Times New Roman"/>
                <w:sz w:val="20"/>
                <w:szCs w:val="20"/>
                <w:vertAlign w:val="subscript"/>
                <w:lang w:val="tr-TR"/>
              </w:rPr>
              <w:t xml:space="preserve">2</w:t>
            </w:r>
            <w:r>
              <w:rPr>
                <w:rFonts w:ascii="Times New Roman" w:hAnsi="Times New Roman" w:cs="Times New Roman"/>
                <w:sz w:val="20"/>
                <w:szCs w:val="20"/>
                <w:lang w:val="tr-TR"/>
              </w:rPr>
              <w:t xml:space="preserve">–CH</w:t>
            </w:r>
            <w:r>
              <w:rPr>
                <w:rFonts w:ascii="Times New Roman" w:hAnsi="Times New Roman" w:cs="Times New Roman"/>
                <w:sz w:val="20"/>
                <w:szCs w:val="20"/>
                <w:vertAlign w:val="subscript"/>
                <w:lang w:val="tr-TR"/>
              </w:rPr>
              <w:t xml:space="preserve">2</w:t>
            </w:r>
            <w:r>
              <w:rPr>
                <w:rFonts w:ascii="Times New Roman" w:hAnsi="Times New Roman" w:cs="Times New Roman"/>
                <w:sz w:val="20"/>
                <w:szCs w:val="20"/>
                <w:lang w:val="tr-TR"/>
              </w:rPr>
              <w:t xml:space="preserve">–CH(CH</w:t>
            </w:r>
            <w:r>
              <w:rPr>
                <w:rFonts w:ascii="Times New Roman" w:hAnsi="Times New Roman" w:cs="Times New Roman"/>
                <w:sz w:val="20"/>
                <w:szCs w:val="20"/>
                <w:vertAlign w:val="subscript"/>
                <w:lang w:val="tr-TR"/>
              </w:rPr>
              <w:t xml:space="preserve">3</w:t>
            </w:r>
            <w:r>
              <w:rPr>
                <w:rFonts w:ascii="Times New Roman" w:hAnsi="Times New Roman" w:cs="Times New Roman"/>
                <w:sz w:val="20"/>
                <w:szCs w:val="20"/>
                <w:lang w:val="tr-TR"/>
              </w:rPr>
              <w:t xml:space="preserve">)–CH</w:t>
            </w:r>
            <w:r>
              <w:rPr>
                <w:rFonts w:ascii="Times New Roman" w:hAnsi="Times New Roman" w:cs="Times New Roman"/>
                <w:sz w:val="20"/>
                <w:szCs w:val="20"/>
                <w:vertAlign w:val="subscript"/>
                <w:lang w:val="tr-TR"/>
              </w:rPr>
              <w:t xml:space="preserve">3</w:t>
            </w:r>
          </w:p>
        </w:tc>
        <w:tc>
          <w:tcPr>
            <w:tcW w:w="16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142</w:t>
            </w: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lang w:val="tr-TR"/>
        </w:rPr>
        <w:t xml:space="preserve">11. Propil etanoat ve metil bütanoatın hangi karboksilik asit ve alkolden elde edildiğini adları ve yarı açık formülleriyle yazınız.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Propil etanoat: etanoik asit (CH</w:t>
      </w:r>
      <w:r>
        <w:rPr>
          <w:rFonts w:ascii="Times New Roman" w:hAnsi="Times New Roman" w:cs="Times New Roman"/>
          <w:color w:val="FF0000"/>
          <w:vertAlign w:val="subscript"/>
          <w:lang w:val="tr-TR"/>
        </w:rPr>
        <w:t xml:space="preserve">3</w:t>
      </w:r>
      <w:r>
        <w:rPr>
          <w:rFonts w:ascii="Times New Roman" w:hAnsi="Times New Roman" w:cs="Times New Roman"/>
          <w:color w:val="FF0000"/>
          <w:lang w:val="tr-TR"/>
        </w:rPr>
        <w:t xml:space="preserve">–COOH) ve propan-1-ol (CH</w:t>
      </w:r>
      <w:r>
        <w:rPr>
          <w:rFonts w:ascii="Times New Roman" w:hAnsi="Times New Roman" w:cs="Times New Roman"/>
          <w:color w:val="FF0000"/>
          <w:vertAlign w:val="subscript"/>
          <w:lang w:val="tr-TR"/>
        </w:rPr>
        <w:t xml:space="preserve">3</w:t>
      </w:r>
      <w:r>
        <w:rPr>
          <w:rFonts w:ascii="Times New Roman" w:hAnsi="Times New Roman" w:cs="Times New Roman"/>
          <w:color w:val="FF0000"/>
          <w:lang w:val="tr-TR"/>
        </w:rPr>
        <w:t xml:space="preserve">–CH</w:t>
      </w:r>
      <w:r>
        <w:rPr>
          <w:rFonts w:ascii="Times New Roman" w:hAnsi="Times New Roman" w:cs="Times New Roman"/>
          <w:color w:val="FF0000"/>
          <w:vertAlign w:val="subscript"/>
          <w:lang w:val="tr-TR"/>
        </w:rPr>
        <w:t xml:space="preserve">2</w:t>
      </w:r>
      <w:r>
        <w:rPr>
          <w:rFonts w:ascii="Times New Roman" w:hAnsi="Times New Roman" w:cs="Times New Roman"/>
          <w:color w:val="FF0000"/>
          <w:lang w:val="tr-TR"/>
        </w:rPr>
        <w:t xml:space="preserve">–CH</w:t>
      </w:r>
      <w:r>
        <w:rPr>
          <w:rFonts w:ascii="Times New Roman" w:hAnsi="Times New Roman" w:cs="Times New Roman"/>
          <w:color w:val="FF0000"/>
          <w:vertAlign w:val="subscript"/>
          <w:lang w:val="tr-TR"/>
        </w:rPr>
        <w:t xml:space="preserve">2</w:t>
      </w:r>
      <w:r>
        <w:rPr>
          <w:rFonts w:ascii="Times New Roman" w:hAnsi="Times New Roman" w:cs="Times New Roman"/>
          <w:color w:val="FF0000"/>
          <w:lang w:val="tr-TR"/>
        </w:rPr>
        <w:t xml:space="preserve">–OH). Metil bütanoat: bütanoik asit (CH</w:t>
      </w:r>
      <w:r>
        <w:rPr>
          <w:rFonts w:ascii="Times New Roman" w:hAnsi="Times New Roman" w:cs="Times New Roman"/>
          <w:color w:val="FF0000"/>
          <w:vertAlign w:val="subscript"/>
          <w:lang w:val="tr-TR"/>
        </w:rPr>
        <w:t xml:space="preserve">3</w:t>
      </w:r>
      <w:r>
        <w:rPr>
          <w:rFonts w:ascii="Times New Roman" w:hAnsi="Times New Roman" w:cs="Times New Roman"/>
          <w:color w:val="FF0000"/>
          <w:lang w:val="tr-TR"/>
        </w:rPr>
        <w:t xml:space="preserve">–CH</w:t>
      </w:r>
      <w:r>
        <w:rPr>
          <w:rFonts w:ascii="Times New Roman" w:hAnsi="Times New Roman" w:cs="Times New Roman"/>
          <w:color w:val="FF0000"/>
          <w:vertAlign w:val="subscript"/>
          <w:lang w:val="tr-TR"/>
        </w:rPr>
        <w:t xml:space="preserve">2</w:t>
      </w:r>
      <w:r>
        <w:rPr>
          <w:rFonts w:ascii="Times New Roman" w:hAnsi="Times New Roman" w:cs="Times New Roman"/>
          <w:color w:val="FF0000"/>
          <w:lang w:val="tr-TR"/>
        </w:rPr>
        <w:t xml:space="preserve">–CH</w:t>
      </w:r>
      <w:r>
        <w:rPr>
          <w:rFonts w:ascii="Times New Roman" w:hAnsi="Times New Roman" w:cs="Times New Roman"/>
          <w:color w:val="FF0000"/>
          <w:vertAlign w:val="subscript"/>
          <w:lang w:val="tr-TR"/>
        </w:rPr>
        <w:t xml:space="preserve">2</w:t>
      </w:r>
      <w:r>
        <w:rPr>
          <w:rFonts w:ascii="Times New Roman" w:hAnsi="Times New Roman" w:cs="Times New Roman"/>
          <w:color w:val="FF0000"/>
          <w:lang w:val="tr-TR"/>
        </w:rPr>
        <w:t xml:space="preserve">–COOH) ve metanol (CH</w:t>
      </w:r>
      <w:r>
        <w:rPr>
          <w:rFonts w:ascii="Times New Roman" w:hAnsi="Times New Roman" w:cs="Times New Roman"/>
          <w:color w:val="FF0000"/>
          <w:vertAlign w:val="subscript"/>
          <w:lang w:val="tr-TR"/>
        </w:rPr>
        <w:t xml:space="preserve">3</w:t>
      </w:r>
      <w:r>
        <w:rPr>
          <w:rFonts w:ascii="Times New Roman" w:hAnsi="Times New Roman" w:cs="Times New Roman"/>
          <w:color w:val="FF0000"/>
          <w:lang w:val="tr-TR"/>
        </w:rPr>
        <w:t xml:space="preserve">–OH).</w:t>
      </w:r>
    </w:p>
    <w:p>
      <w:pPr>
        <w:jc w:val="both"/>
        <w:rPr>
          <w:rFonts w:ascii="Times New Roman" w:hAnsi="Times New Roman" w:cs="Times New Roman"/>
          <w:lang w:val="tr-TR"/>
        </w:rPr>
      </w:pPr>
      <w:r>
        <w:rPr>
          <w:rFonts w:ascii="Times New Roman" w:hAnsi="Times New Roman" w:cs="Times New Roman"/>
          <w:lang w:val="tr-TR"/>
        </w:rPr>
        <w:t xml:space="preserve">12. Propil etanoat ile metil bütanoatın molekül formüllerini karşılaştırınız. Bu iki bileşik birbirinin fonksiyonel grup izomeri midir? Bu esterlerin fonksiyonel grup izomeri olan bir bileşiğin yarı açık formülünü yazarak adlandırınız.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İkisinin de molekül formülü C</w:t>
      </w:r>
      <w:r>
        <w:rPr>
          <w:rFonts w:ascii="Times New Roman" w:hAnsi="Times New Roman" w:cs="Times New Roman"/>
          <w:color w:val="FF0000"/>
          <w:vertAlign w:val="subscript"/>
          <w:lang w:val="tr-TR"/>
        </w:rPr>
        <w:t xml:space="preserve">5</w:t>
      </w:r>
      <w:r>
        <w:rPr>
          <w:rFonts w:ascii="Times New Roman" w:hAnsi="Times New Roman" w:cs="Times New Roman"/>
          <w:color w:val="FF0000"/>
          <w:lang w:val="tr-TR"/>
        </w:rPr>
        <w:t xml:space="preserve">H</w:t>
      </w:r>
      <w:r>
        <w:rPr>
          <w:rFonts w:ascii="Times New Roman" w:hAnsi="Times New Roman" w:cs="Times New Roman"/>
          <w:color w:val="FF0000"/>
          <w:vertAlign w:val="subscript"/>
          <w:lang w:val="tr-TR"/>
        </w:rPr>
        <w:t xml:space="preserve">10</w:t>
      </w:r>
      <w:r>
        <w:rPr>
          <w:rFonts w:ascii="Times New Roman" w:hAnsi="Times New Roman" w:cs="Times New Roman"/>
          <w:color w:val="FF0000"/>
          <w:lang w:val="tr-TR"/>
        </w:rPr>
        <w:t xml:space="preserve">O</w:t>
      </w:r>
      <w:r>
        <w:rPr>
          <w:rFonts w:ascii="Times New Roman" w:hAnsi="Times New Roman" w:cs="Times New Roman"/>
          <w:color w:val="FF0000"/>
          <w:vertAlign w:val="subscript"/>
          <w:lang w:val="tr-TR"/>
        </w:rPr>
        <w:t xml:space="preserve">2</w:t>
      </w:r>
      <w:r>
        <w:rPr>
          <w:rFonts w:ascii="Times New Roman" w:hAnsi="Times New Roman" w:cs="Times New Roman"/>
          <w:color w:val="FF0000"/>
          <w:lang w:val="tr-TR"/>
        </w:rPr>
        <w:t xml:space="preserve">’dir; birbirinin izomeridir ancak ikisi de ester olduğu (fonksiyonel grupları aynı olduğu) için fonksiyonel grup izomeri değildir. Fonksiyonel grup izomerine örnek: CH</w:t>
      </w:r>
      <w:r>
        <w:rPr>
          <w:rFonts w:ascii="Times New Roman" w:hAnsi="Times New Roman" w:cs="Times New Roman"/>
          <w:color w:val="FF0000"/>
          <w:vertAlign w:val="subscript"/>
          <w:lang w:val="tr-TR"/>
        </w:rPr>
        <w:t xml:space="preserve">3</w:t>
      </w:r>
      <w:r>
        <w:rPr>
          <w:rFonts w:ascii="Times New Roman" w:hAnsi="Times New Roman" w:cs="Times New Roman"/>
          <w:color w:val="FF0000"/>
          <w:lang w:val="tr-TR"/>
        </w:rPr>
        <w:t xml:space="preserve">–CH</w:t>
      </w:r>
      <w:r>
        <w:rPr>
          <w:rFonts w:ascii="Times New Roman" w:hAnsi="Times New Roman" w:cs="Times New Roman"/>
          <w:color w:val="FF0000"/>
          <w:vertAlign w:val="subscript"/>
          <w:lang w:val="tr-TR"/>
        </w:rPr>
        <w:t xml:space="preserve">2</w:t>
      </w:r>
      <w:r>
        <w:rPr>
          <w:rFonts w:ascii="Times New Roman" w:hAnsi="Times New Roman" w:cs="Times New Roman"/>
          <w:color w:val="FF0000"/>
          <w:lang w:val="tr-TR"/>
        </w:rPr>
        <w:t xml:space="preserve">–CH</w:t>
      </w:r>
      <w:r>
        <w:rPr>
          <w:rFonts w:ascii="Times New Roman" w:hAnsi="Times New Roman" w:cs="Times New Roman"/>
          <w:color w:val="FF0000"/>
          <w:vertAlign w:val="subscript"/>
          <w:lang w:val="tr-TR"/>
        </w:rPr>
        <w:t xml:space="preserve">2</w:t>
      </w:r>
      <w:r>
        <w:rPr>
          <w:rFonts w:ascii="Times New Roman" w:hAnsi="Times New Roman" w:cs="Times New Roman"/>
          <w:color w:val="FF0000"/>
          <w:lang w:val="tr-TR"/>
        </w:rPr>
        <w:t xml:space="preserve">–CH</w:t>
      </w:r>
      <w:r>
        <w:rPr>
          <w:rFonts w:ascii="Times New Roman" w:hAnsi="Times New Roman" w:cs="Times New Roman"/>
          <w:color w:val="FF0000"/>
          <w:vertAlign w:val="subscript"/>
          <w:lang w:val="tr-TR"/>
        </w:rPr>
        <w:t xml:space="preserve">2</w:t>
      </w:r>
      <w:r>
        <w:rPr>
          <w:rFonts w:ascii="Times New Roman" w:hAnsi="Times New Roman" w:cs="Times New Roman"/>
          <w:color w:val="FF0000"/>
          <w:lang w:val="tr-TR"/>
        </w:rPr>
        <w:t xml:space="preserve">–COOH (pentanoik asit).</w:t>
      </w:r>
    </w:p>
    <w:p>
      <w:pPr>
        <w:jc w:val="both"/>
        <w:rPr>
          <w:rFonts w:ascii="Times New Roman" w:hAnsi="Times New Roman" w:cs="Times New Roman"/>
          <w:lang w:val="tr-TR"/>
        </w:rPr>
      </w:pPr>
      <w:r>
        <w:rPr>
          <w:rFonts w:ascii="Times New Roman" w:hAnsi="Times New Roman" w:cs="Times New Roman"/>
          <w:lang w:val="tr-TR"/>
        </w:rPr>
        <w:t xml:space="preserve">13. Etil bütanoatın fonksiyonel grup izomeri olan hekzanoik asidin kaynama noktası 205 °C’dir ve keskin, hoş olmayan bir kokusu vardır. İki bileşiğin kaynama noktaları arasındaki farkı açıklayınız. Aroma verici olarak karboksilik asitler yerine esterlerin tercih edilmesinin nedenlerini yazınız.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Hekzanoik asit molekülleri oksijene bağlı hidrojen atomu taşıdığı için kendi aralarında hidrojen bağı oluşturur ve dimerleşir; etil bütanoat moleküllerinde O–H bağı bulunmadığından aralarında hidrojen bağı oluşmaz. Bu nedenle asidin kaynama noktası çok daha yüksektir. Esterler daha uçucudur ve hoş, meyvemsi kokuludur; küçük karboksilik asitler ise keskin, ekşi ya da kötü kokuludur. Bu nedenle aroma vericilerde esterler tercih edilir.</w:t>
      </w:r>
    </w:p>
    <w:p>
      <w:pPr>
        <w:jc w:val="both"/>
        <w:rPr>
          <w:rFonts w:ascii="Times New Roman" w:hAnsi="Times New Roman" w:cs="Times New Roman"/>
          <w:lang w:val="tr-TR"/>
        </w:rPr>
      </w:pPr>
      <w:r>
        <w:rPr>
          <w:rFonts w:ascii="Times New Roman" w:hAnsi="Times New Roman" w:cs="Times New Roman"/>
          <w:lang w:val="tr-TR"/>
        </w:rPr>
        <w:t xml:space="preserve">14. Muz kokusunu veren esterin elde edildiği alkolün yarı açık formülünü yazarak adlandırınız. Bu alkolün birincil, ikincil ya da üçüncül alkol olup olmadığını gerekçesiyle belirleyiniz.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CH</w:t>
      </w:r>
      <w:r>
        <w:rPr>
          <w:rFonts w:ascii="Times New Roman" w:hAnsi="Times New Roman" w:cs="Times New Roman"/>
          <w:color w:val="FF0000"/>
          <w:vertAlign w:val="subscript"/>
          <w:lang w:val="tr-TR"/>
        </w:rPr>
        <w:t xml:space="preserve">3</w:t>
      </w:r>
      <w:r>
        <w:rPr>
          <w:rFonts w:ascii="Times New Roman" w:hAnsi="Times New Roman" w:cs="Times New Roman"/>
          <w:color w:val="FF0000"/>
          <w:lang w:val="tr-TR"/>
        </w:rPr>
        <w:t xml:space="preserve">–CH(CH</w:t>
      </w:r>
      <w:r>
        <w:rPr>
          <w:rFonts w:ascii="Times New Roman" w:hAnsi="Times New Roman" w:cs="Times New Roman"/>
          <w:color w:val="FF0000"/>
          <w:vertAlign w:val="subscript"/>
          <w:lang w:val="tr-TR"/>
        </w:rPr>
        <w:t xml:space="preserve">3</w:t>
      </w:r>
      <w:r>
        <w:rPr>
          <w:rFonts w:ascii="Times New Roman" w:hAnsi="Times New Roman" w:cs="Times New Roman"/>
          <w:color w:val="FF0000"/>
          <w:lang w:val="tr-TR"/>
        </w:rPr>
        <w:t xml:space="preserve">)–CH</w:t>
      </w:r>
      <w:r>
        <w:rPr>
          <w:rFonts w:ascii="Times New Roman" w:hAnsi="Times New Roman" w:cs="Times New Roman"/>
          <w:color w:val="FF0000"/>
          <w:vertAlign w:val="subscript"/>
          <w:lang w:val="tr-TR"/>
        </w:rPr>
        <w:t xml:space="preserve">2</w:t>
      </w:r>
      <w:r>
        <w:rPr>
          <w:rFonts w:ascii="Times New Roman" w:hAnsi="Times New Roman" w:cs="Times New Roman"/>
          <w:color w:val="FF0000"/>
          <w:lang w:val="tr-TR"/>
        </w:rPr>
        <w:t xml:space="preserve">–CH</w:t>
      </w:r>
      <w:r>
        <w:rPr>
          <w:rFonts w:ascii="Times New Roman" w:hAnsi="Times New Roman" w:cs="Times New Roman"/>
          <w:color w:val="FF0000"/>
          <w:vertAlign w:val="subscript"/>
          <w:lang w:val="tr-TR"/>
        </w:rPr>
        <w:t xml:space="preserve">2</w:t>
      </w:r>
      <w:r>
        <w:rPr>
          <w:rFonts w:ascii="Times New Roman" w:hAnsi="Times New Roman" w:cs="Times New Roman"/>
          <w:color w:val="FF0000"/>
          <w:lang w:val="tr-TR"/>
        </w:rPr>
        <w:t xml:space="preserve">–OH, 3-metilbütan-1-ol. –OH grubunun bağlı olduğu karbon atomuna (alfa karbonu) yalnızca bir alkil grubu bağlı olduğu için birincil (primer) alkoldür.</w:t>
      </w:r>
    </w:p>
    <w:p>
      <w:pPr>
        <w:jc w:val="both"/>
        <w:rPr>
          <w:rFonts w:ascii="Times New Roman" w:hAnsi="Times New Roman" w:cs="Times New Roman"/>
          <w:lang w:val="tr-TR"/>
        </w:rPr>
      </w:pPr>
      <w:r>
        <w:rPr>
          <w:rFonts w:ascii="Times New Roman" w:hAnsi="Times New Roman" w:cs="Times New Roman"/>
          <w:lang w:val="tr-TR"/>
        </w:rPr>
        <w:t xml:space="preserve">15. Tesiste üretilen bir aroma çözeltisinin etiketinde içerik olarak “su, etanol, propan-1,2-diol, propan-1,2,3-triol, etil bütanoat, 2-hidroksipropanoik asit” yazmaktadır. Etikette yer alan organik bileşikleri fonksiyonel gruplarına göre sınıflandırınız. Bunlardan hangilerinin polialkol olduğunu belirtiniz.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Etanol: alkol (monoalkol). Propan-1,2-diol ve propan-1,2,3-triol: alkol (polialkol). Etil bütanoat: ester. 2-hidroksipropanoik asit (laktik asit): karboksilik asit; yapısında ayrıca –OH (hidroksil) grubu da bulunur. Polialkoller propan-1,2-diol ve propan-1,2,3-triol’dür.</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9000"/>
      </w:tblGrid>
      <w:tr>
        <w:tc>
          <w:tcPr>
            <w:tcW w:w="9000" w:type="dxa"/>
            <w:vAlign w:val="center"/>
          </w:tcPr>
          <w:p>
            <w:pPr>
              <w:jc w:val="left"/>
              <w:rPr>
                <w:rFonts w:ascii="Times New Roman" w:hAnsi="Times New Roman" w:cs="Times New Roman"/>
                <w:lang w:val="tr-TR"/>
              </w:rPr>
            </w:pPr>
            <w:r>
              <w:rPr>
                <w:rFonts w:ascii="Times New Roman" w:hAnsi="Times New Roman" w:cs="Times New Roman"/>
                <w:lang w:val="tr-TR"/>
              </w:rPr>
              <w:t xml:space="preserve">16-20. soruları aşağıdaki bilgilere göre yanıtlayınız.</w:t>
            </w: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lang w:val="tr-TR"/>
        </w:rPr>
        <w:t xml:space="preserve">Erzurum’da yaşayan Kaan’ın ailesi, evlerini kış boyunca ısıtmak için linyit yakan bir soba kullanmaktadır. Evin bir kış mevsiminde yaklaşık 60 GJ ısıya ihtiyaç duyduğu hesaplanmıştır. Aile, mahallelerine doğal gaz gelmesi üzerine doğal gaz kombisine geçmeyi düşünmektedir. Kaan, kararı ailesiyle birlikte verebilmek için farklı yakıtların 1 GJ enerji elde edilirken açığa çıkardığı CO</w:t>
      </w:r>
      <w:r>
        <w:rPr>
          <w:rFonts w:ascii="Times New Roman" w:hAnsi="Times New Roman" w:cs="Times New Roman"/>
          <w:vertAlign w:val="subscript"/>
          <w:lang w:val="tr-TR"/>
        </w:rPr>
        <w:t xml:space="preserve">2</w:t>
      </w:r>
      <w:r>
        <w:rPr>
          <w:rFonts w:ascii="Times New Roman" w:hAnsi="Times New Roman" w:cs="Times New Roman"/>
          <w:lang w:val="tr-TR"/>
        </w:rPr>
        <w:t xml:space="preserve"> miktarlarını gösteren aşağıdaki grafiği bulmuştur. Linyitin ısıl değeri 11,9 MJ/kg, doğal gazınki 48,0 MJ/kg’dır.</w:t>
      </w:r>
    </w:p>
    <w:p xmlns:a="http://schemas.openxmlformats.org/drawingml/2006/main" xmlns:pic="http://schemas.openxmlformats.org/drawingml/2006/picture">
      <w:pPr>
        <w:jc w:val="center"/>
        <w:rPr>
          <w:rFonts w:ascii="Times New Roman" w:hAnsi="Times New Roman" w:cs="Times New Roman"/>
          <w:lang w:val="tr-TR"/>
        </w:rPr>
      </w:pPr>
      <w:r>
        <w:drawing>
          <wp:inline distT="0" distB="0" distL="0" distR="0">
            <wp:extent cx="5040000" cy="2843076"/>
            <wp:docPr id="900001" name="Grafik 900001" descr="Yakıtların birim enerji başına CO2 salımı"/>
            <wp:cNvGraphicFramePr>
              <a:graphicFrameLocks noChangeAspect="1"/>
            </wp:cNvGraphicFramePr>
            <a:graphic>
              <a:graphicData uri="http://schemas.openxmlformats.org/drawingml/2006/picture">
                <pic:pic>
                  <pic:nvPicPr>
                    <pic:cNvPr id="900001" name="k11_900001.png"/>
                    <pic:cNvPicPr/>
                  </pic:nvPicPr>
                  <pic:blipFill>
                    <a:blip r:embed="rIdK1"/>
                    <a:stretch>
                      <a:fillRect/>
                    </a:stretch>
                  </pic:blipFill>
                  <pic:spPr>
                    <a:xfrm>
                      <a:off x="0" y="0"/>
                      <a:ext cx="5040000" cy="2843076"/>
                    </a:xfrm>
                    <a:prstGeom prst="rect">
                      <a:avLst/>
                    </a:prstGeom>
                  </pic:spPr>
                </pic:pic>
              </a:graphicData>
            </a:graphic>
          </wp:inline>
        </w:drawing>
      </w:r>
    </w:p>
    <w:p>
      <w:pPr>
        <w:jc w:val="center"/>
        <w:rPr>
          <w:rFonts w:ascii="Times New Roman" w:hAnsi="Times New Roman" w:cs="Times New Roman"/>
          <w:lang w:val="tr-TR"/>
        </w:rPr>
      </w:pPr>
      <w:r>
        <w:rPr>
          <w:rFonts w:ascii="Times New Roman" w:hAnsi="Times New Roman" w:cs="Times New Roman"/>
          <w:lang w:val="tr-TR"/>
        </w:rPr>
        <w:t xml:space="preserve">Grafik: Bazı yakıtların yanmasıyla 1 GJ enerji elde edilirken açığa çıkan CO</w:t>
      </w:r>
      <w:r>
        <w:rPr>
          <w:rFonts w:ascii="Times New Roman" w:hAnsi="Times New Roman" w:cs="Times New Roman"/>
          <w:vertAlign w:val="subscript"/>
          <w:lang w:val="tr-TR"/>
        </w:rPr>
        <w:t xml:space="preserve">2</w:t>
      </w:r>
      <w:r>
        <w:rPr>
          <w:rFonts w:ascii="Times New Roman" w:hAnsi="Times New Roman" w:cs="Times New Roman"/>
          <w:lang w:val="tr-TR"/>
        </w:rPr>
        <w:t xml:space="preserve"> kütlesi</w:t>
      </w:r>
    </w:p>
    <w:p>
      <w:pPr>
        <w:jc w:val="both"/>
        <w:rPr>
          <w:rFonts w:ascii="Times New Roman" w:hAnsi="Times New Roman" w:cs="Times New Roman"/>
          <w:lang w:val="tr-TR"/>
        </w:rPr>
      </w:pPr>
      <w:r>
        <w:rPr>
          <w:rFonts w:ascii="Times New Roman" w:hAnsi="Times New Roman" w:cs="Times New Roman"/>
          <w:b/>
          <w:bCs/>
          <w:highlight w:val="yellow"/>
          <w:lang w:val="tr-TR"/>
        </w:rPr>
        <w:t xml:space="preserve">NOT: </w:t>
      </w:r>
      <w:r>
        <w:rPr>
          <w:rFonts w:ascii="Times New Roman" w:hAnsi="Times New Roman" w:cs="Times New Roman"/>
          <w:highlight w:val="yellow"/>
          <w:lang w:val="tr-TR"/>
        </w:rPr>
        <w:t xml:space="preserve">Grafikteki değerler yuvarlanmış varsayılan emisyon değerleridir.</w:t>
      </w:r>
    </w:p>
    <w:p>
      <w:pPr>
        <w:jc w:val="both"/>
        <w:rPr>
          <w:rFonts w:ascii="Times New Roman" w:hAnsi="Times New Roman" w:cs="Times New Roman"/>
          <w:lang w:val="tr-TR"/>
        </w:rPr>
      </w:pPr>
      <w:r>
        <w:rPr>
          <w:rFonts w:ascii="Times New Roman" w:hAnsi="Times New Roman" w:cs="Times New Roman"/>
          <w:lang w:val="tr-TR"/>
        </w:rPr>
        <w:t xml:space="preserve">16. Grafikteki yakıtları birim enerji başına açığa çıkardıkları CO</w:t>
      </w:r>
      <w:r>
        <w:rPr>
          <w:rFonts w:ascii="Times New Roman" w:hAnsi="Times New Roman" w:cs="Times New Roman"/>
          <w:vertAlign w:val="subscript"/>
          <w:lang w:val="tr-TR"/>
        </w:rPr>
        <w:t xml:space="preserve">2</w:t>
      </w:r>
      <w:r>
        <w:rPr>
          <w:rFonts w:ascii="Times New Roman" w:hAnsi="Times New Roman" w:cs="Times New Roman"/>
          <w:lang w:val="tr-TR"/>
        </w:rPr>
        <w:t xml:space="preserve"> miktarına göre gruplandırınız. Doğal gazın en az, linyitin en çok CO</w:t>
      </w:r>
      <w:r>
        <w:rPr>
          <w:rFonts w:ascii="Times New Roman" w:hAnsi="Times New Roman" w:cs="Times New Roman"/>
          <w:vertAlign w:val="subscript"/>
          <w:lang w:val="tr-TR"/>
        </w:rPr>
        <w:t xml:space="preserve">2</w:t>
      </w:r>
      <w:r>
        <w:rPr>
          <w:rFonts w:ascii="Times New Roman" w:hAnsi="Times New Roman" w:cs="Times New Roman"/>
          <w:lang w:val="tr-TR"/>
        </w:rPr>
        <w:t xml:space="preserve"> açığa çıkarmasını yakıtların kimyasal içeriğiyle açıklayınız.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En az CO</w:t>
      </w:r>
      <w:r>
        <w:rPr>
          <w:rFonts w:ascii="Times New Roman" w:hAnsi="Times New Roman" w:cs="Times New Roman"/>
          <w:color w:val="FF0000"/>
          <w:vertAlign w:val="subscript"/>
          <w:lang w:val="tr-TR"/>
        </w:rPr>
        <w:t xml:space="preserve">2</w:t>
      </w:r>
      <w:r>
        <w:rPr>
          <w:rFonts w:ascii="Times New Roman" w:hAnsi="Times New Roman" w:cs="Times New Roman"/>
          <w:color w:val="FF0000"/>
          <w:lang w:val="tr-TR"/>
        </w:rPr>
        <w:t xml:space="preserve">: doğal gaz (56 kg); orta: benzin, etanol, motorin (69-74 kg); en çok: kömürler (bitümlü kömür, antrasit, linyit; 95-101 kg). Doğal gazın ana bileşeni metanda her karbon atomuna dört hidrojen atomu düşer ve açığa çıkan enerjinin önemli kısmı suyun oluşumundan gelir. Kömür büyük oranda karbondan oluştuğu için enerjinin neredeyse tamamı CO</w:t>
      </w:r>
      <w:r>
        <w:rPr>
          <w:rFonts w:ascii="Times New Roman" w:hAnsi="Times New Roman" w:cs="Times New Roman"/>
          <w:color w:val="FF0000"/>
          <w:vertAlign w:val="subscript"/>
          <w:lang w:val="tr-TR"/>
        </w:rPr>
        <w:t xml:space="preserve">2</w:t>
      </w:r>
      <w:r>
        <w:rPr>
          <w:rFonts w:ascii="Times New Roman" w:hAnsi="Times New Roman" w:cs="Times New Roman"/>
          <w:color w:val="FF0000"/>
          <w:lang w:val="tr-TR"/>
        </w:rPr>
        <w:t xml:space="preserve"> oluşumundan sağlanır. Yakıttaki H/C oranı arttıkça birim enerji başına açığa çıkan CO</w:t>
      </w:r>
      <w:r>
        <w:rPr>
          <w:rFonts w:ascii="Times New Roman" w:hAnsi="Times New Roman" w:cs="Times New Roman"/>
          <w:color w:val="FF0000"/>
          <w:vertAlign w:val="subscript"/>
          <w:lang w:val="tr-TR"/>
        </w:rPr>
        <w:t xml:space="preserve">2</w:t>
      </w:r>
      <w:r>
        <w:rPr>
          <w:rFonts w:ascii="Times New Roman" w:hAnsi="Times New Roman" w:cs="Times New Roman"/>
          <w:color w:val="FF0000"/>
          <w:lang w:val="tr-TR"/>
        </w:rPr>
        <w:t xml:space="preserve"> azalır.</w:t>
      </w:r>
    </w:p>
    <w:p>
      <w:pPr>
        <w:jc w:val="both"/>
        <w:rPr>
          <w:rFonts w:ascii="Times New Roman" w:hAnsi="Times New Roman" w:cs="Times New Roman"/>
          <w:lang w:val="tr-TR"/>
        </w:rPr>
      </w:pPr>
      <w:r>
        <w:rPr>
          <w:rFonts w:ascii="Times New Roman" w:hAnsi="Times New Roman" w:cs="Times New Roman"/>
          <w:lang w:val="tr-TR"/>
        </w:rPr>
        <w:t xml:space="preserve">17. Isının tamamının evi ısıtmak için kullanıldığını varsayarak bir kış mevsimi için gerekli linyit ve doğal gaz kütlelerini ve her durumda açığa çıkan CO</w:t>
      </w:r>
      <w:r>
        <w:rPr>
          <w:rFonts w:ascii="Times New Roman" w:hAnsi="Times New Roman" w:cs="Times New Roman"/>
          <w:vertAlign w:val="subscript"/>
          <w:lang w:val="tr-TR"/>
        </w:rPr>
        <w:t xml:space="preserve">2</w:t>
      </w:r>
      <w:r>
        <w:rPr>
          <w:rFonts w:ascii="Times New Roman" w:hAnsi="Times New Roman" w:cs="Times New Roman"/>
          <w:lang w:val="tr-TR"/>
        </w:rPr>
        <w:t xml:space="preserve"> kütlesini hesaplayınız. Doğal gaza geçildiğinde CO</w:t>
      </w:r>
      <w:r>
        <w:rPr>
          <w:rFonts w:ascii="Times New Roman" w:hAnsi="Times New Roman" w:cs="Times New Roman"/>
          <w:vertAlign w:val="subscript"/>
          <w:lang w:val="tr-TR"/>
        </w:rPr>
        <w:t xml:space="preserve">2</w:t>
      </w:r>
      <w:r>
        <w:rPr>
          <w:rFonts w:ascii="Times New Roman" w:hAnsi="Times New Roman" w:cs="Times New Roman"/>
          <w:lang w:val="tr-TR"/>
        </w:rPr>
        <w:t xml:space="preserve"> salımı yaklaşık yüzde kaç azalır?</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rPr>
          <w:trHeight w:val="1700"/>
        </w:trPr>
        <w:tc>
          <w:tcPr>
            <w:tcW w:w="9000" w:type="dxa"/>
          </w:tcPr>
          <w:p/>
        </w:tc>
      </w:tr>
    </w:tbl>
    <w:p>
      <w:pPr>
        <w:jc w:val="both"/>
        <w:rPr>
          <w:rFonts w:ascii="Times New Roman" w:hAnsi="Times New Roman" w:cs="Times New Roman"/>
          <w:lang w:val="tr-TR"/>
        </w:rPr>
      </w:pP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60 GJ = 60 000 MJ. Linyit: 60 000 / 11,9 ≈ 5042 kg (yaklaşık 5,0 ton); CO</w:t>
      </w:r>
      <w:r>
        <w:rPr>
          <w:rFonts w:ascii="Times New Roman" w:hAnsi="Times New Roman" w:cs="Times New Roman"/>
          <w:color w:val="FF0000"/>
          <w:vertAlign w:val="subscript"/>
          <w:lang w:val="tr-TR"/>
        </w:rPr>
        <w:t xml:space="preserve">2</w:t>
      </w:r>
      <w:r>
        <w:rPr>
          <w:rFonts w:ascii="Times New Roman" w:hAnsi="Times New Roman" w:cs="Times New Roman"/>
          <w:color w:val="FF0000"/>
          <w:lang w:val="tr-TR"/>
        </w:rPr>
        <w:t xml:space="preserve"> = 60 · 101 = 6060 kg. Doğal gaz: 60 000 / 48,0 = 1250 kg; CO</w:t>
      </w:r>
      <w:r>
        <w:rPr>
          <w:rFonts w:ascii="Times New Roman" w:hAnsi="Times New Roman" w:cs="Times New Roman"/>
          <w:color w:val="FF0000"/>
          <w:vertAlign w:val="subscript"/>
          <w:lang w:val="tr-TR"/>
        </w:rPr>
        <w:t xml:space="preserve">2</w:t>
      </w:r>
      <w:r>
        <w:rPr>
          <w:rFonts w:ascii="Times New Roman" w:hAnsi="Times New Roman" w:cs="Times New Roman"/>
          <w:color w:val="FF0000"/>
          <w:lang w:val="tr-TR"/>
        </w:rPr>
        <w:t xml:space="preserve"> = 60 · 56 = 3360 kg. Azalma: (6060 − 3360) / 6060 · 100 ≈ %45.</w:t>
      </w:r>
    </w:p>
    <w:p>
      <w:pPr>
        <w:jc w:val="both"/>
        <w:rPr>
          <w:rFonts w:ascii="Times New Roman" w:hAnsi="Times New Roman" w:cs="Times New Roman"/>
          <w:lang w:val="tr-TR"/>
        </w:rPr>
      </w:pPr>
      <w:r>
        <w:rPr>
          <w:rFonts w:ascii="Times New Roman" w:hAnsi="Times New Roman" w:cs="Times New Roman"/>
          <w:lang w:val="tr-TR"/>
        </w:rPr>
        <w:t xml:space="preserve">18. Ailenin kullandığı linyit kütlece %1,5 kükürt içermektedir. Bir kış mevsiminde yakılan linyitteki kükürdün tamamı SO</w:t>
      </w:r>
      <w:r>
        <w:rPr>
          <w:rFonts w:ascii="Times New Roman" w:hAnsi="Times New Roman" w:cs="Times New Roman"/>
          <w:vertAlign w:val="subscript"/>
          <w:lang w:val="tr-TR"/>
        </w:rPr>
        <w:t xml:space="preserve">2</w:t>
      </w:r>
      <w:r>
        <w:rPr>
          <w:rFonts w:ascii="Times New Roman" w:hAnsi="Times New Roman" w:cs="Times New Roman"/>
          <w:lang w:val="tr-TR"/>
        </w:rPr>
        <w:t xml:space="preserve">’ye dönüşürse kaç kg SO</w:t>
      </w:r>
      <w:r>
        <w:rPr>
          <w:rFonts w:ascii="Times New Roman" w:hAnsi="Times New Roman" w:cs="Times New Roman"/>
          <w:vertAlign w:val="subscript"/>
          <w:lang w:val="tr-TR"/>
        </w:rPr>
        <w:t xml:space="preserve">2</w:t>
      </w:r>
      <w:r>
        <w:rPr>
          <w:rFonts w:ascii="Times New Roman" w:hAnsi="Times New Roman" w:cs="Times New Roman"/>
          <w:lang w:val="tr-TR"/>
        </w:rPr>
        <w:t xml:space="preserve"> oluşur? SO</w:t>
      </w:r>
      <w:r>
        <w:rPr>
          <w:rFonts w:ascii="Times New Roman" w:hAnsi="Times New Roman" w:cs="Times New Roman"/>
          <w:vertAlign w:val="subscript"/>
          <w:lang w:val="tr-TR"/>
        </w:rPr>
        <w:t xml:space="preserve">2</w:t>
      </w:r>
      <w:r>
        <w:rPr>
          <w:rFonts w:ascii="Times New Roman" w:hAnsi="Times New Roman" w:cs="Times New Roman"/>
          <w:lang w:val="tr-TR"/>
        </w:rPr>
        <w:t xml:space="preserve">’nin asit yağmuruna neden olduğunu gösteren tepkime denklemlerini yazınız. (S: 32 g/mol; SO</w:t>
      </w:r>
      <w:r>
        <w:rPr>
          <w:rFonts w:ascii="Times New Roman" w:hAnsi="Times New Roman" w:cs="Times New Roman"/>
          <w:vertAlign w:val="subscript"/>
          <w:lang w:val="tr-TR"/>
        </w:rPr>
        <w:t xml:space="preserve">2</w:t>
      </w:r>
      <w:r>
        <w:rPr>
          <w:rFonts w:ascii="Times New Roman" w:hAnsi="Times New Roman" w:cs="Times New Roman"/>
          <w:lang w:val="tr-TR"/>
        </w:rPr>
        <w:t xml:space="preserve">: 64 g/mol)</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rPr>
          <w:trHeight w:val="1500"/>
        </w:trPr>
        <w:tc>
          <w:tcPr>
            <w:tcW w:w="9000" w:type="dxa"/>
          </w:tcPr>
          <w:p/>
        </w:tc>
      </w:tr>
    </w:tbl>
    <w:p>
      <w:pPr>
        <w:jc w:val="both"/>
        <w:rPr>
          <w:rFonts w:ascii="Times New Roman" w:hAnsi="Times New Roman" w:cs="Times New Roman"/>
          <w:lang w:val="tr-TR"/>
        </w:rPr>
      </w:pP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m(S) = 5042 · 0,015 ≈ 75,6 kg; S(k) + O</w:t>
      </w:r>
      <w:r>
        <w:rPr>
          <w:rFonts w:ascii="Times New Roman" w:hAnsi="Times New Roman" w:cs="Times New Roman"/>
          <w:color w:val="FF0000"/>
          <w:vertAlign w:val="subscript"/>
          <w:lang w:val="tr-TR"/>
        </w:rPr>
        <w:t xml:space="preserve">2</w:t>
      </w:r>
      <w:r>
        <w:rPr>
          <w:rFonts w:ascii="Times New Roman" w:hAnsi="Times New Roman" w:cs="Times New Roman"/>
          <w:color w:val="FF0000"/>
          <w:lang w:val="tr-TR"/>
        </w:rPr>
        <w:t xml:space="preserve">(g) → SO</w:t>
      </w:r>
      <w:r>
        <w:rPr>
          <w:rFonts w:ascii="Times New Roman" w:hAnsi="Times New Roman" w:cs="Times New Roman"/>
          <w:color w:val="FF0000"/>
          <w:vertAlign w:val="subscript"/>
          <w:lang w:val="tr-TR"/>
        </w:rPr>
        <w:t xml:space="preserve">2</w:t>
      </w:r>
      <w:r>
        <w:rPr>
          <w:rFonts w:ascii="Times New Roman" w:hAnsi="Times New Roman" w:cs="Times New Roman"/>
          <w:color w:val="FF0000"/>
          <w:lang w:val="tr-TR"/>
        </w:rPr>
        <w:t xml:space="preserve">(g) denklemine göre 32 kg S’den 64 kg SO</w:t>
      </w:r>
      <w:r>
        <w:rPr>
          <w:rFonts w:ascii="Times New Roman" w:hAnsi="Times New Roman" w:cs="Times New Roman"/>
          <w:color w:val="FF0000"/>
          <w:vertAlign w:val="subscript"/>
          <w:lang w:val="tr-TR"/>
        </w:rPr>
        <w:t xml:space="preserve">2</w:t>
      </w:r>
      <w:r>
        <w:rPr>
          <w:rFonts w:ascii="Times New Roman" w:hAnsi="Times New Roman" w:cs="Times New Roman"/>
          <w:color w:val="FF0000"/>
          <w:lang w:val="tr-TR"/>
        </w:rPr>
        <w:t xml:space="preserve"> oluşur: m(SO</w:t>
      </w:r>
      <w:r>
        <w:rPr>
          <w:rFonts w:ascii="Times New Roman" w:hAnsi="Times New Roman" w:cs="Times New Roman"/>
          <w:color w:val="FF0000"/>
          <w:vertAlign w:val="subscript"/>
          <w:lang w:val="tr-TR"/>
        </w:rPr>
        <w:t xml:space="preserve">2</w:t>
      </w:r>
      <w:r>
        <w:rPr>
          <w:rFonts w:ascii="Times New Roman" w:hAnsi="Times New Roman" w:cs="Times New Roman"/>
          <w:color w:val="FF0000"/>
          <w:lang w:val="tr-TR"/>
        </w:rPr>
        <w:t xml:space="preserve">) ≈ 75,6 · 64/32 ≈ 151 kg. Asit yağmuru: 2SO</w:t>
      </w:r>
      <w:r>
        <w:rPr>
          <w:rFonts w:ascii="Times New Roman" w:hAnsi="Times New Roman" w:cs="Times New Roman"/>
          <w:color w:val="FF0000"/>
          <w:vertAlign w:val="subscript"/>
          <w:lang w:val="tr-TR"/>
        </w:rPr>
        <w:t xml:space="preserve">2</w:t>
      </w:r>
      <w:r>
        <w:rPr>
          <w:rFonts w:ascii="Times New Roman" w:hAnsi="Times New Roman" w:cs="Times New Roman"/>
          <w:color w:val="FF0000"/>
          <w:lang w:val="tr-TR"/>
        </w:rPr>
        <w:t xml:space="preserve">(g) + O</w:t>
      </w:r>
      <w:r>
        <w:rPr>
          <w:rFonts w:ascii="Times New Roman" w:hAnsi="Times New Roman" w:cs="Times New Roman"/>
          <w:color w:val="FF0000"/>
          <w:vertAlign w:val="subscript"/>
          <w:lang w:val="tr-TR"/>
        </w:rPr>
        <w:t xml:space="preserve">2</w:t>
      </w:r>
      <w:r>
        <w:rPr>
          <w:rFonts w:ascii="Times New Roman" w:hAnsi="Times New Roman" w:cs="Times New Roman"/>
          <w:color w:val="FF0000"/>
          <w:lang w:val="tr-TR"/>
        </w:rPr>
        <w:t xml:space="preserve">(g) → 2SO</w:t>
      </w:r>
      <w:r>
        <w:rPr>
          <w:rFonts w:ascii="Times New Roman" w:hAnsi="Times New Roman" w:cs="Times New Roman"/>
          <w:color w:val="FF0000"/>
          <w:vertAlign w:val="subscript"/>
          <w:lang w:val="tr-TR"/>
        </w:rPr>
        <w:t xml:space="preserve">3</w:t>
      </w:r>
      <w:r>
        <w:rPr>
          <w:rFonts w:ascii="Times New Roman" w:hAnsi="Times New Roman" w:cs="Times New Roman"/>
          <w:color w:val="FF0000"/>
          <w:lang w:val="tr-TR"/>
        </w:rPr>
        <w:t xml:space="preserve">(g); SO</w:t>
      </w:r>
      <w:r>
        <w:rPr>
          <w:rFonts w:ascii="Times New Roman" w:hAnsi="Times New Roman" w:cs="Times New Roman"/>
          <w:color w:val="FF0000"/>
          <w:vertAlign w:val="subscript"/>
          <w:lang w:val="tr-TR"/>
        </w:rPr>
        <w:t xml:space="preserve">3</w:t>
      </w:r>
      <w:r>
        <w:rPr>
          <w:rFonts w:ascii="Times New Roman" w:hAnsi="Times New Roman" w:cs="Times New Roman"/>
          <w:color w:val="FF0000"/>
          <w:lang w:val="tr-TR"/>
        </w:rPr>
        <w:t xml:space="preserve">(g) + H</w:t>
      </w:r>
      <w:r>
        <w:rPr>
          <w:rFonts w:ascii="Times New Roman" w:hAnsi="Times New Roman" w:cs="Times New Roman"/>
          <w:color w:val="FF0000"/>
          <w:vertAlign w:val="subscript"/>
          <w:lang w:val="tr-TR"/>
        </w:rPr>
        <w:t xml:space="preserve">2</w:t>
      </w:r>
      <w:r>
        <w:rPr>
          <w:rFonts w:ascii="Times New Roman" w:hAnsi="Times New Roman" w:cs="Times New Roman"/>
          <w:color w:val="FF0000"/>
          <w:lang w:val="tr-TR"/>
        </w:rPr>
        <w:t xml:space="preserve">O(s) → H</w:t>
      </w:r>
      <w:r>
        <w:rPr>
          <w:rFonts w:ascii="Times New Roman" w:hAnsi="Times New Roman" w:cs="Times New Roman"/>
          <w:color w:val="FF0000"/>
          <w:vertAlign w:val="subscript"/>
          <w:lang w:val="tr-TR"/>
        </w:rPr>
        <w:t xml:space="preserve">2</w:t>
      </w:r>
      <w:r>
        <w:rPr>
          <w:rFonts w:ascii="Times New Roman" w:hAnsi="Times New Roman" w:cs="Times New Roman"/>
          <w:color w:val="FF0000"/>
          <w:lang w:val="tr-TR"/>
        </w:rPr>
        <w:t xml:space="preserve">SO</w:t>
      </w:r>
      <w:r>
        <w:rPr>
          <w:rFonts w:ascii="Times New Roman" w:hAnsi="Times New Roman" w:cs="Times New Roman"/>
          <w:color w:val="FF0000"/>
          <w:vertAlign w:val="subscript"/>
          <w:lang w:val="tr-TR"/>
        </w:rPr>
        <w:t xml:space="preserve">4</w:t>
      </w:r>
      <w:r>
        <w:rPr>
          <w:rFonts w:ascii="Times New Roman" w:hAnsi="Times New Roman" w:cs="Times New Roman"/>
          <w:color w:val="FF0000"/>
          <w:lang w:val="tr-TR"/>
        </w:rPr>
        <w:t xml:space="preserve">(suda).</w:t>
      </w:r>
    </w:p>
    <w:p>
      <w:pPr>
        <w:jc w:val="both"/>
        <w:rPr>
          <w:rFonts w:ascii="Times New Roman" w:hAnsi="Times New Roman" w:cs="Times New Roman"/>
          <w:lang w:val="tr-TR"/>
        </w:rPr>
      </w:pPr>
      <w:r>
        <w:rPr>
          <w:rFonts w:ascii="Times New Roman" w:hAnsi="Times New Roman" w:cs="Times New Roman"/>
          <w:lang w:val="tr-TR"/>
        </w:rPr>
        <w:t xml:space="preserve">19. Kaan’ın kardeşi “Doğal gaza geçersek evimiz artık iklim değişikliğine hiç katkıda bulunmaz.” demektedir. Bu önermeyi bilimsel verilere dayanarak değerlendiriniz. Ailenin CO</w:t>
      </w:r>
      <w:r>
        <w:rPr>
          <w:rFonts w:ascii="Times New Roman" w:hAnsi="Times New Roman" w:cs="Times New Roman"/>
          <w:vertAlign w:val="subscript"/>
          <w:lang w:val="tr-TR"/>
        </w:rPr>
        <w:t xml:space="preserve">2</w:t>
      </w:r>
      <w:r>
        <w:rPr>
          <w:rFonts w:ascii="Times New Roman" w:hAnsi="Times New Roman" w:cs="Times New Roman"/>
          <w:lang w:val="tr-TR"/>
        </w:rPr>
        <w:t xml:space="preserve"> salımını daha da azaltmak için iki öneride bulununuz.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Önerme yanlıştır. Doğal gaz da karbon temelli bir yakıttır; yandığında CO</w:t>
      </w:r>
      <w:r>
        <w:rPr>
          <w:rFonts w:ascii="Times New Roman" w:hAnsi="Times New Roman" w:cs="Times New Roman"/>
          <w:color w:val="FF0000"/>
          <w:vertAlign w:val="subscript"/>
          <w:lang w:val="tr-TR"/>
        </w:rPr>
        <w:t xml:space="preserve">2</w:t>
      </w:r>
      <w:r>
        <w:rPr>
          <w:rFonts w:ascii="Times New Roman" w:hAnsi="Times New Roman" w:cs="Times New Roman"/>
          <w:color w:val="FF0000"/>
          <w:lang w:val="tr-TR"/>
        </w:rPr>
        <w:t xml:space="preserve"> oluşur (bu ev için yaklaşık 3360 kg). Ayrıca doğal gazın çıkarılması ve taşınması sırasında atmosfere sızan metan güçlü bir sera gazıdır. Doğal gaz kömüre göre salımı azaltır ancak sıfırlamaz. Öneriler: evin yalıtımını iyileştirmek, oda sıcaklığını gereğinden yüksek tutmamak, verimli kombi kullanmak, güneş enerjisi gibi yenilenebilir kaynaklardan yararlanmak.</w:t>
      </w:r>
    </w:p>
    <w:p>
      <w:pPr>
        <w:jc w:val="both"/>
        <w:rPr>
          <w:rFonts w:ascii="Times New Roman" w:hAnsi="Times New Roman" w:cs="Times New Roman"/>
          <w:lang w:val="tr-TR"/>
        </w:rPr>
      </w:pPr>
      <w:r>
        <w:rPr>
          <w:rFonts w:ascii="Times New Roman" w:hAnsi="Times New Roman" w:cs="Times New Roman"/>
          <w:lang w:val="tr-TR"/>
        </w:rPr>
        <w:t xml:space="preserve">20. Sobanın bacası tıkandığında ya da ortamda yeterli hava bulunmadığında metan gibi yakıtlar eksik yanar. Metanın karbon monoksit oluşturduğu eksik yanma tepkimesinin denklemini yazınız. Kapalı ortamlarda karbon monoksit zehirlenmesini önlemek için alınması gereken iki önlemi yazınız.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2CH</w:t>
      </w:r>
      <w:r>
        <w:rPr>
          <w:rFonts w:ascii="Times New Roman" w:hAnsi="Times New Roman" w:cs="Times New Roman"/>
          <w:color w:val="FF0000"/>
          <w:vertAlign w:val="subscript"/>
          <w:lang w:val="tr-TR"/>
        </w:rPr>
        <w:t xml:space="preserve">4</w:t>
      </w:r>
      <w:r>
        <w:rPr>
          <w:rFonts w:ascii="Times New Roman" w:hAnsi="Times New Roman" w:cs="Times New Roman"/>
          <w:color w:val="FF0000"/>
          <w:lang w:val="tr-TR"/>
        </w:rPr>
        <w:t xml:space="preserve">(g) + 3O</w:t>
      </w:r>
      <w:r>
        <w:rPr>
          <w:rFonts w:ascii="Times New Roman" w:hAnsi="Times New Roman" w:cs="Times New Roman"/>
          <w:color w:val="FF0000"/>
          <w:vertAlign w:val="subscript"/>
          <w:lang w:val="tr-TR"/>
        </w:rPr>
        <w:t xml:space="preserve">2</w:t>
      </w:r>
      <w:r>
        <w:rPr>
          <w:rFonts w:ascii="Times New Roman" w:hAnsi="Times New Roman" w:cs="Times New Roman"/>
          <w:color w:val="FF0000"/>
          <w:lang w:val="tr-TR"/>
        </w:rPr>
        <w:t xml:space="preserve">(g) → 2CO(g) + 4H</w:t>
      </w:r>
      <w:r>
        <w:rPr>
          <w:rFonts w:ascii="Times New Roman" w:hAnsi="Times New Roman" w:cs="Times New Roman"/>
          <w:color w:val="FF0000"/>
          <w:vertAlign w:val="subscript"/>
          <w:lang w:val="tr-TR"/>
        </w:rPr>
        <w:t xml:space="preserve">2</w:t>
      </w:r>
      <w:r>
        <w:rPr>
          <w:rFonts w:ascii="Times New Roman" w:hAnsi="Times New Roman" w:cs="Times New Roman"/>
          <w:color w:val="FF0000"/>
          <w:lang w:val="tr-TR"/>
        </w:rPr>
        <w:t xml:space="preserve">O(s). Önlemler: Soba ve kombilerin bacaları düzenli olarak temizletilmeli ve kontrol ettirilmeli, ortam düzenli havalandırılmalı, karbon monoksit dedektörü kullanılmalı, soba ve şofbenler yatak odası gibi kapalı alanlarda kullanılmamalıdır.</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9000"/>
      </w:tblGrid>
      <w:tr>
        <w:tc>
          <w:tcPr>
            <w:tcW w:w="9000" w:type="dxa"/>
            <w:vAlign w:val="center"/>
          </w:tcPr>
          <w:p>
            <w:pPr>
              <w:jc w:val="left"/>
              <w:rPr>
                <w:rFonts w:ascii="Times New Roman" w:hAnsi="Times New Roman" w:cs="Times New Roman"/>
                <w:lang w:val="tr-TR"/>
              </w:rPr>
            </w:pPr>
            <w:r>
              <w:rPr>
                <w:rFonts w:ascii="Times New Roman" w:hAnsi="Times New Roman" w:cs="Times New Roman"/>
                <w:lang w:val="tr-TR"/>
              </w:rPr>
              <w:t xml:space="preserve">21-24. soruları aşağıdaki bilgilere göre yanıtlayınız.</w:t>
            </w: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lang w:val="tr-TR"/>
        </w:rPr>
        <w:t xml:space="preserve">Bir okulun kimya kulübündeki öğrenciler, alkollerin yakıt olarak kullanılabilirliğini karşılaştırmak için bir deney yapmıştır. Öğrenciler dört ayrı mini ispirto ocağına metanol, etanol, propan-1-ol ve bütan-1-ol koymuştur. Her denemede ince bir metal kaptaki 100,0 g suyu, kabı alevin üzerinde aynı yükseklikte tutarak ısıtmış ve her alkolden 0,50 g yandığında alevi söndürmüştür. Suyun sıcaklık artışları grafikte verilmiştir.</w:t>
      </w:r>
    </w:p>
    <w:p xmlns:a="http://schemas.openxmlformats.org/drawingml/2006/main" xmlns:pic="http://schemas.openxmlformats.org/drawingml/2006/picture">
      <w:pPr>
        <w:jc w:val="center"/>
        <w:rPr>
          <w:rFonts w:ascii="Times New Roman" w:hAnsi="Times New Roman" w:cs="Times New Roman"/>
          <w:lang w:val="tr-TR"/>
        </w:rPr>
      </w:pPr>
      <w:r>
        <w:drawing>
          <wp:inline distT="0" distB="0" distL="0" distR="0">
            <wp:extent cx="4680000" cy="2860000"/>
            <wp:docPr id="900002" name="Grafik 900002" descr="Alkollerle su ısıtma deneyi"/>
            <wp:cNvGraphicFramePr>
              <a:graphicFrameLocks noChangeAspect="1"/>
            </wp:cNvGraphicFramePr>
            <a:graphic>
              <a:graphicData uri="http://schemas.openxmlformats.org/drawingml/2006/picture">
                <pic:pic>
                  <pic:nvPicPr>
                    <pic:cNvPr id="900002" name="k11_900002.png"/>
                    <pic:cNvPicPr/>
                  </pic:nvPicPr>
                  <pic:blipFill>
                    <a:blip r:embed="rIdK2"/>
                    <a:stretch>
                      <a:fillRect/>
                    </a:stretch>
                  </pic:blipFill>
                  <pic:spPr>
                    <a:xfrm>
                      <a:off x="0" y="0"/>
                      <a:ext cx="4680000" cy="2860000"/>
                    </a:xfrm>
                    <a:prstGeom prst="rect">
                      <a:avLst/>
                    </a:prstGeom>
                  </pic:spPr>
                </pic:pic>
              </a:graphicData>
            </a:graphic>
          </wp:inline>
        </w:drawing>
      </w:r>
    </w:p>
    <w:p>
      <w:pPr>
        <w:jc w:val="center"/>
        <w:rPr>
          <w:rFonts w:ascii="Times New Roman" w:hAnsi="Times New Roman" w:cs="Times New Roman"/>
          <w:lang w:val="tr-TR"/>
        </w:rPr>
      </w:pPr>
      <w:r>
        <w:rPr>
          <w:rFonts w:ascii="Times New Roman" w:hAnsi="Times New Roman" w:cs="Times New Roman"/>
          <w:lang w:val="tr-TR"/>
        </w:rPr>
        <w:t xml:space="preserve">Grafik: Her alkolden 0,50 g yakıldığında 100,0 g suyun sıcaklık artışı</w:t>
      </w:r>
    </w:p>
    <w:p>
      <w:pPr>
        <w:jc w:val="both"/>
        <w:rPr>
          <w:rFonts w:ascii="Times New Roman" w:hAnsi="Times New Roman" w:cs="Times New Roman"/>
          <w:lang w:val="tr-TR"/>
        </w:rPr>
      </w:pPr>
      <w:r>
        <w:rPr>
          <w:rFonts w:ascii="Times New Roman" w:hAnsi="Times New Roman" w:cs="Times New Roman"/>
          <w:b/>
          <w:bCs/>
          <w:highlight w:val="yellow"/>
          <w:lang w:val="tr-TR"/>
        </w:rPr>
        <w:t xml:space="preserve">NOT: </w:t>
      </w:r>
      <w:r>
        <w:rPr>
          <w:rFonts w:ascii="Times New Roman" w:hAnsi="Times New Roman" w:cs="Times New Roman"/>
          <w:highlight w:val="yellow"/>
          <w:lang w:val="tr-TR"/>
        </w:rPr>
        <w:t xml:space="preserve">Grafikteki veriler öğretim amaçlı olarak düzenlenmiştir.</w:t>
      </w:r>
    </w:p>
    <w:p>
      <w:pPr>
        <w:jc w:val="both"/>
        <w:rPr>
          <w:rFonts w:ascii="Times New Roman" w:hAnsi="Times New Roman" w:cs="Times New Roman"/>
          <w:lang w:val="tr-TR"/>
        </w:rPr>
      </w:pPr>
      <w:r>
        <w:rPr>
          <w:rFonts w:ascii="Times New Roman" w:hAnsi="Times New Roman" w:cs="Times New Roman"/>
          <w:lang w:val="tr-TR"/>
        </w:rPr>
        <w:t xml:space="preserve">21. Öğrencilerin deneyi için bir araştırma sorusu ve bir hipotez yazınız. Deneydeki bağımsız, bağımlı ve kontrol değişkenlerini belirleyiniz.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Örnek soru: Alkolün karbon sayısı, 1 gramının yanmasıyla açığa çıkan ısıyı nasıl etkiler? Hipotez: Alkolün karbon sayısı arttıkça aynı kütlenin yanmasıyla açığa çıkan ısı artar. Bağımsız değişken: alkolün türü (karbon sayısı). Bağımlı değişken: suyun sıcaklık artışı (açığa çıkan ısı). Kontrol değişkenleri: yakılan alkol kütlesi, su kütlesi, kabın türü, alev ile kap arasındaki uzaklık, suyun ilk sıcaklığı, ortam koşulları.</w:t>
      </w:r>
    </w:p>
    <w:p>
      <w:pPr>
        <w:jc w:val="both"/>
        <w:rPr>
          <w:rFonts w:ascii="Times New Roman" w:hAnsi="Times New Roman" w:cs="Times New Roman"/>
          <w:lang w:val="tr-TR"/>
        </w:rPr>
      </w:pPr>
      <w:r>
        <w:rPr>
          <w:rFonts w:ascii="Times New Roman" w:hAnsi="Times New Roman" w:cs="Times New Roman"/>
          <w:lang w:val="tr-TR"/>
        </w:rPr>
        <w:t xml:space="preserve">22. Etanol ve bütan-1-ol için suyun aldığı ısıyı ve 1 mol alkolün yanmasıyla açığa çıkan ısıyı deney verilerine göre hesaplayınız. Bulduğunuz değerleri etanol için 1367 kJ/mol, bütan-1-ol için 2676 kJ/mol olan bilimsel değerlerle karşılaştırınız. (c</w:t>
      </w:r>
      <w:r>
        <w:rPr>
          <w:rFonts w:ascii="Times New Roman" w:hAnsi="Times New Roman" w:cs="Times New Roman"/>
          <w:vertAlign w:val="subscript"/>
          <w:lang w:val="tr-TR"/>
        </w:rPr>
        <w:t xml:space="preserve">su</w:t>
      </w:r>
      <w:r>
        <w:rPr>
          <w:rFonts w:ascii="Times New Roman" w:hAnsi="Times New Roman" w:cs="Times New Roman"/>
          <w:lang w:val="tr-TR"/>
        </w:rPr>
        <w:t xml:space="preserve"> = 4,18 J/g·°C; C</w:t>
      </w:r>
      <w:r>
        <w:rPr>
          <w:rFonts w:ascii="Times New Roman" w:hAnsi="Times New Roman" w:cs="Times New Roman"/>
          <w:vertAlign w:val="subscript"/>
          <w:lang w:val="tr-TR"/>
        </w:rPr>
        <w:t xml:space="preserve">2</w:t>
      </w:r>
      <w:r>
        <w:rPr>
          <w:rFonts w:ascii="Times New Roman" w:hAnsi="Times New Roman" w:cs="Times New Roman"/>
          <w:lang w:val="tr-TR"/>
        </w:rPr>
        <w:t xml:space="preserve">H</w:t>
      </w:r>
      <w:r>
        <w:rPr>
          <w:rFonts w:ascii="Times New Roman" w:hAnsi="Times New Roman" w:cs="Times New Roman"/>
          <w:vertAlign w:val="subscript"/>
          <w:lang w:val="tr-TR"/>
        </w:rPr>
        <w:t xml:space="preserve">5</w:t>
      </w:r>
      <w:r>
        <w:rPr>
          <w:rFonts w:ascii="Times New Roman" w:hAnsi="Times New Roman" w:cs="Times New Roman"/>
          <w:lang w:val="tr-TR"/>
        </w:rPr>
        <w:t xml:space="preserve">OH: 46 g/mol; C</w:t>
      </w:r>
      <w:r>
        <w:rPr>
          <w:rFonts w:ascii="Times New Roman" w:hAnsi="Times New Roman" w:cs="Times New Roman"/>
          <w:vertAlign w:val="subscript"/>
          <w:lang w:val="tr-TR"/>
        </w:rPr>
        <w:t xml:space="preserve">4</w:t>
      </w:r>
      <w:r>
        <w:rPr>
          <w:rFonts w:ascii="Times New Roman" w:hAnsi="Times New Roman" w:cs="Times New Roman"/>
          <w:lang w:val="tr-TR"/>
        </w:rPr>
        <w:t xml:space="preserve">H</w:t>
      </w:r>
      <w:r>
        <w:rPr>
          <w:rFonts w:ascii="Times New Roman" w:hAnsi="Times New Roman" w:cs="Times New Roman"/>
          <w:vertAlign w:val="subscript"/>
          <w:lang w:val="tr-TR"/>
        </w:rPr>
        <w:t xml:space="preserve">9</w:t>
      </w:r>
      <w:r>
        <w:rPr>
          <w:rFonts w:ascii="Times New Roman" w:hAnsi="Times New Roman" w:cs="Times New Roman"/>
          <w:lang w:val="tr-TR"/>
        </w:rPr>
        <w:t xml:space="preserve">OH: 74 g/mol)</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rPr>
          <w:trHeight w:val="1800"/>
        </w:trPr>
        <w:tc>
          <w:tcPr>
            <w:tcW w:w="9000" w:type="dxa"/>
          </w:tcPr>
          <w:p/>
        </w:tc>
      </w:tr>
    </w:tbl>
    <w:p>
      <w:pPr>
        <w:jc w:val="both"/>
        <w:rPr>
          <w:rFonts w:ascii="Times New Roman" w:hAnsi="Times New Roman" w:cs="Times New Roman"/>
          <w:lang w:val="tr-TR"/>
        </w:rPr>
      </w:pP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Etanol: q = 100,0 · 4,18 · 15,0 = 6270 J = 6,27 kJ; n = 0,50 / 46 ≈ 0,01087 mol; 6,27 / 0,01087 ≈ 577 kJ/mol (bilimsel değerin yaklaşık %42’si). Bütan-1-ol: q = 100,0 · 4,18 · 18,2 ≈ 7610 J = 7,61 kJ; n = 0,50 / 74 ≈ 0,00676 mol; 7,61 / 0,00676 ≈ 1126 kJ/mol (yaklaşık %42). Deneysel değerler küçüktür; ısının bir kısmı havaya ve metal kaba aktarılmış, bir kısmı eksik yanma nedeniyle açığa çıkmamıştır.</w:t>
      </w:r>
    </w:p>
    <w:p>
      <w:pPr>
        <w:jc w:val="both"/>
        <w:rPr>
          <w:rFonts w:ascii="Times New Roman" w:hAnsi="Times New Roman" w:cs="Times New Roman"/>
          <w:lang w:val="tr-TR"/>
        </w:rPr>
      </w:pPr>
      <w:r>
        <w:rPr>
          <w:rFonts w:ascii="Times New Roman" w:hAnsi="Times New Roman" w:cs="Times New Roman"/>
          <w:lang w:val="tr-TR"/>
        </w:rPr>
        <w:t xml:space="preserve">23. Grafikte karbon sayısı arttıkça aynı kütlede alkolün yanmasıyla suyun sıcaklık artışının büyümesini alkollerin kimyasal içeriğiyle açıklayınız.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Alkollerde karbon sayısı arttıkça moleküldeki oksijenin kütlece oranı azalır, karbon ve hidrojenin oranı artar. Oksijen içeren yakıtlar kısmen yükseltgenmiş olduğundan oksijen oranı yüksek olan metanolün 1 gramı en az enerjiyi verir; karbon sayısı arttıkça 1 gram alkolün yanmasıyla açığa çıkan enerji artar.</w:t>
      </w:r>
    </w:p>
    <w:p>
      <w:pPr>
        <w:jc w:val="both"/>
        <w:rPr>
          <w:rFonts w:ascii="Times New Roman" w:hAnsi="Times New Roman" w:cs="Times New Roman"/>
          <w:lang w:val="tr-TR"/>
        </w:rPr>
      </w:pPr>
      <w:r>
        <w:rPr>
          <w:rFonts w:ascii="Times New Roman" w:hAnsi="Times New Roman" w:cs="Times New Roman"/>
          <w:lang w:val="tr-TR"/>
        </w:rPr>
        <w:t xml:space="preserve">24. Kulüpteki bir öğrenci aynı düzenekle propan-1-ol (2021 kJ/mol) ve propan-2-ol (2006 kJ/mol) arasındaki yanma ısısı farkını kesin olarak gösterebileceklerini iddia etmektedir. Bu iddiayı ölçüm belirsizliğini dikkate alarak değerlendiriniz. Deneyin güvenilirliğini artırmak için iki öneride bulununuz.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İki izomerin yanma ısıları arasındaki fark yaklaşık %0,7’dir. Bu fark, ısının yarıdan fazlasının kaybolduğu basit düzenekteki ölçüm belirsizliğinden çok küçüktür; bu nedenle iddia güvenilir değildir. Öneriler: Ölçümleri her alkol için en az üç kez tekrarlayıp ortalama almak, kabın çevresini rüzgârlıkla korumak ve kabı yalıtmak, aynı fitil ve aynı alev yüksekliğini kullanmak, sonuçları bilimsel verilerle karşılaştırmak.</w:t>
      </w:r>
    </w:p>
    <w:p>
      <w:pPr>
        <w:jc w:val="both"/>
        <w:rPr>
          <w:rFonts w:ascii="Times New Roman" w:hAnsi="Times New Roman" w:cs="Times New Roman"/>
          <w:lang w:val="tr-TR"/>
        </w:rPr>
      </w:pPr>
      <w:r>
        <w:rPr>
          <w:rFonts w:ascii="Times New Roman" w:hAnsi="Times New Roman" w:cs="Times New Roman"/>
          <w:lang w:val="tr-TR"/>
        </w:rPr>
        <w:t xml:space="preserve">25. Aşağıdaki ifadelerden doğru olanların başına “D”, yanlış olanların başına “Y” yazınız.</w:t>
      </w:r>
    </w:p>
    <w:p>
      <w:pPr>
        <w:ind w:left="720"/>
        <w:jc w:val="both"/>
        <w:rPr>
          <w:rFonts w:ascii="Times New Roman" w:hAnsi="Times New Roman" w:cs="Times New Roman"/>
          <w:lang w:val="tr-TR"/>
        </w:rPr>
      </w:pPr>
      <w:r>
        <w:rPr>
          <w:rFonts w:ascii="Times New Roman" w:hAnsi="Times New Roman" w:cs="Times New Roman"/>
          <w:lang w:val="tr-TR"/>
        </w:rPr>
        <w:t xml:space="preserve">(  ) Etin molekülündeki C≡C bağında bir sigma ve iki pi bağı bulunur.</w:t>
      </w:r>
    </w:p>
    <w:p>
      <w:pPr>
        <w:ind w:left="720"/>
        <w:jc w:val="both"/>
        <w:rPr>
          <w:rFonts w:ascii="Times New Roman" w:hAnsi="Times New Roman" w:cs="Times New Roman"/>
          <w:lang w:val="tr-TR"/>
        </w:rPr>
      </w:pPr>
      <w:r>
        <w:rPr>
          <w:rFonts w:ascii="Times New Roman" w:hAnsi="Times New Roman" w:cs="Times New Roman"/>
          <w:lang w:val="tr-TR"/>
        </w:rPr>
        <w:t xml:space="preserve">(  ) Pi bağı, orbitallerin bağ ekseni üzerinde uç uca örtüşmesiyle oluşur.</w:t>
      </w:r>
    </w:p>
    <w:p>
      <w:pPr>
        <w:ind w:left="720"/>
        <w:jc w:val="both"/>
        <w:rPr>
          <w:rFonts w:ascii="Times New Roman" w:hAnsi="Times New Roman" w:cs="Times New Roman"/>
          <w:lang w:val="tr-TR"/>
        </w:rPr>
      </w:pPr>
      <w:r>
        <w:rPr>
          <w:rFonts w:ascii="Times New Roman" w:hAnsi="Times New Roman" w:cs="Times New Roman"/>
          <w:lang w:val="tr-TR"/>
        </w:rPr>
        <w:t xml:space="preserve">(  ) C≡C bağı C=C bağından daha kısa ve daha sağlamdır.</w:t>
      </w:r>
    </w:p>
    <w:p>
      <w:pPr>
        <w:ind w:left="720"/>
        <w:jc w:val="both"/>
        <w:rPr>
          <w:rFonts w:ascii="Times New Roman" w:hAnsi="Times New Roman" w:cs="Times New Roman"/>
          <w:lang w:val="tr-TR"/>
        </w:rPr>
      </w:pPr>
      <w:r>
        <w:rPr>
          <w:rFonts w:ascii="Times New Roman" w:hAnsi="Times New Roman" w:cs="Times New Roman"/>
          <w:lang w:val="tr-TR"/>
        </w:rPr>
        <w:t xml:space="preserve">(  ) Bir s orbitali ile bir p orbitali yan yana örtüşerek pi bağı oluşturur.</w:t>
      </w:r>
    </w:p>
    <w:p>
      <w:pPr>
        <w:ind w:left="720"/>
        <w:jc w:val="both"/>
        <w:rPr>
          <w:rFonts w:ascii="Times New Roman" w:hAnsi="Times New Roman" w:cs="Times New Roman"/>
          <w:lang w:val="tr-TR"/>
        </w:rPr>
      </w:pPr>
      <w:r>
        <w:rPr>
          <w:rFonts w:ascii="Times New Roman" w:hAnsi="Times New Roman" w:cs="Times New Roman"/>
          <w:lang w:val="tr-TR"/>
        </w:rPr>
        <w:t xml:space="preserve">(  ) Eten molekülünde ikili bağ, CH</w:t>
      </w:r>
      <w:r>
        <w:rPr>
          <w:rFonts w:ascii="Times New Roman" w:hAnsi="Times New Roman" w:cs="Times New Roman"/>
          <w:vertAlign w:val="subscript"/>
          <w:lang w:val="tr-TR"/>
        </w:rPr>
        <w:t xml:space="preserve">2</w:t>
      </w:r>
      <w:r>
        <w:rPr>
          <w:rFonts w:ascii="Times New Roman" w:hAnsi="Times New Roman" w:cs="Times New Roman"/>
          <w:lang w:val="tr-TR"/>
        </w:rPr>
        <w:t xml:space="preserve"> gruplarının bağ ekseni etrafında serbestçe dönmesini engeller.</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D, Y, D, Y, D</w:t>
      </w:r>
    </w:p>
    <w:p>
      <w:pPr>
        <w:jc w:val="both"/>
        <w:rPr>
          <w:rFonts w:ascii="Times New Roman" w:hAnsi="Times New Roman" w:cs="Times New Roman"/>
          <w:lang w:val="tr-TR"/>
        </w:rPr>
      </w:pPr>
      <w:r>
        <w:rPr>
          <w:rFonts w:ascii="Times New Roman" w:hAnsi="Times New Roman" w:cs="Times New Roman"/>
          <w:lang w:val="tr-TR"/>
        </w:rPr>
        <w:t xml:space="preserve">26. Yarı açık formülü H–C≡C–CH=CH–CH</w:t>
      </w:r>
      <w:r>
        <w:rPr>
          <w:rFonts w:ascii="Times New Roman" w:hAnsi="Times New Roman" w:cs="Times New Roman"/>
          <w:vertAlign w:val="subscript"/>
          <w:lang w:val="tr-TR"/>
        </w:rPr>
        <w:t xml:space="preserve">3</w:t>
      </w:r>
      <w:r>
        <w:rPr>
          <w:rFonts w:ascii="Times New Roman" w:hAnsi="Times New Roman" w:cs="Times New Roman"/>
          <w:lang w:val="tr-TR"/>
        </w:rPr>
        <w:t xml:space="preserve"> olan molekülde karbon atomları soldan sağa 1’den 5’e kadar numaralandırılmıştır. Moleküldeki sigma ve pi bağlarının sayısını ve her karbon atomunun hibritleşme türünü belirleyiniz.</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rPr>
          <w:trHeight w:val="1100"/>
        </w:trPr>
        <w:tc>
          <w:tcPr>
            <w:tcW w:w="9000" w:type="dxa"/>
          </w:tcPr>
          <w:p/>
        </w:tc>
      </w:tr>
    </w:tbl>
    <w:p>
      <w:pPr>
        <w:jc w:val="both"/>
        <w:rPr>
          <w:rFonts w:ascii="Times New Roman" w:hAnsi="Times New Roman" w:cs="Times New Roman"/>
          <w:lang w:val="tr-TR"/>
        </w:rPr>
      </w:pP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6 tane C–H (6 σ), C1≡C2 (1 σ + 2 π), C2–C3 (1 σ), C3=C4 (1 σ + 1 π), C4–C5 (1 σ): toplam 10 sigma, 3 pi bağı. C1: sp, C2: sp, C3: sp</w:t>
      </w:r>
      <w:r>
        <w:rPr>
          <w:rFonts w:ascii="Times New Roman" w:hAnsi="Times New Roman" w:cs="Times New Roman"/>
          <w:color w:val="FF0000"/>
          <w:vertAlign w:val="superscript"/>
          <w:lang w:val="tr-TR"/>
        </w:rPr>
        <w:t xml:space="preserve">2</w:t>
      </w:r>
      <w:r>
        <w:rPr>
          <w:rFonts w:ascii="Times New Roman" w:hAnsi="Times New Roman" w:cs="Times New Roman"/>
          <w:color w:val="FF0000"/>
          <w:lang w:val="tr-TR"/>
        </w:rPr>
        <w:t xml:space="preserve">, C4: sp</w:t>
      </w:r>
      <w:r>
        <w:rPr>
          <w:rFonts w:ascii="Times New Roman" w:hAnsi="Times New Roman" w:cs="Times New Roman"/>
          <w:color w:val="FF0000"/>
          <w:vertAlign w:val="superscript"/>
          <w:lang w:val="tr-TR"/>
        </w:rPr>
        <w:t xml:space="preserve">2</w:t>
      </w:r>
      <w:r>
        <w:rPr>
          <w:rFonts w:ascii="Times New Roman" w:hAnsi="Times New Roman" w:cs="Times New Roman"/>
          <w:color w:val="FF0000"/>
          <w:lang w:val="tr-TR"/>
        </w:rPr>
        <w:t xml:space="preserve">, C5: sp</w:t>
      </w:r>
      <w:r>
        <w:rPr>
          <w:rFonts w:ascii="Times New Roman" w:hAnsi="Times New Roman" w:cs="Times New Roman"/>
          <w:color w:val="FF0000"/>
          <w:vertAlign w:val="superscript"/>
          <w:lang w:val="tr-TR"/>
        </w:rPr>
        <w:t xml:space="preserve">3</w:t>
      </w:r>
      <w:r>
        <w:rPr>
          <w:rFonts w:ascii="Times New Roman" w:hAnsi="Times New Roman" w:cs="Times New Roman"/>
          <w:color w:val="FF0000"/>
          <w:lang w:val="tr-TR"/>
        </w:rPr>
        <w:t xml:space="preserve">.</w:t>
      </w:r>
    </w:p>
    <w:p>
      <w:pPr>
        <w:jc w:val="both"/>
        <w:rPr>
          <w:rFonts w:ascii="Times New Roman" w:hAnsi="Times New Roman" w:cs="Times New Roman"/>
          <w:lang w:val="tr-TR"/>
        </w:rPr>
      </w:pPr>
      <w:r>
        <w:rPr>
          <w:rFonts w:ascii="Times New Roman" w:hAnsi="Times New Roman" w:cs="Times New Roman"/>
          <w:lang w:val="tr-TR"/>
        </w:rPr>
        <w:t xml:space="preserve">27. Aşağıdaki molekül çiftlerinin hangisinde iki molekül de aynı geometriye sahiptir? (₁H, ₄Be, ₅B, ₆C, ₇N, ₈O, ₁₅P, ₁₆S, ₁₇Cl)</w:t>
      </w:r>
    </w:p>
    <w:p>
      <w:pPr>
        <w:ind w:left="720"/>
        <w:jc w:val="both"/>
        <w:rPr>
          <w:rFonts w:ascii="Times New Roman" w:hAnsi="Times New Roman" w:cs="Times New Roman"/>
          <w:lang w:val="tr-TR"/>
        </w:rPr>
      </w:pPr>
      <w:r>
        <w:rPr>
          <w:rFonts w:ascii="Times New Roman" w:hAnsi="Times New Roman" w:cs="Times New Roman"/>
          <w:lang w:val="tr-TR"/>
        </w:rPr>
        <w:t xml:space="preserve">A) BF</w:t>
      </w:r>
      <w:r>
        <w:rPr>
          <w:rFonts w:ascii="Times New Roman" w:hAnsi="Times New Roman" w:cs="Times New Roman"/>
          <w:vertAlign w:val="subscript"/>
          <w:lang w:val="tr-TR"/>
        </w:rPr>
        <w:t xml:space="preserve">3</w:t>
      </w:r>
      <w:r>
        <w:rPr>
          <w:rFonts w:ascii="Times New Roman" w:hAnsi="Times New Roman" w:cs="Times New Roman"/>
          <w:lang w:val="tr-TR"/>
        </w:rPr>
        <w:t xml:space="preserve"> – NH</w:t>
      </w:r>
      <w:r>
        <w:rPr>
          <w:rFonts w:ascii="Times New Roman" w:hAnsi="Times New Roman" w:cs="Times New Roman"/>
          <w:vertAlign w:val="subscript"/>
          <w:lang w:val="tr-TR"/>
        </w:rPr>
        <w:t xml:space="preserve">3</w:t>
      </w:r>
    </w:p>
    <w:p>
      <w:pPr>
        <w:ind w:left="720"/>
        <w:jc w:val="both"/>
        <w:rPr>
          <w:rFonts w:ascii="Times New Roman" w:hAnsi="Times New Roman" w:cs="Times New Roman"/>
          <w:lang w:val="tr-TR"/>
        </w:rPr>
      </w:pPr>
      <w:r>
        <w:rPr>
          <w:rFonts w:ascii="Times New Roman" w:hAnsi="Times New Roman" w:cs="Times New Roman"/>
          <w:lang w:val="tr-TR"/>
        </w:rPr>
        <w:t xml:space="preserve">B) CO</w:t>
      </w:r>
      <w:r>
        <w:rPr>
          <w:rFonts w:ascii="Times New Roman" w:hAnsi="Times New Roman" w:cs="Times New Roman"/>
          <w:vertAlign w:val="subscript"/>
          <w:lang w:val="tr-TR"/>
        </w:rPr>
        <w:t xml:space="preserve">2</w:t>
      </w:r>
      <w:r>
        <w:rPr>
          <w:rFonts w:ascii="Times New Roman" w:hAnsi="Times New Roman" w:cs="Times New Roman"/>
          <w:lang w:val="tr-TR"/>
        </w:rPr>
        <w:t xml:space="preserve"> – H</w:t>
      </w:r>
      <w:r>
        <w:rPr>
          <w:rFonts w:ascii="Times New Roman" w:hAnsi="Times New Roman" w:cs="Times New Roman"/>
          <w:vertAlign w:val="subscript"/>
          <w:lang w:val="tr-TR"/>
        </w:rPr>
        <w:t xml:space="preserve">2</w:t>
      </w:r>
      <w:r>
        <w:rPr>
          <w:rFonts w:ascii="Times New Roman" w:hAnsi="Times New Roman" w:cs="Times New Roman"/>
          <w:lang w:val="tr-TR"/>
        </w:rPr>
        <w:t xml:space="preserve">O</w:t>
      </w:r>
    </w:p>
    <w:p>
      <w:pPr>
        <w:ind w:left="720"/>
        <w:jc w:val="both"/>
        <w:rPr>
          <w:rFonts w:ascii="Times New Roman" w:hAnsi="Times New Roman" w:cs="Times New Roman"/>
          <w:lang w:val="tr-TR"/>
        </w:rPr>
      </w:pPr>
      <w:r>
        <w:rPr>
          <w:rFonts w:ascii="Times New Roman" w:hAnsi="Times New Roman" w:cs="Times New Roman"/>
          <w:lang w:val="tr-TR"/>
        </w:rPr>
        <w:t xml:space="preserve">C) CH</w:t>
      </w:r>
      <w:r>
        <w:rPr>
          <w:rFonts w:ascii="Times New Roman" w:hAnsi="Times New Roman" w:cs="Times New Roman"/>
          <w:vertAlign w:val="subscript"/>
          <w:lang w:val="tr-TR"/>
        </w:rPr>
        <w:t xml:space="preserve">4</w:t>
      </w:r>
      <w:r>
        <w:rPr>
          <w:rFonts w:ascii="Times New Roman" w:hAnsi="Times New Roman" w:cs="Times New Roman"/>
          <w:lang w:val="tr-TR"/>
        </w:rPr>
        <w:t xml:space="preserve"> – CCl</w:t>
      </w:r>
      <w:r>
        <w:rPr>
          <w:rFonts w:ascii="Times New Roman" w:hAnsi="Times New Roman" w:cs="Times New Roman"/>
          <w:vertAlign w:val="subscript"/>
          <w:lang w:val="tr-TR"/>
        </w:rPr>
        <w:t xml:space="preserve">4</w:t>
      </w:r>
    </w:p>
    <w:p>
      <w:pPr>
        <w:ind w:left="720"/>
        <w:jc w:val="both"/>
        <w:rPr>
          <w:rFonts w:ascii="Times New Roman" w:hAnsi="Times New Roman" w:cs="Times New Roman"/>
          <w:lang w:val="tr-TR"/>
        </w:rPr>
      </w:pPr>
      <w:r>
        <w:rPr>
          <w:rFonts w:ascii="Times New Roman" w:hAnsi="Times New Roman" w:cs="Times New Roman"/>
          <w:lang w:val="tr-TR"/>
        </w:rPr>
        <w:t xml:space="preserve">D) BeCl</w:t>
      </w:r>
      <w:r>
        <w:rPr>
          <w:rFonts w:ascii="Times New Roman" w:hAnsi="Times New Roman" w:cs="Times New Roman"/>
          <w:vertAlign w:val="subscript"/>
          <w:lang w:val="tr-TR"/>
        </w:rPr>
        <w:t xml:space="preserve">2</w:t>
      </w:r>
      <w:r>
        <w:rPr>
          <w:rFonts w:ascii="Times New Roman" w:hAnsi="Times New Roman" w:cs="Times New Roman"/>
          <w:lang w:val="tr-TR"/>
        </w:rPr>
        <w:t xml:space="preserve"> – H</w:t>
      </w:r>
      <w:r>
        <w:rPr>
          <w:rFonts w:ascii="Times New Roman" w:hAnsi="Times New Roman" w:cs="Times New Roman"/>
          <w:vertAlign w:val="subscript"/>
          <w:lang w:val="tr-TR"/>
        </w:rPr>
        <w:t xml:space="preserve">2</w:t>
      </w:r>
      <w:r>
        <w:rPr>
          <w:rFonts w:ascii="Times New Roman" w:hAnsi="Times New Roman" w:cs="Times New Roman"/>
          <w:lang w:val="tr-TR"/>
        </w:rPr>
        <w:t xml:space="preserve">S</w:t>
      </w:r>
    </w:p>
    <w:p>
      <w:pPr>
        <w:ind w:left="720"/>
        <w:jc w:val="both"/>
        <w:rPr>
          <w:rFonts w:ascii="Times New Roman" w:hAnsi="Times New Roman" w:cs="Times New Roman"/>
          <w:lang w:val="tr-TR"/>
        </w:rPr>
      </w:pPr>
      <w:r>
        <w:rPr>
          <w:rFonts w:ascii="Times New Roman" w:hAnsi="Times New Roman" w:cs="Times New Roman"/>
          <w:lang w:val="tr-TR"/>
        </w:rPr>
        <w:t xml:space="preserve">E) BH</w:t>
      </w:r>
      <w:r>
        <w:rPr>
          <w:rFonts w:ascii="Times New Roman" w:hAnsi="Times New Roman" w:cs="Times New Roman"/>
          <w:vertAlign w:val="subscript"/>
          <w:lang w:val="tr-TR"/>
        </w:rPr>
        <w:t xml:space="preserve">3</w:t>
      </w:r>
      <w:r>
        <w:rPr>
          <w:rFonts w:ascii="Times New Roman" w:hAnsi="Times New Roman" w:cs="Times New Roman"/>
          <w:lang w:val="tr-TR"/>
        </w:rPr>
        <w:t xml:space="preserve"> – PH</w:t>
      </w:r>
      <w:r>
        <w:rPr>
          <w:rFonts w:ascii="Times New Roman" w:hAnsi="Times New Roman" w:cs="Times New Roman"/>
          <w:vertAlign w:val="subscript"/>
          <w:lang w:val="tr-TR"/>
        </w:rPr>
        <w:t xml:space="preserve">3</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C (İki molekülde de merkez atom dört atoma bağlıdır ve ortaklanmamış elektron çifti yoktur: AX</w:t>
      </w:r>
      <w:r>
        <w:rPr>
          <w:rFonts w:ascii="Times New Roman" w:hAnsi="Times New Roman" w:cs="Times New Roman"/>
          <w:color w:val="FF0000"/>
          <w:vertAlign w:val="subscript"/>
          <w:lang w:val="tr-TR"/>
        </w:rPr>
        <w:t xml:space="preserve">4</w:t>
      </w:r>
      <w:r>
        <w:rPr>
          <w:rFonts w:ascii="Times New Roman" w:hAnsi="Times New Roman" w:cs="Times New Roman"/>
          <w:color w:val="FF0000"/>
          <w:lang w:val="tr-TR"/>
        </w:rPr>
        <w:t xml:space="preserve">, düzgün dörtyüzlü.)</w:t>
      </w:r>
    </w:p>
    <w:p>
      <w:pPr>
        <w:jc w:val="both"/>
        <w:rPr>
          <w:rFonts w:ascii="Times New Roman" w:hAnsi="Times New Roman" w:cs="Times New Roman"/>
          <w:lang w:val="tr-TR"/>
        </w:rPr>
      </w:pPr>
      <w:r>
        <w:rPr>
          <w:rFonts w:ascii="Times New Roman" w:hAnsi="Times New Roman" w:cs="Times New Roman"/>
          <w:lang w:val="tr-TR"/>
        </w:rPr>
        <w:t xml:space="preserve">28. Amonyak (NH</w:t>
      </w:r>
      <w:r>
        <w:rPr>
          <w:rFonts w:ascii="Times New Roman" w:hAnsi="Times New Roman" w:cs="Times New Roman"/>
          <w:vertAlign w:val="subscript"/>
          <w:lang w:val="tr-TR"/>
        </w:rPr>
        <w:t xml:space="preserve">3</w:t>
      </w:r>
      <w:r>
        <w:rPr>
          <w:rFonts w:ascii="Times New Roman" w:hAnsi="Times New Roman" w:cs="Times New Roman"/>
          <w:lang w:val="tr-TR"/>
        </w:rPr>
        <w:t xml:space="preserve">) ve metan (CH</w:t>
      </w:r>
      <w:r>
        <w:rPr>
          <w:rFonts w:ascii="Times New Roman" w:hAnsi="Times New Roman" w:cs="Times New Roman"/>
          <w:vertAlign w:val="subscript"/>
          <w:lang w:val="tr-TR"/>
        </w:rPr>
        <w:t xml:space="preserve">4</w:t>
      </w:r>
      <w:r>
        <w:rPr>
          <w:rFonts w:ascii="Times New Roman" w:hAnsi="Times New Roman" w:cs="Times New Roman"/>
          <w:lang w:val="tr-TR"/>
        </w:rPr>
        <w:t xml:space="preserve">) moleküllerinin merkez atomlarında dörder elektron grubu bulunur.</w:t>
      </w:r>
    </w:p>
    <w:p>
      <w:pPr>
        <w:jc w:val="both"/>
        <w:rPr>
          <w:rFonts w:ascii="Times New Roman" w:hAnsi="Times New Roman" w:cs="Times New Roman"/>
          <w:lang w:val="tr-TR"/>
        </w:rPr>
      </w:pPr>
      <w:r>
        <w:rPr>
          <w:rFonts w:ascii="Times New Roman" w:hAnsi="Times New Roman" w:cs="Times New Roman"/>
          <w:lang w:val="tr-TR"/>
        </w:rPr>
        <w:t xml:space="preserve">Seçenekler:</w:t>
      </w:r>
    </w:p>
    <w:p>
      <w:pPr>
        <w:ind w:left="720"/>
        <w:jc w:val="both"/>
        <w:rPr>
          <w:rFonts w:ascii="Times New Roman" w:hAnsi="Times New Roman" w:cs="Times New Roman"/>
          <w:lang w:val="tr-TR"/>
        </w:rPr>
      </w:pPr>
      <w:r>
        <w:rPr>
          <w:rFonts w:ascii="Times New Roman" w:hAnsi="Times New Roman" w:cs="Times New Roman"/>
          <w:lang w:val="tr-TR"/>
        </w:rPr>
        <w:t xml:space="preserve">A) NH</w:t>
      </w:r>
      <w:r>
        <w:rPr>
          <w:rFonts w:ascii="Times New Roman" w:hAnsi="Times New Roman" w:cs="Times New Roman"/>
          <w:vertAlign w:val="subscript"/>
          <w:lang w:val="tr-TR"/>
        </w:rPr>
        <w:t xml:space="preserve">3</w:t>
      </w:r>
      <w:r>
        <w:rPr>
          <w:rFonts w:ascii="Times New Roman" w:hAnsi="Times New Roman" w:cs="Times New Roman"/>
          <w:lang w:val="tr-TR"/>
        </w:rPr>
        <w:t xml:space="preserve"> molekülündeki bağ açısı CH</w:t>
      </w:r>
      <w:r>
        <w:rPr>
          <w:rFonts w:ascii="Times New Roman" w:hAnsi="Times New Roman" w:cs="Times New Roman"/>
          <w:vertAlign w:val="subscript"/>
          <w:lang w:val="tr-TR"/>
        </w:rPr>
        <w:t xml:space="preserve">4</w:t>
      </w:r>
      <w:r>
        <w:rPr>
          <w:rFonts w:ascii="Times New Roman" w:hAnsi="Times New Roman" w:cs="Times New Roman"/>
          <w:lang w:val="tr-TR"/>
        </w:rPr>
        <w:t xml:space="preserve"> molekülündekinden büyüktür.</w:t>
      </w:r>
    </w:p>
    <w:p>
      <w:pPr>
        <w:ind w:left="720"/>
        <w:jc w:val="both"/>
        <w:rPr>
          <w:rFonts w:ascii="Times New Roman" w:hAnsi="Times New Roman" w:cs="Times New Roman"/>
          <w:lang w:val="tr-TR"/>
        </w:rPr>
      </w:pPr>
      <w:r>
        <w:rPr>
          <w:rFonts w:ascii="Times New Roman" w:hAnsi="Times New Roman" w:cs="Times New Roman"/>
          <w:lang w:val="tr-TR"/>
        </w:rPr>
        <w:t xml:space="preserve">B) NH</w:t>
      </w:r>
      <w:r>
        <w:rPr>
          <w:rFonts w:ascii="Times New Roman" w:hAnsi="Times New Roman" w:cs="Times New Roman"/>
          <w:vertAlign w:val="subscript"/>
          <w:lang w:val="tr-TR"/>
        </w:rPr>
        <w:t xml:space="preserve">3</w:t>
      </w:r>
      <w:r>
        <w:rPr>
          <w:rFonts w:ascii="Times New Roman" w:hAnsi="Times New Roman" w:cs="Times New Roman"/>
          <w:lang w:val="tr-TR"/>
        </w:rPr>
        <w:t xml:space="preserve"> molekülündeki bağ açısı CH</w:t>
      </w:r>
      <w:r>
        <w:rPr>
          <w:rFonts w:ascii="Times New Roman" w:hAnsi="Times New Roman" w:cs="Times New Roman"/>
          <w:vertAlign w:val="subscript"/>
          <w:lang w:val="tr-TR"/>
        </w:rPr>
        <w:t xml:space="preserve">4</w:t>
      </w:r>
      <w:r>
        <w:rPr>
          <w:rFonts w:ascii="Times New Roman" w:hAnsi="Times New Roman" w:cs="Times New Roman"/>
          <w:lang w:val="tr-TR"/>
        </w:rPr>
        <w:t xml:space="preserve"> molekülündekinden küçüktür.</w:t>
      </w:r>
    </w:p>
    <w:p>
      <w:pPr>
        <w:ind w:left="720"/>
        <w:jc w:val="both"/>
        <w:rPr>
          <w:rFonts w:ascii="Times New Roman" w:hAnsi="Times New Roman" w:cs="Times New Roman"/>
          <w:lang w:val="tr-TR"/>
        </w:rPr>
      </w:pPr>
      <w:r>
        <w:rPr>
          <w:rFonts w:ascii="Times New Roman" w:hAnsi="Times New Roman" w:cs="Times New Roman"/>
          <w:lang w:val="tr-TR"/>
        </w:rPr>
        <w:t xml:space="preserve">C) İki moleküldeki bağ açıları eşittir.</w:t>
      </w:r>
    </w:p>
    <w:p>
      <w:pPr>
        <w:jc w:val="both"/>
        <w:rPr>
          <w:rFonts w:ascii="Times New Roman" w:hAnsi="Times New Roman" w:cs="Times New Roman"/>
          <w:lang w:val="tr-TR"/>
        </w:rPr>
      </w:pPr>
      <w:r>
        <w:rPr>
          <w:rFonts w:ascii="Times New Roman" w:hAnsi="Times New Roman" w:cs="Times New Roman"/>
          <w:lang w:val="tr-TR"/>
        </w:rPr>
        <w:t xml:space="preserve">Gerekçe seçenekleri:</w:t>
      </w:r>
    </w:p>
    <w:p>
      <w:pPr>
        <w:ind w:left="720"/>
        <w:jc w:val="both"/>
        <w:rPr>
          <w:rFonts w:ascii="Times New Roman" w:hAnsi="Times New Roman" w:cs="Times New Roman"/>
          <w:lang w:val="tr-TR"/>
        </w:rPr>
      </w:pPr>
      <w:r>
        <w:rPr>
          <w:rFonts w:ascii="Times New Roman" w:hAnsi="Times New Roman" w:cs="Times New Roman"/>
          <w:lang w:val="tr-TR"/>
        </w:rPr>
        <w:t xml:space="preserve">I. Azot atomu sp</w:t>
      </w:r>
      <w:r>
        <w:rPr>
          <w:rFonts w:ascii="Times New Roman" w:hAnsi="Times New Roman" w:cs="Times New Roman"/>
          <w:vertAlign w:val="superscript"/>
          <w:lang w:val="tr-TR"/>
        </w:rPr>
        <w:t xml:space="preserve">2</w:t>
      </w:r>
      <w:r>
        <w:rPr>
          <w:rFonts w:ascii="Times New Roman" w:hAnsi="Times New Roman" w:cs="Times New Roman"/>
          <w:lang w:val="tr-TR"/>
        </w:rPr>
        <w:t xml:space="preserve"> hibritleşmesi yapar.</w:t>
      </w:r>
    </w:p>
    <w:p>
      <w:pPr>
        <w:ind w:left="720"/>
        <w:jc w:val="both"/>
        <w:rPr>
          <w:rFonts w:ascii="Times New Roman" w:hAnsi="Times New Roman" w:cs="Times New Roman"/>
          <w:lang w:val="tr-TR"/>
        </w:rPr>
      </w:pPr>
      <w:r>
        <w:rPr>
          <w:rFonts w:ascii="Times New Roman" w:hAnsi="Times New Roman" w:cs="Times New Roman"/>
          <w:lang w:val="tr-TR"/>
        </w:rPr>
        <w:t xml:space="preserve">II. Ortaklanmamış elektron çifti komşu elektron çiftlerini bağ yapan çiftlere göre daha güçlü iter.</w:t>
      </w:r>
    </w:p>
    <w:p>
      <w:pPr>
        <w:ind w:left="720"/>
        <w:jc w:val="both"/>
        <w:rPr>
          <w:rFonts w:ascii="Times New Roman" w:hAnsi="Times New Roman" w:cs="Times New Roman"/>
          <w:lang w:val="tr-TR"/>
        </w:rPr>
      </w:pPr>
      <w:r>
        <w:rPr>
          <w:rFonts w:ascii="Times New Roman" w:hAnsi="Times New Roman" w:cs="Times New Roman"/>
          <w:lang w:val="tr-TR"/>
        </w:rPr>
        <w:t xml:space="preserve">III. N–H bağları C–H bağlarından daha uzundur.</w:t>
      </w:r>
    </w:p>
    <w:p>
      <w:pPr>
        <w:jc w:val="both"/>
        <w:rPr>
          <w:rFonts w:ascii="Times New Roman" w:hAnsi="Times New Roman" w:cs="Times New Roman"/>
          <w:lang w:val="tr-TR"/>
        </w:rPr>
      </w:pPr>
      <w:r>
        <w:rPr>
          <w:rFonts w:ascii="Times New Roman" w:hAnsi="Times New Roman" w:cs="Times New Roman"/>
          <w:lang w:val="tr-TR"/>
        </w:rPr>
        <w:t xml:space="preserve">Buna göre iki moleküldeki bağ açılarının karşılaştırılması ve bu karşılaştırmanın gerekçesi hangisidir?</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B - II (NH</w:t>
      </w:r>
      <w:r>
        <w:rPr>
          <w:rFonts w:ascii="Times New Roman" w:hAnsi="Times New Roman" w:cs="Times New Roman"/>
          <w:color w:val="FF0000"/>
          <w:vertAlign w:val="subscript"/>
          <w:lang w:val="tr-TR"/>
        </w:rPr>
        <w:t xml:space="preserve">3</w:t>
      </w:r>
      <w:r>
        <w:rPr>
          <w:rFonts w:ascii="Times New Roman" w:hAnsi="Times New Roman" w:cs="Times New Roman"/>
          <w:color w:val="FF0000"/>
          <w:lang w:val="tr-TR"/>
        </w:rPr>
        <w:t xml:space="preserve">: 107°, CH</w:t>
      </w:r>
      <w:r>
        <w:rPr>
          <w:rFonts w:ascii="Times New Roman" w:hAnsi="Times New Roman" w:cs="Times New Roman"/>
          <w:color w:val="FF0000"/>
          <w:vertAlign w:val="subscript"/>
          <w:lang w:val="tr-TR"/>
        </w:rPr>
        <w:t xml:space="preserve">4</w:t>
      </w:r>
      <w:r>
        <w:rPr>
          <w:rFonts w:ascii="Times New Roman" w:hAnsi="Times New Roman" w:cs="Times New Roman"/>
          <w:color w:val="FF0000"/>
          <w:lang w:val="tr-TR"/>
        </w:rPr>
        <w:t xml:space="preserve">: 109,5°)</w:t>
      </w:r>
    </w:p>
    <w:p>
      <w:pPr>
        <w:jc w:val="both"/>
        <w:rPr>
          <w:rFonts w:ascii="Times New Roman" w:hAnsi="Times New Roman" w:cs="Times New Roman"/>
          <w:lang w:val="tr-TR"/>
        </w:rPr>
      </w:pPr>
      <w:r>
        <w:rPr>
          <w:rFonts w:ascii="Times New Roman" w:hAnsi="Times New Roman" w:cs="Times New Roman"/>
          <w:lang w:val="tr-TR"/>
        </w:rPr>
        <w:t xml:space="preserve">29. Aşağıda organik bileşiklerin gösterim biçimlerine ait özellikler verilmiştir. Her özelliği ilgili gösterim biçimiyle eşleştiriniz (bir seçenek fazladır).</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6000"/>
        <w:gridCol w:w="3000"/>
      </w:tblGrid>
      <w:tr>
        <w:tc>
          <w:tcPr>
            <w:tcW w:w="60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Özellik</w:t>
            </w:r>
          </w:p>
        </w:tc>
        <w:tc>
          <w:tcPr>
            <w:tcW w:w="30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Gösterim biçimi</w:t>
            </w:r>
          </w:p>
        </w:tc>
      </w:tr>
      <w:tr>
        <w:tc>
          <w:tcPr>
            <w:tcW w:w="6000" w:type="dxa"/>
            <w:vAlign w:val="center"/>
          </w:tcPr>
          <w:p>
            <w:pPr>
              <w:jc w:val="left"/>
              <w:rPr>
                <w:rFonts w:ascii="Times New Roman" w:hAnsi="Times New Roman" w:cs="Times New Roman"/>
                <w:lang w:val="tr-TR"/>
              </w:rPr>
            </w:pPr>
            <w:r>
              <w:rPr>
                <w:rFonts w:ascii="Times New Roman" w:hAnsi="Times New Roman" w:cs="Times New Roman"/>
                <w:lang w:val="tr-TR"/>
              </w:rPr>
              <w:t xml:space="preserve">1. Atomların türünü ve aralarındaki en küçük tam sayılı oranı gösterir.</w:t>
            </w:r>
          </w:p>
        </w:tc>
        <w:tc>
          <w:tcPr>
            <w:tcW w:w="3000" w:type="dxa"/>
            <w:vAlign w:val="center"/>
          </w:tcPr>
          <w:p>
            <w:pPr>
              <w:jc w:val="left"/>
              <w:rPr>
                <w:rFonts w:ascii="Times New Roman" w:hAnsi="Times New Roman" w:cs="Times New Roman"/>
                <w:lang w:val="tr-TR"/>
              </w:rPr>
            </w:pPr>
            <w:r>
              <w:rPr>
                <w:rFonts w:ascii="Times New Roman" w:hAnsi="Times New Roman" w:cs="Times New Roman"/>
                <w:lang w:val="tr-TR"/>
              </w:rPr>
              <w:t xml:space="preserve">a) Molekül formülü</w:t>
            </w:r>
          </w:p>
        </w:tc>
      </w:tr>
      <w:tr>
        <w:tc>
          <w:tcPr>
            <w:tcW w:w="6000" w:type="dxa"/>
            <w:vAlign w:val="center"/>
          </w:tcPr>
          <w:p>
            <w:pPr>
              <w:jc w:val="left"/>
              <w:rPr>
                <w:rFonts w:ascii="Times New Roman" w:hAnsi="Times New Roman" w:cs="Times New Roman"/>
                <w:lang w:val="tr-TR"/>
              </w:rPr>
            </w:pPr>
            <w:r>
              <w:rPr>
                <w:rFonts w:ascii="Times New Roman" w:hAnsi="Times New Roman" w:cs="Times New Roman"/>
                <w:lang w:val="tr-TR"/>
              </w:rPr>
              <w:t xml:space="preserve">2. Atomların türünü ve gerçek sayılarını gösterir; bağlanma düzenini göstermez.</w:t>
            </w:r>
          </w:p>
        </w:tc>
        <w:tc>
          <w:tcPr>
            <w:tcW w:w="3000" w:type="dxa"/>
            <w:vAlign w:val="center"/>
          </w:tcPr>
          <w:p>
            <w:pPr>
              <w:jc w:val="left"/>
              <w:rPr>
                <w:rFonts w:ascii="Times New Roman" w:hAnsi="Times New Roman" w:cs="Times New Roman"/>
                <w:lang w:val="tr-TR"/>
              </w:rPr>
            </w:pPr>
            <w:r>
              <w:rPr>
                <w:rFonts w:ascii="Times New Roman" w:hAnsi="Times New Roman" w:cs="Times New Roman"/>
                <w:lang w:val="tr-TR"/>
              </w:rPr>
              <w:t xml:space="preserve">b) Açık formül</w:t>
            </w:r>
          </w:p>
        </w:tc>
      </w:tr>
      <w:tr>
        <w:tc>
          <w:tcPr>
            <w:tcW w:w="6000" w:type="dxa"/>
            <w:vAlign w:val="center"/>
          </w:tcPr>
          <w:p>
            <w:pPr>
              <w:jc w:val="left"/>
              <w:rPr>
                <w:rFonts w:ascii="Times New Roman" w:hAnsi="Times New Roman" w:cs="Times New Roman"/>
                <w:lang w:val="tr-TR"/>
              </w:rPr>
            </w:pPr>
            <w:r>
              <w:rPr>
                <w:rFonts w:ascii="Times New Roman" w:hAnsi="Times New Roman" w:cs="Times New Roman"/>
                <w:lang w:val="tr-TR"/>
              </w:rPr>
              <w:t xml:space="preserve">3. Karbon ve hidrojen sembolleri yazılmaz; her köşe ve çizgi ucu bir karbon atomunu gösterir.</w:t>
            </w:r>
          </w:p>
        </w:tc>
        <w:tc>
          <w:tcPr>
            <w:tcW w:w="3000" w:type="dxa"/>
            <w:vAlign w:val="center"/>
          </w:tcPr>
          <w:p>
            <w:pPr>
              <w:jc w:val="left"/>
              <w:rPr>
                <w:rFonts w:ascii="Times New Roman" w:hAnsi="Times New Roman" w:cs="Times New Roman"/>
                <w:lang w:val="tr-TR"/>
              </w:rPr>
            </w:pPr>
            <w:r>
              <w:rPr>
                <w:rFonts w:ascii="Times New Roman" w:hAnsi="Times New Roman" w:cs="Times New Roman"/>
                <w:lang w:val="tr-TR"/>
              </w:rPr>
              <w:t xml:space="preserve">c) Basit formül</w:t>
            </w:r>
          </w:p>
        </w:tc>
      </w:tr>
      <w:tr>
        <w:tc>
          <w:tcPr>
            <w:tcW w:w="6000" w:type="dxa"/>
            <w:vAlign w:val="center"/>
          </w:tcPr>
          <w:p>
            <w:pPr>
              <w:jc w:val="left"/>
              <w:rPr>
                <w:rFonts w:ascii="Times New Roman" w:hAnsi="Times New Roman" w:cs="Times New Roman"/>
                <w:lang w:val="tr-TR"/>
              </w:rPr>
            </w:pPr>
            <w:r>
              <w:rPr>
                <w:rFonts w:ascii="Times New Roman" w:hAnsi="Times New Roman" w:cs="Times New Roman"/>
                <w:lang w:val="tr-TR"/>
              </w:rPr>
              <w:t xml:space="preserve">4. Bağ açılarını ve atomların uzaydaki yönelimini açıkça gösterir.</w:t>
            </w:r>
          </w:p>
        </w:tc>
        <w:tc>
          <w:tcPr>
            <w:tcW w:w="3000" w:type="dxa"/>
            <w:vAlign w:val="center"/>
          </w:tcPr>
          <w:p>
            <w:pPr>
              <w:jc w:val="left"/>
              <w:rPr>
                <w:rFonts w:ascii="Times New Roman" w:hAnsi="Times New Roman" w:cs="Times New Roman"/>
                <w:lang w:val="tr-TR"/>
              </w:rPr>
            </w:pPr>
            <w:r>
              <w:rPr>
                <w:rFonts w:ascii="Times New Roman" w:hAnsi="Times New Roman" w:cs="Times New Roman"/>
                <w:lang w:val="tr-TR"/>
              </w:rPr>
              <w:t xml:space="preserve">ç) Uzay dolgu modeli</w:t>
            </w:r>
          </w:p>
        </w:tc>
      </w:tr>
      <w:tr>
        <w:tc>
          <w:tcPr>
            <w:tcW w:w="6000" w:type="dxa"/>
            <w:vAlign w:val="center"/>
          </w:tcPr>
          <w:p>
            <w:pPr>
              <w:jc w:val="left"/>
              <w:rPr>
                <w:rFonts w:ascii="Times New Roman" w:hAnsi="Times New Roman" w:cs="Times New Roman"/>
                <w:lang w:val="tr-TR"/>
              </w:rPr>
            </w:pPr>
            <w:r>
              <w:rPr>
                <w:rFonts w:ascii="Times New Roman" w:hAnsi="Times New Roman" w:cs="Times New Roman"/>
                <w:lang w:val="tr-TR"/>
              </w:rPr>
              <w:t xml:space="preserve">5. Molekülün kapladığı hacmi ve dış yüzeyinin şeklini gerçeğe yakın biçimde gösterir.</w:t>
            </w:r>
          </w:p>
        </w:tc>
        <w:tc>
          <w:tcPr>
            <w:tcW w:w="3000" w:type="dxa"/>
            <w:vAlign w:val="center"/>
          </w:tcPr>
          <w:p>
            <w:pPr>
              <w:jc w:val="left"/>
              <w:rPr>
                <w:rFonts w:ascii="Times New Roman" w:hAnsi="Times New Roman" w:cs="Times New Roman"/>
                <w:lang w:val="tr-TR"/>
              </w:rPr>
            </w:pPr>
            <w:r>
              <w:rPr>
                <w:rFonts w:ascii="Times New Roman" w:hAnsi="Times New Roman" w:cs="Times New Roman"/>
                <w:lang w:val="tr-TR"/>
              </w:rPr>
              <w:t xml:space="preserve">d) Çizgi-bağ formülü</w:t>
            </w:r>
          </w:p>
        </w:tc>
      </w:tr>
      <w:tr>
        <w:tc>
          <w:tcPr>
            <w:tcW w:w="6000" w:type="dxa"/>
            <w:vAlign w:val="center"/>
          </w:tcPr>
          <w:p>
            <w:pPr>
              <w:jc w:val="left"/>
              <w:rPr>
                <w:rFonts w:ascii="Times New Roman" w:hAnsi="Times New Roman" w:cs="Times New Roman"/>
                <w:lang w:val="tr-TR"/>
              </w:rPr>
            </w:pPr>
          </w:p>
        </w:tc>
        <w:tc>
          <w:tcPr>
            <w:tcW w:w="3000" w:type="dxa"/>
            <w:vAlign w:val="center"/>
          </w:tcPr>
          <w:p>
            <w:pPr>
              <w:jc w:val="left"/>
              <w:rPr>
                <w:rFonts w:ascii="Times New Roman" w:hAnsi="Times New Roman" w:cs="Times New Roman"/>
                <w:lang w:val="tr-TR"/>
              </w:rPr>
            </w:pPr>
            <w:r>
              <w:rPr>
                <w:rFonts w:ascii="Times New Roman" w:hAnsi="Times New Roman" w:cs="Times New Roman"/>
                <w:lang w:val="tr-TR"/>
              </w:rPr>
              <w:t xml:space="preserve">e) Top-çubuk modeli</w:t>
            </w:r>
          </w:p>
        </w:tc>
      </w:tr>
    </w:tbl>
    <w:p>
      <w:pPr>
        <w:jc w:val="both"/>
        <w:rPr>
          <w:rFonts w:ascii="Times New Roman" w:hAnsi="Times New Roman" w:cs="Times New Roman"/>
          <w:lang w:val="tr-TR"/>
        </w:rPr>
      </w:pP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1-c, 2-a, 3-d, 4-e, 5-ç</w:t>
      </w:r>
    </w:p>
    <w:p>
      <w:pPr>
        <w:jc w:val="both"/>
        <w:rPr>
          <w:rFonts w:ascii="Times New Roman" w:hAnsi="Times New Roman" w:cs="Times New Roman"/>
          <w:lang w:val="tr-TR"/>
        </w:rPr>
      </w:pPr>
      <w:r>
        <w:rPr>
          <w:rFonts w:ascii="Times New Roman" w:hAnsi="Times New Roman" w:cs="Times New Roman"/>
          <w:lang w:val="tr-TR"/>
        </w:rPr>
        <w:t xml:space="preserve">30. Basit formülü CH</w:t>
      </w:r>
      <w:r>
        <w:rPr>
          <w:rFonts w:ascii="Times New Roman" w:hAnsi="Times New Roman" w:cs="Times New Roman"/>
          <w:vertAlign w:val="subscript"/>
          <w:lang w:val="tr-TR"/>
        </w:rPr>
        <w:t xml:space="preserve">2</w:t>
      </w:r>
      <w:r>
        <w:rPr>
          <w:rFonts w:ascii="Times New Roman" w:hAnsi="Times New Roman" w:cs="Times New Roman"/>
          <w:lang w:val="tr-TR"/>
        </w:rPr>
        <w:t xml:space="preserve">O olan bir bileşiğin 0,050 molü 9,0 g’dır. Bu bileşiğin molekül formülünü bulunuz. (H: 1 g/mol, C: 12 g/mol, O: 16 g/mol)</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rPr>
          <w:trHeight w:val="1100"/>
        </w:trPr>
        <w:tc>
          <w:tcPr>
            <w:tcW w:w="9000" w:type="dxa"/>
          </w:tcPr>
          <w:p/>
        </w:tc>
      </w:tr>
    </w:tbl>
    <w:p>
      <w:pPr>
        <w:jc w:val="both"/>
        <w:rPr>
          <w:rFonts w:ascii="Times New Roman" w:hAnsi="Times New Roman" w:cs="Times New Roman"/>
          <w:lang w:val="tr-TR"/>
        </w:rPr>
      </w:pP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M = 9,0 g / 0,050 mol = 180 g/mol. Basit formülün kütlesi 12 + 2 + 16 = 30 g/mol; n = 180 / 30 = 6. Molekül formülü (CH</w:t>
      </w:r>
      <w:r>
        <w:rPr>
          <w:rFonts w:ascii="Times New Roman" w:hAnsi="Times New Roman" w:cs="Times New Roman"/>
          <w:color w:val="FF0000"/>
          <w:vertAlign w:val="subscript"/>
          <w:lang w:val="tr-TR"/>
        </w:rPr>
        <w:t xml:space="preserve">2</w:t>
      </w:r>
      <w:r>
        <w:rPr>
          <w:rFonts w:ascii="Times New Roman" w:hAnsi="Times New Roman" w:cs="Times New Roman"/>
          <w:color w:val="FF0000"/>
          <w:lang w:val="tr-TR"/>
        </w:rPr>
        <w:t xml:space="preserve">O)</w:t>
      </w:r>
      <w:r>
        <w:rPr>
          <w:rFonts w:ascii="Times New Roman" w:hAnsi="Times New Roman" w:cs="Times New Roman"/>
          <w:color w:val="FF0000"/>
          <w:vertAlign w:val="subscript"/>
          <w:lang w:val="tr-TR"/>
        </w:rPr>
        <w:t xml:space="preserve">6</w:t>
      </w:r>
      <w:r>
        <w:rPr>
          <w:rFonts w:ascii="Times New Roman" w:hAnsi="Times New Roman" w:cs="Times New Roman"/>
          <w:color w:val="FF0000"/>
          <w:lang w:val="tr-TR"/>
        </w:rPr>
        <w:t xml:space="preserve"> = C</w:t>
      </w:r>
      <w:r>
        <w:rPr>
          <w:rFonts w:ascii="Times New Roman" w:hAnsi="Times New Roman" w:cs="Times New Roman"/>
          <w:color w:val="FF0000"/>
          <w:vertAlign w:val="subscript"/>
          <w:lang w:val="tr-TR"/>
        </w:rPr>
        <w:t xml:space="preserve">6</w:t>
      </w:r>
      <w:r>
        <w:rPr>
          <w:rFonts w:ascii="Times New Roman" w:hAnsi="Times New Roman" w:cs="Times New Roman"/>
          <w:color w:val="FF0000"/>
          <w:lang w:val="tr-TR"/>
        </w:rPr>
        <w:t xml:space="preserve">H</w:t>
      </w:r>
      <w:r>
        <w:rPr>
          <w:rFonts w:ascii="Times New Roman" w:hAnsi="Times New Roman" w:cs="Times New Roman"/>
          <w:color w:val="FF0000"/>
          <w:vertAlign w:val="subscript"/>
          <w:lang w:val="tr-TR"/>
        </w:rPr>
        <w:t xml:space="preserve">12</w:t>
      </w:r>
      <w:r>
        <w:rPr>
          <w:rFonts w:ascii="Times New Roman" w:hAnsi="Times New Roman" w:cs="Times New Roman"/>
          <w:color w:val="FF0000"/>
          <w:lang w:val="tr-TR"/>
        </w:rPr>
        <w:t xml:space="preserve">O</w:t>
      </w:r>
      <w:r>
        <w:rPr>
          <w:rFonts w:ascii="Times New Roman" w:hAnsi="Times New Roman" w:cs="Times New Roman"/>
          <w:color w:val="FF0000"/>
          <w:vertAlign w:val="subscript"/>
          <w:lang w:val="tr-TR"/>
        </w:rPr>
        <w:t xml:space="preserve">6</w:t>
      </w:r>
      <w:r>
        <w:rPr>
          <w:rFonts w:ascii="Times New Roman" w:hAnsi="Times New Roman" w:cs="Times New Roman"/>
          <w:color w:val="FF0000"/>
          <w:lang w:val="tr-TR"/>
        </w:rPr>
        <w:t xml:space="preserve">’dır.</w:t>
      </w:r>
    </w:p>
    <w:p>
      <w:pPr>
        <w:jc w:val="both"/>
        <w:rPr>
          <w:rFonts w:ascii="Times New Roman" w:hAnsi="Times New Roman" w:cs="Times New Roman"/>
          <w:lang w:val="tr-TR"/>
        </w:rPr>
      </w:pPr>
      <w:r>
        <w:rPr>
          <w:rFonts w:ascii="Times New Roman" w:hAnsi="Times New Roman" w:cs="Times New Roman"/>
          <w:lang w:val="tr-TR"/>
        </w:rPr>
        <w:t xml:space="preserve">31. Bir öğrenci hidrokarbonları sınıflandırırken aşağıdaki iki önermeyi sunmuştur. Her önermeyi değerlendiriniz; yanlış olanları düzeltiniz.</w:t>
      </w:r>
    </w:p>
    <w:p>
      <w:pPr>
        <w:ind w:left="720"/>
        <w:jc w:val="both"/>
        <w:rPr>
          <w:rFonts w:ascii="Times New Roman" w:hAnsi="Times New Roman" w:cs="Times New Roman"/>
          <w:lang w:val="tr-TR"/>
        </w:rPr>
      </w:pPr>
      <w:r>
        <w:rPr>
          <w:rFonts w:ascii="Times New Roman" w:hAnsi="Times New Roman" w:cs="Times New Roman"/>
          <w:lang w:val="tr-TR"/>
        </w:rPr>
        <w:t xml:space="preserve">I. Naftalin halkalı yapıda olduğu için halkalı alifatik hidrokarbondur.</w:t>
      </w:r>
    </w:p>
    <w:p>
      <w:pPr>
        <w:ind w:left="720"/>
        <w:jc w:val="both"/>
        <w:rPr>
          <w:rFonts w:ascii="Times New Roman" w:hAnsi="Times New Roman" w:cs="Times New Roman"/>
          <w:lang w:val="tr-TR"/>
        </w:rPr>
      </w:pPr>
      <w:r>
        <w:rPr>
          <w:rFonts w:ascii="Times New Roman" w:hAnsi="Times New Roman" w:cs="Times New Roman"/>
          <w:lang w:val="tr-TR"/>
        </w:rPr>
        <w:t xml:space="preserve">II. Siklohekzen bir ikili bağ içerdiği için alkendir.</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I yanlıştır: Naftalin benzen halkası içerdiği için aromatik hidrokarbondur; halkalı alifatik hidrokarbonlar benzen halkası içermez. II yanlıştır: Alkenler açık zincirlidir; siklohekzen halkalı yapıda olduğu ve halkada bir ikili bağ bulunduğu için sikloalkendir (doymamış halkalı alifatik hidrokarbon).</w:t>
      </w:r>
    </w:p>
    <w:p>
      <w:pPr>
        <w:jc w:val="both"/>
        <w:rPr>
          <w:rFonts w:ascii="Times New Roman" w:hAnsi="Times New Roman" w:cs="Times New Roman"/>
          <w:lang w:val="tr-TR"/>
        </w:rPr>
      </w:pPr>
      <w:r>
        <w:rPr>
          <w:rFonts w:ascii="Times New Roman" w:hAnsi="Times New Roman" w:cs="Times New Roman"/>
          <w:lang w:val="tr-TR"/>
        </w:rPr>
        <w:t xml:space="preserve">32. Aşağıdaki cümlelerde boş bırakılan yerleri verilen kavramlarla doldurunuz (bir kavram fazladır).</w:t>
      </w:r>
    </w:p>
    <w:p>
      <w:pPr>
        <w:jc w:val="center"/>
        <w:rPr>
          <w:rFonts w:ascii="Times New Roman" w:hAnsi="Times New Roman" w:cs="Times New Roman"/>
          <w:b/>
          <w:bCs/>
          <w:lang w:val="tr-TR"/>
        </w:rPr>
      </w:pPr>
      <w:r>
        <w:rPr>
          <w:rFonts w:ascii="Times New Roman" w:hAnsi="Times New Roman" w:cs="Times New Roman"/>
          <w:b/>
          <w:bCs/>
          <w:lang w:val="tr-TR"/>
        </w:rPr>
        <w:t xml:space="preserve">alifatik     aromatik     doymuş     doymamış     sikloalken     alkin</w:t>
      </w:r>
    </w:p>
    <w:p>
      <w:pPr>
        <w:ind w:left="720"/>
        <w:jc w:val="both"/>
        <w:rPr>
          <w:rFonts w:ascii="Times New Roman" w:hAnsi="Times New Roman" w:cs="Times New Roman"/>
          <w:lang w:val="tr-TR"/>
        </w:rPr>
      </w:pPr>
      <w:r>
        <w:rPr>
          <w:rFonts w:ascii="Times New Roman" w:hAnsi="Times New Roman" w:cs="Times New Roman"/>
          <w:lang w:val="tr-TR"/>
        </w:rPr>
        <w:t xml:space="preserve">a) Benzen halkası içermeyen hidrokarbonlara ………………… hidrokarbonlar denir.</w:t>
      </w:r>
    </w:p>
    <w:p>
      <w:pPr>
        <w:ind w:left="720"/>
        <w:jc w:val="both"/>
        <w:rPr>
          <w:rFonts w:ascii="Times New Roman" w:hAnsi="Times New Roman" w:cs="Times New Roman"/>
          <w:lang w:val="tr-TR"/>
        </w:rPr>
      </w:pPr>
      <w:r>
        <w:rPr>
          <w:rFonts w:ascii="Times New Roman" w:hAnsi="Times New Roman" w:cs="Times New Roman"/>
          <w:lang w:val="tr-TR"/>
        </w:rPr>
        <w:t xml:space="preserve">b) Karbon atomları arasında yalnızca tekli bağ bulunan hidrokarbonlara ………………… hidrokarbonlar denir.</w:t>
      </w:r>
    </w:p>
    <w:p>
      <w:pPr>
        <w:ind w:left="720"/>
        <w:jc w:val="both"/>
        <w:rPr>
          <w:rFonts w:ascii="Times New Roman" w:hAnsi="Times New Roman" w:cs="Times New Roman"/>
          <w:lang w:val="tr-TR"/>
        </w:rPr>
      </w:pPr>
      <w:r>
        <w:rPr>
          <w:rFonts w:ascii="Times New Roman" w:hAnsi="Times New Roman" w:cs="Times New Roman"/>
          <w:lang w:val="tr-TR"/>
        </w:rPr>
        <w:t xml:space="preserve">c) Toluen ve naftalin ………………… hidrokarbonlardır.</w:t>
      </w:r>
    </w:p>
    <w:p>
      <w:pPr>
        <w:ind w:left="720"/>
        <w:jc w:val="both"/>
        <w:rPr>
          <w:rFonts w:ascii="Times New Roman" w:hAnsi="Times New Roman" w:cs="Times New Roman"/>
          <w:lang w:val="tr-TR"/>
        </w:rPr>
      </w:pPr>
      <w:r>
        <w:rPr>
          <w:rFonts w:ascii="Times New Roman" w:hAnsi="Times New Roman" w:cs="Times New Roman"/>
          <w:lang w:val="tr-TR"/>
        </w:rPr>
        <w:t xml:space="preserve">ç) Siklopenten bir ………………… örneğidir.</w:t>
      </w:r>
    </w:p>
    <w:p>
      <w:pPr>
        <w:ind w:left="720"/>
        <w:jc w:val="both"/>
        <w:rPr>
          <w:rFonts w:ascii="Times New Roman" w:hAnsi="Times New Roman" w:cs="Times New Roman"/>
          <w:lang w:val="tr-TR"/>
        </w:rPr>
      </w:pPr>
      <w:r>
        <w:rPr>
          <w:rFonts w:ascii="Times New Roman" w:hAnsi="Times New Roman" w:cs="Times New Roman"/>
          <w:lang w:val="tr-TR"/>
        </w:rPr>
        <w:t xml:space="preserve">d) Pi bağı içeren alken ve alkinler ………………… hidrokarbonlardır.</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a) alifatik  b) doymuş  c) aromatik  ç) sikloalken  d) doymamış (fazla kavram: alkin)</w:t>
      </w:r>
    </w:p>
    <w:p>
      <w:pPr>
        <w:jc w:val="both"/>
        <w:rPr>
          <w:rFonts w:ascii="Times New Roman" w:hAnsi="Times New Roman" w:cs="Times New Roman"/>
          <w:lang w:val="tr-TR"/>
        </w:rPr>
      </w:pPr>
      <w:r>
        <w:rPr>
          <w:rFonts w:ascii="Times New Roman" w:hAnsi="Times New Roman" w:cs="Times New Roman"/>
          <w:lang w:val="tr-TR"/>
        </w:rPr>
        <w:t xml:space="preserve">33. Çizgi-bağ formülleri verilen hidrokarbonları IUPAC kurallarına göre adlandırınız.</w:t>
      </w:r>
    </w:p>
    <w:p xmlns:a="http://schemas.openxmlformats.org/drawingml/2006/main" xmlns:pic="http://schemas.openxmlformats.org/drawingml/2006/picture">
      <w:pPr>
        <w:jc w:val="center"/>
        <w:rPr>
          <w:rFonts w:ascii="Times New Roman" w:hAnsi="Times New Roman" w:cs="Times New Roman"/>
          <w:lang w:val="tr-TR"/>
        </w:rPr>
      </w:pPr>
      <w:r>
        <w:drawing>
          <wp:inline distT="0" distB="0" distL="0" distR="0">
            <wp:extent cx="5400000" cy="1119139"/>
            <wp:docPr id="900003" name="Grafik 900003" descr="Adlandırılacak hidrokarbonlar"/>
            <wp:cNvGraphicFramePr>
              <a:graphicFrameLocks noChangeAspect="1"/>
            </wp:cNvGraphicFramePr>
            <a:graphic>
              <a:graphicData uri="http://schemas.openxmlformats.org/drawingml/2006/picture">
                <pic:pic>
                  <pic:nvPicPr>
                    <pic:cNvPr id="900003" name="k11_900003.png"/>
                    <pic:cNvPicPr/>
                  </pic:nvPicPr>
                  <pic:blipFill>
                    <a:blip r:embed="rIdK3"/>
                    <a:stretch>
                      <a:fillRect/>
                    </a:stretch>
                  </pic:blipFill>
                  <pic:spPr>
                    <a:xfrm>
                      <a:off x="0" y="0"/>
                      <a:ext cx="5400000" cy="1119139"/>
                    </a:xfrm>
                    <a:prstGeom prst="rect">
                      <a:avLst/>
                    </a:prstGeom>
                  </pic:spPr>
                </pic:pic>
              </a:graphicData>
            </a:graphic>
          </wp:inline>
        </w:drawing>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a) 3-metilhekzan  b) 3,3-dimetilbut-1-en  c) 1,3-dimetilsiklopentan  ç) hekza-1,4-dien</w:t>
      </w:r>
    </w:p>
    <w:p>
      <w:pPr>
        <w:jc w:val="both"/>
        <w:rPr>
          <w:rFonts w:ascii="Times New Roman" w:hAnsi="Times New Roman" w:cs="Times New Roman"/>
          <w:lang w:val="tr-TR"/>
        </w:rPr>
      </w:pPr>
      <w:r>
        <w:rPr>
          <w:rFonts w:ascii="Times New Roman" w:hAnsi="Times New Roman" w:cs="Times New Roman"/>
          <w:lang w:val="tr-TR"/>
        </w:rPr>
        <w:t xml:space="preserve">34. Aşağıdaki adlar IUPAC kurallarına uygun değildir. Her ad için hangi kuralın gözden kaçırıldığını açıklayınız ve doğru adı yazınız.</w:t>
      </w:r>
    </w:p>
    <w:p>
      <w:pPr>
        <w:ind w:left="720"/>
        <w:jc w:val="both"/>
        <w:rPr>
          <w:rFonts w:ascii="Times New Roman" w:hAnsi="Times New Roman" w:cs="Times New Roman"/>
          <w:lang w:val="tr-TR"/>
        </w:rPr>
      </w:pPr>
      <w:r>
        <w:rPr>
          <w:rFonts w:ascii="Times New Roman" w:hAnsi="Times New Roman" w:cs="Times New Roman"/>
          <w:lang w:val="tr-TR"/>
        </w:rPr>
        <w:t xml:space="preserve">a) 3-metilbütan        b) 2-etilpentan        c) pent-4-en        ç) 2-metilbut-3-in</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a) Numaralandırma yan gruba yakın uçtan yapılmalıdır: 2-metilbütan.  b) En uzun zincir seçilmemiştir; etil grubu üzerinden devam eden zincir altı karbonludur: 3-metilhekzan.  c) Numaralandırma ikili bağa yakın uçtan yapılmalıdır: pent-1-en.  ç) Numaralandırma yan gruptan önce üçlü bağa göre yapılmalıdır: 3-metilbut-1-in.</w:t>
      </w:r>
    </w:p>
    <w:p>
      <w:pPr>
        <w:jc w:val="both"/>
        <w:rPr>
          <w:rFonts w:ascii="Times New Roman" w:hAnsi="Times New Roman" w:cs="Times New Roman"/>
          <w:lang w:val="tr-TR"/>
        </w:rPr>
      </w:pPr>
      <w:r>
        <w:rPr>
          <w:rFonts w:ascii="Times New Roman" w:hAnsi="Times New Roman" w:cs="Times New Roman"/>
          <w:lang w:val="tr-TR"/>
        </w:rPr>
        <w:t xml:space="preserve">35. Molekül formülü C</w:t>
      </w:r>
      <w:r>
        <w:rPr>
          <w:rFonts w:ascii="Times New Roman" w:hAnsi="Times New Roman" w:cs="Times New Roman"/>
          <w:vertAlign w:val="subscript"/>
          <w:lang w:val="tr-TR"/>
        </w:rPr>
        <w:t xml:space="preserve">5</w:t>
      </w:r>
      <w:r>
        <w:rPr>
          <w:rFonts w:ascii="Times New Roman" w:hAnsi="Times New Roman" w:cs="Times New Roman"/>
          <w:lang w:val="tr-TR"/>
        </w:rPr>
        <w:t xml:space="preserve">H</w:t>
      </w:r>
      <w:r>
        <w:rPr>
          <w:rFonts w:ascii="Times New Roman" w:hAnsi="Times New Roman" w:cs="Times New Roman"/>
          <w:vertAlign w:val="subscript"/>
          <w:lang w:val="tr-TR"/>
        </w:rPr>
        <w:t xml:space="preserve">10</w:t>
      </w:r>
      <w:r>
        <w:rPr>
          <w:rFonts w:ascii="Times New Roman" w:hAnsi="Times New Roman" w:cs="Times New Roman"/>
          <w:lang w:val="tr-TR"/>
        </w:rPr>
        <w:t xml:space="preserve"> olan bazı hidrokarbonların çizgi-bağ formülleri aşağıda numaralandırılarak verilmiştir.</w:t>
      </w:r>
    </w:p>
    <w:p xmlns:a="http://schemas.openxmlformats.org/drawingml/2006/main" xmlns:pic="http://schemas.openxmlformats.org/drawingml/2006/picture">
      <w:pPr>
        <w:jc w:val="center"/>
        <w:rPr>
          <w:rFonts w:ascii="Times New Roman" w:hAnsi="Times New Roman" w:cs="Times New Roman"/>
          <w:lang w:val="tr-TR"/>
        </w:rPr>
      </w:pPr>
      <w:r>
        <w:drawing>
          <wp:inline distT="0" distB="0" distL="0" distR="0">
            <wp:extent cx="5040000" cy="2143448"/>
            <wp:docPr id="900004" name="Grafik 900004" descr="C5H10 formüllü hidrokarbonlar"/>
            <wp:cNvGraphicFramePr>
              <a:graphicFrameLocks noChangeAspect="1"/>
            </wp:cNvGraphicFramePr>
            <a:graphic>
              <a:graphicData uri="http://schemas.openxmlformats.org/drawingml/2006/picture">
                <pic:pic>
                  <pic:nvPicPr>
                    <pic:cNvPr id="900004" name="k11_900004.png"/>
                    <pic:cNvPicPr/>
                  </pic:nvPicPr>
                  <pic:blipFill>
                    <a:blip r:embed="rIdK4"/>
                    <a:stretch>
                      <a:fillRect/>
                    </a:stretch>
                  </pic:blipFill>
                  <pic:spPr>
                    <a:xfrm>
                      <a:off x="0" y="0"/>
                      <a:ext cx="5040000" cy="2143448"/>
                    </a:xfrm>
                    <a:prstGeom prst="rect">
                      <a:avLst/>
                    </a:prstGeom>
                  </pic:spPr>
                </pic:pic>
              </a:graphicData>
            </a:graphic>
          </wp:inline>
        </w:drawing>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4500"/>
        <w:gridCol w:w="4500"/>
      </w:tblGrid>
      <w:tr>
        <w:tc>
          <w:tcPr>
            <w:tcW w:w="45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İzomerlik türü</w:t>
            </w:r>
          </w:p>
        </w:tc>
        <w:tc>
          <w:tcPr>
            <w:tcW w:w="45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Bu türe örnek bir çift (kart numaraları)</w:t>
            </w:r>
          </w:p>
        </w:tc>
      </w:tr>
      <w:tr>
        <w:tc>
          <w:tcPr>
            <w:tcW w:w="4500" w:type="dxa"/>
            <w:vAlign w:val="center"/>
          </w:tcPr>
          <w:p>
            <w:pPr>
              <w:jc w:val="left"/>
              <w:rPr>
                <w:rFonts w:ascii="Times New Roman" w:hAnsi="Times New Roman" w:cs="Times New Roman"/>
                <w:lang w:val="tr-TR"/>
              </w:rPr>
            </w:pPr>
            <w:r>
              <w:rPr>
                <w:rFonts w:ascii="Times New Roman" w:hAnsi="Times New Roman" w:cs="Times New Roman"/>
                <w:lang w:val="tr-TR"/>
              </w:rPr>
              <w:t xml:space="preserve">Zincir-dallanma izomerliği</w:t>
            </w:r>
          </w:p>
        </w:tc>
        <w:tc>
          <w:tcPr>
            <w:tcW w:w="4500" w:type="dxa"/>
            <w:vAlign w:val="center"/>
          </w:tcPr>
          <w:p>
            <w:pPr>
              <w:jc w:val="left"/>
              <w:rPr>
                <w:rFonts w:ascii="Times New Roman" w:hAnsi="Times New Roman" w:cs="Times New Roman"/>
                <w:lang w:val="tr-TR"/>
              </w:rPr>
            </w:pPr>
          </w:p>
        </w:tc>
      </w:tr>
      <w:tr>
        <w:tc>
          <w:tcPr>
            <w:tcW w:w="4500" w:type="dxa"/>
            <w:vAlign w:val="center"/>
          </w:tcPr>
          <w:p>
            <w:pPr>
              <w:jc w:val="left"/>
              <w:rPr>
                <w:rFonts w:ascii="Times New Roman" w:hAnsi="Times New Roman" w:cs="Times New Roman"/>
                <w:lang w:val="tr-TR"/>
              </w:rPr>
            </w:pPr>
            <w:r>
              <w:rPr>
                <w:rFonts w:ascii="Times New Roman" w:hAnsi="Times New Roman" w:cs="Times New Roman"/>
                <w:lang w:val="tr-TR"/>
              </w:rPr>
              <w:t xml:space="preserve">Zincir-halka izomerliği</w:t>
            </w:r>
          </w:p>
        </w:tc>
        <w:tc>
          <w:tcPr>
            <w:tcW w:w="4500" w:type="dxa"/>
            <w:vAlign w:val="center"/>
          </w:tcPr>
          <w:p>
            <w:pPr>
              <w:jc w:val="left"/>
              <w:rPr>
                <w:rFonts w:ascii="Times New Roman" w:hAnsi="Times New Roman" w:cs="Times New Roman"/>
                <w:lang w:val="tr-TR"/>
              </w:rPr>
            </w:pPr>
          </w:p>
        </w:tc>
      </w:tr>
      <w:tr>
        <w:tc>
          <w:tcPr>
            <w:tcW w:w="4500" w:type="dxa"/>
            <w:vAlign w:val="center"/>
          </w:tcPr>
          <w:p>
            <w:pPr>
              <w:jc w:val="left"/>
              <w:rPr>
                <w:rFonts w:ascii="Times New Roman" w:hAnsi="Times New Roman" w:cs="Times New Roman"/>
                <w:lang w:val="tr-TR"/>
              </w:rPr>
            </w:pPr>
            <w:r>
              <w:rPr>
                <w:rFonts w:ascii="Times New Roman" w:hAnsi="Times New Roman" w:cs="Times New Roman"/>
                <w:lang w:val="tr-TR"/>
              </w:rPr>
              <w:t xml:space="preserve">Konum izomerliği</w:t>
            </w:r>
          </w:p>
        </w:tc>
        <w:tc>
          <w:tcPr>
            <w:tcW w:w="4500" w:type="dxa"/>
            <w:vAlign w:val="center"/>
          </w:tcPr>
          <w:p>
            <w:pPr>
              <w:jc w:val="left"/>
              <w:rPr>
                <w:rFonts w:ascii="Times New Roman" w:hAnsi="Times New Roman" w:cs="Times New Roman"/>
                <w:lang w:val="tr-TR"/>
              </w:rPr>
            </w:pPr>
          </w:p>
        </w:tc>
      </w:tr>
      <w:tr>
        <w:tc>
          <w:tcPr>
            <w:tcW w:w="4500" w:type="dxa"/>
            <w:vAlign w:val="center"/>
          </w:tcPr>
          <w:p>
            <w:pPr>
              <w:jc w:val="left"/>
              <w:rPr>
                <w:rFonts w:ascii="Times New Roman" w:hAnsi="Times New Roman" w:cs="Times New Roman"/>
                <w:lang w:val="tr-TR"/>
              </w:rPr>
            </w:pPr>
            <w:r>
              <w:rPr>
                <w:rFonts w:ascii="Times New Roman" w:hAnsi="Times New Roman" w:cs="Times New Roman"/>
                <w:lang w:val="tr-TR"/>
              </w:rPr>
              <w:t xml:space="preserve">Cis-trans izomerliği</w:t>
            </w:r>
          </w:p>
        </w:tc>
        <w:tc>
          <w:tcPr>
            <w:tcW w:w="4500" w:type="dxa"/>
            <w:vAlign w:val="center"/>
          </w:tcPr>
          <w:p>
            <w:pPr>
              <w:jc w:val="left"/>
              <w:rPr>
                <w:rFonts w:ascii="Times New Roman" w:hAnsi="Times New Roman" w:cs="Times New Roman"/>
                <w:lang w:val="tr-TR"/>
              </w:rPr>
            </w:pPr>
          </w:p>
        </w:tc>
      </w:tr>
    </w:tbl>
    <w:p>
      <w:pPr>
        <w:jc w:val="both"/>
        <w:rPr>
          <w:rFonts w:ascii="Times New Roman" w:hAnsi="Times New Roman" w:cs="Times New Roman"/>
          <w:lang w:val="tr-TR"/>
        </w:rPr>
      </w:pP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Zincir-dallanma: 1 ve 4 (ya da 2 ve 4, 6 ve 4). Zincir-halka: 1 ve 3 (ya da açık zincirli 1, 2, 4, 6 ile halkalı 3, 5 arasındaki herhangi bir çift). Konum: 1 ve 2 (ya da 1 ve 6). Cis-trans: 2 (trans-pent-2-en) ve 6 (cis-pent-2-en).</w:t>
      </w:r>
    </w:p>
    <w:p>
      <w:pPr>
        <w:jc w:val="both"/>
        <w:rPr>
          <w:rFonts w:ascii="Times New Roman" w:hAnsi="Times New Roman" w:cs="Times New Roman"/>
          <w:lang w:val="tr-TR"/>
        </w:rPr>
      </w:pPr>
      <w:r>
        <w:rPr>
          <w:rFonts w:ascii="Times New Roman" w:hAnsi="Times New Roman" w:cs="Times New Roman"/>
          <w:lang w:val="tr-TR"/>
        </w:rPr>
        <w:t xml:space="preserve">36. Hekz-3-en’in cis ve trans izomerlerinin çizgi-bağ formüllerini çiziniz. Hekz-1-en’in cis-trans izomerinin neden bulunmadığını açıklayınız.</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rPr>
          <w:trHeight w:val="2200"/>
        </w:trPr>
        <w:tc>
          <w:tcPr>
            <w:tcW w:w="9000" w:type="dxa"/>
          </w:tcPr>
          <w:p>
            <w:pPr>
              <w:jc w:val="left"/>
              <w:rPr>
                <w:rFonts w:ascii="Times New Roman" w:hAnsi="Times New Roman" w:cs="Times New Roman"/>
                <w:b/>
                <w:bCs/>
                <w:lang w:val="tr-TR"/>
              </w:rPr>
            </w:pPr>
            <w:r>
              <w:rPr>
                <w:rFonts w:ascii="Times New Roman" w:hAnsi="Times New Roman" w:cs="Times New Roman"/>
                <w:b/>
                <w:bCs/>
                <w:lang w:val="tr-TR"/>
              </w:rPr>
              <w:t xml:space="preserve">Modelim</w:t>
            </w:r>
          </w:p>
        </w:tc>
      </w:tr>
    </w:tbl>
    <w:p>
      <w:pPr>
        <w:jc w:val="both"/>
        <w:rPr>
          <w:rFonts w:ascii="Times New Roman" w:hAnsi="Times New Roman" w:cs="Times New Roman"/>
          <w:lang w:val="tr-TR"/>
        </w:rPr>
      </w:pP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cis-hekz-3-en’de iki etil grubu ikili bağ ekseninin aynı tarafında, trans-hekz-3-en’de zıt taraflarındadır. Hekz-1-en’de ikili bağın birinci karbonuna iki hidrojen atomu bağlıdır; bu karbondaki gruplar aynı olduğu için yer değiştirseler de aynı molekül oluşur, cis-trans izomerliği görülmez.</w:t>
      </w:r>
    </w:p>
    <w:p>
      <w:pPr>
        <w:jc w:val="both"/>
        <w:rPr>
          <w:rFonts w:ascii="Times New Roman" w:hAnsi="Times New Roman" w:cs="Times New Roman"/>
          <w:lang w:val="tr-TR"/>
        </w:rPr>
      </w:pPr>
      <w:r>
        <w:rPr>
          <w:rFonts w:ascii="Times New Roman" w:hAnsi="Times New Roman" w:cs="Times New Roman"/>
          <w:lang w:val="tr-TR"/>
        </w:rPr>
        <w:t xml:space="preserve">37. Bir ikili bağ içeren 8,4 g açık zincirli bir alken bromlu sudan geçirildiğinde 32 g Br</w:t>
      </w:r>
      <w:r>
        <w:rPr>
          <w:rFonts w:ascii="Times New Roman" w:hAnsi="Times New Roman" w:cs="Times New Roman"/>
          <w:vertAlign w:val="subscript"/>
          <w:lang w:val="tr-TR"/>
        </w:rPr>
        <w:t xml:space="preserve">2</w:t>
      </w:r>
      <w:r>
        <w:rPr>
          <w:rFonts w:ascii="Times New Roman" w:hAnsi="Times New Roman" w:cs="Times New Roman"/>
          <w:lang w:val="tr-TR"/>
        </w:rPr>
        <w:t xml:space="preserve"> ile tamamen tepkimeye girmektedir. Alkenin molekül formülünü bulunuz. Tepkimede oluşan ürünün yarı açık formülünü yazınız. (H: 1 g/mol, C: 12 g/mol, Br: 80 g/mol)</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rPr>
          <w:trHeight w:val="1300"/>
        </w:trPr>
        <w:tc>
          <w:tcPr>
            <w:tcW w:w="9000" w:type="dxa"/>
          </w:tcPr>
          <w:p/>
        </w:tc>
      </w:tr>
    </w:tbl>
    <w:p>
      <w:pPr>
        <w:jc w:val="both"/>
        <w:rPr>
          <w:rFonts w:ascii="Times New Roman" w:hAnsi="Times New Roman" w:cs="Times New Roman"/>
          <w:lang w:val="tr-TR"/>
        </w:rPr>
      </w:pP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n(Br</w:t>
      </w:r>
      <w:r>
        <w:rPr>
          <w:rFonts w:ascii="Times New Roman" w:hAnsi="Times New Roman" w:cs="Times New Roman"/>
          <w:color w:val="FF0000"/>
          <w:vertAlign w:val="subscript"/>
          <w:lang w:val="tr-TR"/>
        </w:rPr>
        <w:t xml:space="preserve">2</w:t>
      </w:r>
      <w:r>
        <w:rPr>
          <w:rFonts w:ascii="Times New Roman" w:hAnsi="Times New Roman" w:cs="Times New Roman"/>
          <w:color w:val="FF0000"/>
          <w:lang w:val="tr-TR"/>
        </w:rPr>
        <w:t xml:space="preserve">) = 32 / 160 = 0,20 mol = n(alken). M = 8,4 / 0,20 = 42 g/mol. C</w:t>
      </w:r>
      <w:r>
        <w:rPr>
          <w:rFonts w:ascii="Times New Roman" w:hAnsi="Times New Roman" w:cs="Times New Roman"/>
          <w:color w:val="FF0000"/>
          <w:vertAlign w:val="subscript"/>
          <w:lang w:val="tr-TR"/>
        </w:rPr>
        <w:t xml:space="preserve">n</w:t>
      </w:r>
      <w:r>
        <w:rPr>
          <w:rFonts w:ascii="Times New Roman" w:hAnsi="Times New Roman" w:cs="Times New Roman"/>
          <w:color w:val="FF0000"/>
          <w:lang w:val="tr-TR"/>
        </w:rPr>
        <w:t xml:space="preserve">H</w:t>
      </w:r>
      <w:r>
        <w:rPr>
          <w:rFonts w:ascii="Times New Roman" w:hAnsi="Times New Roman" w:cs="Times New Roman"/>
          <w:color w:val="FF0000"/>
          <w:vertAlign w:val="subscript"/>
          <w:lang w:val="tr-TR"/>
        </w:rPr>
        <w:t xml:space="preserve">2n</w:t>
      </w:r>
      <w:r>
        <w:rPr>
          <w:rFonts w:ascii="Times New Roman" w:hAnsi="Times New Roman" w:cs="Times New Roman"/>
          <w:color w:val="FF0000"/>
          <w:lang w:val="tr-TR"/>
        </w:rPr>
        <w:t xml:space="preserve">: 14n = 42 ⇒ n = 3; alken C</w:t>
      </w:r>
      <w:r>
        <w:rPr>
          <w:rFonts w:ascii="Times New Roman" w:hAnsi="Times New Roman" w:cs="Times New Roman"/>
          <w:color w:val="FF0000"/>
          <w:vertAlign w:val="subscript"/>
          <w:lang w:val="tr-TR"/>
        </w:rPr>
        <w:t xml:space="preserve">3</w:t>
      </w:r>
      <w:r>
        <w:rPr>
          <w:rFonts w:ascii="Times New Roman" w:hAnsi="Times New Roman" w:cs="Times New Roman"/>
          <w:color w:val="FF0000"/>
          <w:lang w:val="tr-TR"/>
        </w:rPr>
        <w:t xml:space="preserve">H</w:t>
      </w:r>
      <w:r>
        <w:rPr>
          <w:rFonts w:ascii="Times New Roman" w:hAnsi="Times New Roman" w:cs="Times New Roman"/>
          <w:color w:val="FF0000"/>
          <w:vertAlign w:val="subscript"/>
          <w:lang w:val="tr-TR"/>
        </w:rPr>
        <w:t xml:space="preserve">6</w:t>
      </w:r>
      <w:r>
        <w:rPr>
          <w:rFonts w:ascii="Times New Roman" w:hAnsi="Times New Roman" w:cs="Times New Roman"/>
          <w:color w:val="FF0000"/>
          <w:lang w:val="tr-TR"/>
        </w:rPr>
        <w:t xml:space="preserve"> (propen). Ürün: CH</w:t>
      </w:r>
      <w:r>
        <w:rPr>
          <w:rFonts w:ascii="Times New Roman" w:hAnsi="Times New Roman" w:cs="Times New Roman"/>
          <w:color w:val="FF0000"/>
          <w:vertAlign w:val="subscript"/>
          <w:lang w:val="tr-TR"/>
        </w:rPr>
        <w:t xml:space="preserve">2</w:t>
      </w:r>
      <w:r>
        <w:rPr>
          <w:rFonts w:ascii="Times New Roman" w:hAnsi="Times New Roman" w:cs="Times New Roman"/>
          <w:color w:val="FF0000"/>
          <w:lang w:val="tr-TR"/>
        </w:rPr>
        <w:t xml:space="preserve">Br–CHBr–CH</w:t>
      </w:r>
      <w:r>
        <w:rPr>
          <w:rFonts w:ascii="Times New Roman" w:hAnsi="Times New Roman" w:cs="Times New Roman"/>
          <w:color w:val="FF0000"/>
          <w:vertAlign w:val="subscript"/>
          <w:lang w:val="tr-TR"/>
        </w:rPr>
        <w:t xml:space="preserve">3</w:t>
      </w:r>
      <w:r>
        <w:rPr>
          <w:rFonts w:ascii="Times New Roman" w:hAnsi="Times New Roman" w:cs="Times New Roman"/>
          <w:color w:val="FF0000"/>
          <w:lang w:val="tr-TR"/>
        </w:rPr>
        <w:t xml:space="preserve">.</w:t>
      </w:r>
    </w:p>
    <w:p>
      <w:pPr>
        <w:jc w:val="both"/>
        <w:rPr>
          <w:rFonts w:ascii="Times New Roman" w:hAnsi="Times New Roman" w:cs="Times New Roman"/>
          <w:lang w:val="tr-TR"/>
        </w:rPr>
      </w:pPr>
      <w:r>
        <w:rPr>
          <w:rFonts w:ascii="Times New Roman" w:hAnsi="Times New Roman" w:cs="Times New Roman"/>
          <w:lang w:val="tr-TR"/>
        </w:rPr>
        <w:t xml:space="preserve">38. Aşağıdaki özelliklerden hangileri alkan, alken ve alkinlerin ortak özelliğidir?</w:t>
      </w:r>
    </w:p>
    <w:p>
      <w:pPr>
        <w:ind w:left="720"/>
        <w:jc w:val="both"/>
        <w:rPr>
          <w:rFonts w:ascii="Times New Roman" w:hAnsi="Times New Roman" w:cs="Times New Roman"/>
          <w:lang w:val="tr-TR"/>
        </w:rPr>
      </w:pPr>
      <w:r>
        <w:rPr>
          <w:rFonts w:ascii="Times New Roman" w:hAnsi="Times New Roman" w:cs="Times New Roman"/>
          <w:lang w:val="tr-TR"/>
        </w:rPr>
        <w:t xml:space="preserve">I. Oksijenle tam yandıklarında CO</w:t>
      </w:r>
      <w:r>
        <w:rPr>
          <w:rFonts w:ascii="Times New Roman" w:hAnsi="Times New Roman" w:cs="Times New Roman"/>
          <w:vertAlign w:val="subscript"/>
          <w:lang w:val="tr-TR"/>
        </w:rPr>
        <w:t xml:space="preserve">2</w:t>
      </w:r>
      <w:r>
        <w:rPr>
          <w:rFonts w:ascii="Times New Roman" w:hAnsi="Times New Roman" w:cs="Times New Roman"/>
          <w:lang w:val="tr-TR"/>
        </w:rPr>
        <w:t xml:space="preserve"> ve H</w:t>
      </w:r>
      <w:r>
        <w:rPr>
          <w:rFonts w:ascii="Times New Roman" w:hAnsi="Times New Roman" w:cs="Times New Roman"/>
          <w:vertAlign w:val="subscript"/>
          <w:lang w:val="tr-TR"/>
        </w:rPr>
        <w:t xml:space="preserve">2</w:t>
      </w:r>
      <w:r>
        <w:rPr>
          <w:rFonts w:ascii="Times New Roman" w:hAnsi="Times New Roman" w:cs="Times New Roman"/>
          <w:lang w:val="tr-TR"/>
        </w:rPr>
        <w:t xml:space="preserve">O oluşturma</w:t>
      </w:r>
    </w:p>
    <w:p>
      <w:pPr>
        <w:ind w:left="720"/>
        <w:jc w:val="both"/>
        <w:rPr>
          <w:rFonts w:ascii="Times New Roman" w:hAnsi="Times New Roman" w:cs="Times New Roman"/>
          <w:lang w:val="tr-TR"/>
        </w:rPr>
      </w:pPr>
      <w:r>
        <w:rPr>
          <w:rFonts w:ascii="Times New Roman" w:hAnsi="Times New Roman" w:cs="Times New Roman"/>
          <w:lang w:val="tr-TR"/>
        </w:rPr>
        <w:t xml:space="preserve">II. H</w:t>
      </w:r>
      <w:r>
        <w:rPr>
          <w:rFonts w:ascii="Times New Roman" w:hAnsi="Times New Roman" w:cs="Times New Roman"/>
          <w:vertAlign w:val="subscript"/>
          <w:lang w:val="tr-TR"/>
        </w:rPr>
        <w:t xml:space="preserve">2</w:t>
      </w:r>
      <w:r>
        <w:rPr>
          <w:rFonts w:ascii="Times New Roman" w:hAnsi="Times New Roman" w:cs="Times New Roman"/>
          <w:lang w:val="tr-TR"/>
        </w:rPr>
        <w:t xml:space="preserve"> ile katılma tepkimesi verme</w:t>
      </w:r>
    </w:p>
    <w:p>
      <w:pPr>
        <w:ind w:left="720"/>
        <w:jc w:val="both"/>
        <w:rPr>
          <w:rFonts w:ascii="Times New Roman" w:hAnsi="Times New Roman" w:cs="Times New Roman"/>
          <w:lang w:val="tr-TR"/>
        </w:rPr>
      </w:pPr>
      <w:r>
        <w:rPr>
          <w:rFonts w:ascii="Times New Roman" w:hAnsi="Times New Roman" w:cs="Times New Roman"/>
          <w:lang w:val="tr-TR"/>
        </w:rPr>
        <w:t xml:space="preserve">III. Suda hemen hemen hiç çözünmeme</w:t>
      </w:r>
    </w:p>
    <w:p>
      <w:pPr>
        <w:ind w:left="720"/>
        <w:jc w:val="both"/>
        <w:rPr>
          <w:rFonts w:ascii="Times New Roman" w:hAnsi="Times New Roman" w:cs="Times New Roman"/>
          <w:lang w:val="tr-TR"/>
        </w:rPr>
      </w:pPr>
      <w:r>
        <w:rPr>
          <w:rFonts w:ascii="Times New Roman" w:hAnsi="Times New Roman" w:cs="Times New Roman"/>
          <w:lang w:val="tr-TR"/>
        </w:rPr>
        <w:t xml:space="preserve">IV. Eten gibi polietilen benzeri polimerler oluşturma</w:t>
      </w:r>
    </w:p>
    <w:p>
      <w:pPr>
        <w:ind w:left="720"/>
        <w:jc w:val="both"/>
        <w:rPr>
          <w:rFonts w:ascii="Times New Roman" w:hAnsi="Times New Roman" w:cs="Times New Roman"/>
          <w:lang w:val="tr-TR"/>
        </w:rPr>
      </w:pPr>
      <w:r>
        <w:rPr>
          <w:rFonts w:ascii="Times New Roman" w:hAnsi="Times New Roman" w:cs="Times New Roman"/>
          <w:lang w:val="tr-TR"/>
        </w:rPr>
        <w:t xml:space="preserve">A) I ve II</w:t>
      </w:r>
      <w:r>
        <w:rPr>
          <w:rFonts w:ascii="Times New Roman" w:hAnsi="Times New Roman" w:cs="Times New Roman"/>
          <w:lang w:val="tr-TR"/>
        </w:rPr>
        <w:tab/>
      </w:r>
      <w:r>
        <w:rPr>
          <w:rFonts w:ascii="Times New Roman" w:hAnsi="Times New Roman" w:cs="Times New Roman"/>
          <w:lang w:val="tr-TR"/>
        </w:rPr>
        <w:t xml:space="preserve">B) I ve III</w:t>
      </w:r>
      <w:r>
        <w:rPr>
          <w:rFonts w:ascii="Times New Roman" w:hAnsi="Times New Roman" w:cs="Times New Roman"/>
          <w:lang w:val="tr-TR"/>
        </w:rPr>
        <w:tab/>
      </w:r>
      <w:r>
        <w:rPr>
          <w:rFonts w:ascii="Times New Roman" w:hAnsi="Times New Roman" w:cs="Times New Roman"/>
          <w:lang w:val="tr-TR"/>
        </w:rPr>
        <w:t xml:space="preserve">C) II ve IV</w:t>
      </w:r>
      <w:r>
        <w:rPr>
          <w:rFonts w:ascii="Times New Roman" w:hAnsi="Times New Roman" w:cs="Times New Roman"/>
          <w:lang w:val="tr-TR"/>
        </w:rPr>
        <w:tab/>
      </w:r>
      <w:r>
        <w:rPr>
          <w:rFonts w:ascii="Times New Roman" w:hAnsi="Times New Roman" w:cs="Times New Roman"/>
          <w:lang w:val="tr-TR"/>
        </w:rPr>
        <w:t xml:space="preserve">D) I, II ve III</w:t>
      </w:r>
      <w:r>
        <w:rPr>
          <w:rFonts w:ascii="Times New Roman" w:hAnsi="Times New Roman" w:cs="Times New Roman"/>
          <w:lang w:val="tr-TR"/>
        </w:rPr>
        <w:tab/>
      </w:r>
      <w:r>
        <w:rPr>
          <w:rFonts w:ascii="Times New Roman" w:hAnsi="Times New Roman" w:cs="Times New Roman"/>
          <w:lang w:val="tr-TR"/>
        </w:rPr>
        <w:t xml:space="preserve">E) I, III ve IV</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B (Alkanlar pi bağı içermediği için katılma ve polimerleşme tepkimesi vermez.)</w:t>
      </w:r>
    </w:p>
    <w:p>
      <w:pPr>
        <w:jc w:val="both"/>
        <w:rPr>
          <w:rFonts w:ascii="Times New Roman" w:hAnsi="Times New Roman" w:cs="Times New Roman"/>
          <w:lang w:val="tr-TR"/>
        </w:rPr>
      </w:pPr>
      <w:r>
        <w:rPr>
          <w:rFonts w:ascii="Times New Roman" w:hAnsi="Times New Roman" w:cs="Times New Roman"/>
          <w:lang w:val="tr-TR"/>
        </w:rPr>
        <w:t xml:space="preserve">39. Aşağıdaki tepkimelerde oluşan ürünlerin yarı açık formüllerini yazınız.</w:t>
      </w:r>
    </w:p>
    <w:p>
      <w:pPr>
        <w:ind w:left="720"/>
        <w:jc w:val="both"/>
        <w:rPr>
          <w:rFonts w:ascii="Times New Roman" w:hAnsi="Times New Roman" w:cs="Times New Roman"/>
          <w:lang w:val="tr-TR"/>
        </w:rPr>
      </w:pPr>
      <w:r>
        <w:rPr>
          <w:rFonts w:ascii="Times New Roman" w:hAnsi="Times New Roman" w:cs="Times New Roman"/>
          <w:lang w:val="tr-TR"/>
        </w:rPr>
        <w:t xml:space="preserve">a) CH</w:t>
      </w:r>
      <w:r>
        <w:rPr>
          <w:rFonts w:ascii="Times New Roman" w:hAnsi="Times New Roman" w:cs="Times New Roman"/>
          <w:vertAlign w:val="subscript"/>
          <w:lang w:val="tr-TR"/>
        </w:rPr>
        <w:t xml:space="preserve">3</w:t>
      </w:r>
      <w:r>
        <w:rPr>
          <w:rFonts w:ascii="Times New Roman" w:hAnsi="Times New Roman" w:cs="Times New Roman"/>
          <w:lang w:val="tr-TR"/>
        </w:rPr>
        <w:t xml:space="preserve">–C≡CH + 2H</w:t>
      </w:r>
      <w:r>
        <w:rPr>
          <w:rFonts w:ascii="Times New Roman" w:hAnsi="Times New Roman" w:cs="Times New Roman"/>
          <w:vertAlign w:val="subscript"/>
          <w:lang w:val="tr-TR"/>
        </w:rPr>
        <w:t xml:space="preserve">2</w:t>
      </w:r>
      <w:r>
        <w:rPr>
          <w:rFonts w:ascii="Times New Roman" w:hAnsi="Times New Roman" w:cs="Times New Roman"/>
          <w:lang w:val="tr-TR"/>
        </w:rPr>
        <w:t xml:space="preserve"> → (Ni katalizör)</w:t>
      </w:r>
    </w:p>
    <w:p>
      <w:pPr>
        <w:ind w:left="720"/>
        <w:jc w:val="both"/>
        <w:rPr>
          <w:rFonts w:ascii="Times New Roman" w:hAnsi="Times New Roman" w:cs="Times New Roman"/>
          <w:lang w:val="tr-TR"/>
        </w:rPr>
      </w:pPr>
      <w:r>
        <w:rPr>
          <w:rFonts w:ascii="Times New Roman" w:hAnsi="Times New Roman" w:cs="Times New Roman"/>
          <w:lang w:val="tr-TR"/>
        </w:rPr>
        <w:t xml:space="preserve">b) CH</w:t>
      </w:r>
      <w:r>
        <w:rPr>
          <w:rFonts w:ascii="Times New Roman" w:hAnsi="Times New Roman" w:cs="Times New Roman"/>
          <w:vertAlign w:val="subscript"/>
          <w:lang w:val="tr-TR"/>
        </w:rPr>
        <w:t xml:space="preserve">2</w:t>
      </w:r>
      <w:r>
        <w:rPr>
          <w:rFonts w:ascii="Times New Roman" w:hAnsi="Times New Roman" w:cs="Times New Roman"/>
          <w:lang w:val="tr-TR"/>
        </w:rPr>
        <w:t xml:space="preserve">=CH–CH</w:t>
      </w:r>
      <w:r>
        <w:rPr>
          <w:rFonts w:ascii="Times New Roman" w:hAnsi="Times New Roman" w:cs="Times New Roman"/>
          <w:vertAlign w:val="subscript"/>
          <w:lang w:val="tr-TR"/>
        </w:rPr>
        <w:t xml:space="preserve">2</w:t>
      </w:r>
      <w:r>
        <w:rPr>
          <w:rFonts w:ascii="Times New Roman" w:hAnsi="Times New Roman" w:cs="Times New Roman"/>
          <w:lang w:val="tr-TR"/>
        </w:rPr>
        <w:t xml:space="preserve">–CH</w:t>
      </w:r>
      <w:r>
        <w:rPr>
          <w:rFonts w:ascii="Times New Roman" w:hAnsi="Times New Roman" w:cs="Times New Roman"/>
          <w:vertAlign w:val="subscript"/>
          <w:lang w:val="tr-TR"/>
        </w:rPr>
        <w:t xml:space="preserve">3</w:t>
      </w:r>
      <w:r>
        <w:rPr>
          <w:rFonts w:ascii="Times New Roman" w:hAnsi="Times New Roman" w:cs="Times New Roman"/>
          <w:lang w:val="tr-TR"/>
        </w:rPr>
        <w:t xml:space="preserve"> + Br</w:t>
      </w:r>
      <w:r>
        <w:rPr>
          <w:rFonts w:ascii="Times New Roman" w:hAnsi="Times New Roman" w:cs="Times New Roman"/>
          <w:vertAlign w:val="subscript"/>
          <w:lang w:val="tr-TR"/>
        </w:rPr>
        <w:t xml:space="preserve">2</w:t>
      </w:r>
      <w:r>
        <w:rPr>
          <w:rFonts w:ascii="Times New Roman" w:hAnsi="Times New Roman" w:cs="Times New Roman"/>
          <w:lang w:val="tr-TR"/>
        </w:rPr>
        <w:t xml:space="preserve"> →</w:t>
      </w:r>
    </w:p>
    <w:p>
      <w:pPr>
        <w:ind w:left="720"/>
        <w:jc w:val="both"/>
        <w:rPr>
          <w:rFonts w:ascii="Times New Roman" w:hAnsi="Times New Roman" w:cs="Times New Roman"/>
          <w:lang w:val="tr-TR"/>
        </w:rPr>
      </w:pPr>
      <w:r>
        <w:rPr>
          <w:rFonts w:ascii="Times New Roman" w:hAnsi="Times New Roman" w:cs="Times New Roman"/>
          <w:lang w:val="tr-TR"/>
        </w:rPr>
        <w:t xml:space="preserve">c) CH</w:t>
      </w:r>
      <w:r>
        <w:rPr>
          <w:rFonts w:ascii="Times New Roman" w:hAnsi="Times New Roman" w:cs="Times New Roman"/>
          <w:vertAlign w:val="subscript"/>
          <w:lang w:val="tr-TR"/>
        </w:rPr>
        <w:t xml:space="preserve">2</w:t>
      </w:r>
      <w:r>
        <w:rPr>
          <w:rFonts w:ascii="Times New Roman" w:hAnsi="Times New Roman" w:cs="Times New Roman"/>
          <w:lang w:val="tr-TR"/>
        </w:rPr>
        <w:t xml:space="preserve">=CH</w:t>
      </w:r>
      <w:r>
        <w:rPr>
          <w:rFonts w:ascii="Times New Roman" w:hAnsi="Times New Roman" w:cs="Times New Roman"/>
          <w:vertAlign w:val="subscript"/>
          <w:lang w:val="tr-TR"/>
        </w:rPr>
        <w:t xml:space="preserve">2</w:t>
      </w:r>
      <w:r>
        <w:rPr>
          <w:rFonts w:ascii="Times New Roman" w:hAnsi="Times New Roman" w:cs="Times New Roman"/>
          <w:lang w:val="tr-TR"/>
        </w:rPr>
        <w:t xml:space="preserve"> + HBr →</w:t>
      </w:r>
    </w:p>
    <w:p>
      <w:pPr>
        <w:ind w:left="720"/>
        <w:jc w:val="both"/>
        <w:rPr>
          <w:rFonts w:ascii="Times New Roman" w:hAnsi="Times New Roman" w:cs="Times New Roman"/>
          <w:lang w:val="tr-TR"/>
        </w:rPr>
      </w:pPr>
      <w:r>
        <w:rPr>
          <w:rFonts w:ascii="Times New Roman" w:hAnsi="Times New Roman" w:cs="Times New Roman"/>
          <w:lang w:val="tr-TR"/>
        </w:rPr>
        <w:t xml:space="preserve">ç) siklohekzen + H</w:t>
      </w:r>
      <w:r>
        <w:rPr>
          <w:rFonts w:ascii="Times New Roman" w:hAnsi="Times New Roman" w:cs="Times New Roman"/>
          <w:vertAlign w:val="subscript"/>
          <w:lang w:val="tr-TR"/>
        </w:rPr>
        <w:t xml:space="preserve">2</w:t>
      </w:r>
      <w:r>
        <w:rPr>
          <w:rFonts w:ascii="Times New Roman" w:hAnsi="Times New Roman" w:cs="Times New Roman"/>
          <w:lang w:val="tr-TR"/>
        </w:rPr>
        <w:t xml:space="preserve"> → (Pt katalizör)</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a) CH</w:t>
      </w:r>
      <w:r>
        <w:rPr>
          <w:rFonts w:ascii="Times New Roman" w:hAnsi="Times New Roman" w:cs="Times New Roman"/>
          <w:color w:val="FF0000"/>
          <w:vertAlign w:val="subscript"/>
          <w:lang w:val="tr-TR"/>
        </w:rPr>
        <w:t xml:space="preserve">3</w:t>
      </w:r>
      <w:r>
        <w:rPr>
          <w:rFonts w:ascii="Times New Roman" w:hAnsi="Times New Roman" w:cs="Times New Roman"/>
          <w:color w:val="FF0000"/>
          <w:lang w:val="tr-TR"/>
        </w:rPr>
        <w:t xml:space="preserve">–CH</w:t>
      </w:r>
      <w:r>
        <w:rPr>
          <w:rFonts w:ascii="Times New Roman" w:hAnsi="Times New Roman" w:cs="Times New Roman"/>
          <w:color w:val="FF0000"/>
          <w:vertAlign w:val="subscript"/>
          <w:lang w:val="tr-TR"/>
        </w:rPr>
        <w:t xml:space="preserve">2</w:t>
      </w:r>
      <w:r>
        <w:rPr>
          <w:rFonts w:ascii="Times New Roman" w:hAnsi="Times New Roman" w:cs="Times New Roman"/>
          <w:color w:val="FF0000"/>
          <w:lang w:val="tr-TR"/>
        </w:rPr>
        <w:t xml:space="preserve">–CH</w:t>
      </w:r>
      <w:r>
        <w:rPr>
          <w:rFonts w:ascii="Times New Roman" w:hAnsi="Times New Roman" w:cs="Times New Roman"/>
          <w:color w:val="FF0000"/>
          <w:vertAlign w:val="subscript"/>
          <w:lang w:val="tr-TR"/>
        </w:rPr>
        <w:t xml:space="preserve">3</w:t>
      </w:r>
      <w:r>
        <w:rPr>
          <w:rFonts w:ascii="Times New Roman" w:hAnsi="Times New Roman" w:cs="Times New Roman"/>
          <w:color w:val="FF0000"/>
          <w:lang w:val="tr-TR"/>
        </w:rPr>
        <w:t xml:space="preserve">  b) CH</w:t>
      </w:r>
      <w:r>
        <w:rPr>
          <w:rFonts w:ascii="Times New Roman" w:hAnsi="Times New Roman" w:cs="Times New Roman"/>
          <w:color w:val="FF0000"/>
          <w:vertAlign w:val="subscript"/>
          <w:lang w:val="tr-TR"/>
        </w:rPr>
        <w:t xml:space="preserve">2</w:t>
      </w:r>
      <w:r>
        <w:rPr>
          <w:rFonts w:ascii="Times New Roman" w:hAnsi="Times New Roman" w:cs="Times New Roman"/>
          <w:color w:val="FF0000"/>
          <w:lang w:val="tr-TR"/>
        </w:rPr>
        <w:t xml:space="preserve">Br–CHBr–CH</w:t>
      </w:r>
      <w:r>
        <w:rPr>
          <w:rFonts w:ascii="Times New Roman" w:hAnsi="Times New Roman" w:cs="Times New Roman"/>
          <w:color w:val="FF0000"/>
          <w:vertAlign w:val="subscript"/>
          <w:lang w:val="tr-TR"/>
        </w:rPr>
        <w:t xml:space="preserve">2</w:t>
      </w:r>
      <w:r>
        <w:rPr>
          <w:rFonts w:ascii="Times New Roman" w:hAnsi="Times New Roman" w:cs="Times New Roman"/>
          <w:color w:val="FF0000"/>
          <w:lang w:val="tr-TR"/>
        </w:rPr>
        <w:t xml:space="preserve">–CH</w:t>
      </w:r>
      <w:r>
        <w:rPr>
          <w:rFonts w:ascii="Times New Roman" w:hAnsi="Times New Roman" w:cs="Times New Roman"/>
          <w:color w:val="FF0000"/>
          <w:vertAlign w:val="subscript"/>
          <w:lang w:val="tr-TR"/>
        </w:rPr>
        <w:t xml:space="preserve">3</w:t>
      </w:r>
      <w:r>
        <w:rPr>
          <w:rFonts w:ascii="Times New Roman" w:hAnsi="Times New Roman" w:cs="Times New Roman"/>
          <w:color w:val="FF0000"/>
          <w:lang w:val="tr-TR"/>
        </w:rPr>
        <w:t xml:space="preserve">  c) CH</w:t>
      </w:r>
      <w:r>
        <w:rPr>
          <w:rFonts w:ascii="Times New Roman" w:hAnsi="Times New Roman" w:cs="Times New Roman"/>
          <w:color w:val="FF0000"/>
          <w:vertAlign w:val="subscript"/>
          <w:lang w:val="tr-TR"/>
        </w:rPr>
        <w:t xml:space="preserve">3</w:t>
      </w:r>
      <w:r>
        <w:rPr>
          <w:rFonts w:ascii="Times New Roman" w:hAnsi="Times New Roman" w:cs="Times New Roman"/>
          <w:color w:val="FF0000"/>
          <w:lang w:val="tr-TR"/>
        </w:rPr>
        <w:t xml:space="preserve">–CH</w:t>
      </w:r>
      <w:r>
        <w:rPr>
          <w:rFonts w:ascii="Times New Roman" w:hAnsi="Times New Roman" w:cs="Times New Roman"/>
          <w:color w:val="FF0000"/>
          <w:vertAlign w:val="subscript"/>
          <w:lang w:val="tr-TR"/>
        </w:rPr>
        <w:t xml:space="preserve">2</w:t>
      </w:r>
      <w:r>
        <w:rPr>
          <w:rFonts w:ascii="Times New Roman" w:hAnsi="Times New Roman" w:cs="Times New Roman"/>
          <w:color w:val="FF0000"/>
          <w:lang w:val="tr-TR"/>
        </w:rPr>
        <w:t xml:space="preserve">Br  ç) siklohekzan (altı CH</w:t>
      </w:r>
      <w:r>
        <w:rPr>
          <w:rFonts w:ascii="Times New Roman" w:hAnsi="Times New Roman" w:cs="Times New Roman"/>
          <w:color w:val="FF0000"/>
          <w:vertAlign w:val="subscript"/>
          <w:lang w:val="tr-TR"/>
        </w:rPr>
        <w:t xml:space="preserve">2</w:t>
      </w:r>
      <w:r>
        <w:rPr>
          <w:rFonts w:ascii="Times New Roman" w:hAnsi="Times New Roman" w:cs="Times New Roman"/>
          <w:color w:val="FF0000"/>
          <w:lang w:val="tr-TR"/>
        </w:rPr>
        <w:t xml:space="preserve"> grubundan oluşan halka, C</w:t>
      </w:r>
      <w:r>
        <w:rPr>
          <w:rFonts w:ascii="Times New Roman" w:hAnsi="Times New Roman" w:cs="Times New Roman"/>
          <w:color w:val="FF0000"/>
          <w:vertAlign w:val="subscript"/>
          <w:lang w:val="tr-TR"/>
        </w:rPr>
        <w:t xml:space="preserve">6</w:t>
      </w:r>
      <w:r>
        <w:rPr>
          <w:rFonts w:ascii="Times New Roman" w:hAnsi="Times New Roman" w:cs="Times New Roman"/>
          <w:color w:val="FF0000"/>
          <w:lang w:val="tr-TR"/>
        </w:rPr>
        <w:t xml:space="preserve">H</w:t>
      </w:r>
      <w:r>
        <w:rPr>
          <w:rFonts w:ascii="Times New Roman" w:hAnsi="Times New Roman" w:cs="Times New Roman"/>
          <w:color w:val="FF0000"/>
          <w:vertAlign w:val="subscript"/>
          <w:lang w:val="tr-TR"/>
        </w:rPr>
        <w:t xml:space="preserve">12</w:t>
      </w:r>
      <w:r>
        <w:rPr>
          <w:rFonts w:ascii="Times New Roman" w:hAnsi="Times New Roman" w:cs="Times New Roman"/>
          <w:color w:val="FF0000"/>
          <w:lang w:val="tr-TR"/>
        </w:rPr>
        <w:t xml:space="preserve">)</w:t>
      </w:r>
    </w:p>
    <w:p>
      <w:pPr>
        <w:jc w:val="both"/>
        <w:rPr>
          <w:rFonts w:ascii="Times New Roman" w:hAnsi="Times New Roman" w:cs="Times New Roman"/>
          <w:lang w:val="tr-TR"/>
        </w:rPr>
      </w:pPr>
      <w:r>
        <w:rPr>
          <w:rFonts w:ascii="Times New Roman" w:hAnsi="Times New Roman" w:cs="Times New Roman"/>
          <w:lang w:val="tr-TR"/>
        </w:rPr>
        <w:t xml:space="preserve">40. Aşağıdaki bileşik çiftlerinin hangisinde iki bileşik aynı bileşik sınıfındadır?</w:t>
      </w:r>
    </w:p>
    <w:p>
      <w:pPr>
        <w:ind w:left="720"/>
        <w:jc w:val="both"/>
        <w:rPr>
          <w:rFonts w:ascii="Times New Roman" w:hAnsi="Times New Roman" w:cs="Times New Roman"/>
          <w:lang w:val="tr-TR"/>
        </w:rPr>
      </w:pPr>
      <w:r>
        <w:rPr>
          <w:rFonts w:ascii="Times New Roman" w:hAnsi="Times New Roman" w:cs="Times New Roman"/>
          <w:lang w:val="tr-TR"/>
        </w:rPr>
        <w:t xml:space="preserve">A) CH</w:t>
      </w:r>
      <w:r>
        <w:rPr>
          <w:rFonts w:ascii="Times New Roman" w:hAnsi="Times New Roman" w:cs="Times New Roman"/>
          <w:vertAlign w:val="subscript"/>
          <w:lang w:val="tr-TR"/>
        </w:rPr>
        <w:t xml:space="preserve">3</w:t>
      </w:r>
      <w:r>
        <w:rPr>
          <w:rFonts w:ascii="Times New Roman" w:hAnsi="Times New Roman" w:cs="Times New Roman"/>
          <w:lang w:val="tr-TR"/>
        </w:rPr>
        <w:t xml:space="preserve">–CO–CH</w:t>
      </w:r>
      <w:r>
        <w:rPr>
          <w:rFonts w:ascii="Times New Roman" w:hAnsi="Times New Roman" w:cs="Times New Roman"/>
          <w:vertAlign w:val="subscript"/>
          <w:lang w:val="tr-TR"/>
        </w:rPr>
        <w:t xml:space="preserve">3</w:t>
      </w:r>
      <w:r>
        <w:rPr>
          <w:rFonts w:ascii="Times New Roman" w:hAnsi="Times New Roman" w:cs="Times New Roman"/>
          <w:lang w:val="tr-TR"/>
        </w:rPr>
        <w:t xml:space="preserve"> ve CH</w:t>
      </w:r>
      <w:r>
        <w:rPr>
          <w:rFonts w:ascii="Times New Roman" w:hAnsi="Times New Roman" w:cs="Times New Roman"/>
          <w:vertAlign w:val="subscript"/>
          <w:lang w:val="tr-TR"/>
        </w:rPr>
        <w:t xml:space="preserve">3</w:t>
      </w:r>
      <w:r>
        <w:rPr>
          <w:rFonts w:ascii="Times New Roman" w:hAnsi="Times New Roman" w:cs="Times New Roman"/>
          <w:lang w:val="tr-TR"/>
        </w:rPr>
        <w:t xml:space="preserve">–CH</w:t>
      </w:r>
      <w:r>
        <w:rPr>
          <w:rFonts w:ascii="Times New Roman" w:hAnsi="Times New Roman" w:cs="Times New Roman"/>
          <w:vertAlign w:val="subscript"/>
          <w:lang w:val="tr-TR"/>
        </w:rPr>
        <w:t xml:space="preserve">2</w:t>
      </w:r>
      <w:r>
        <w:rPr>
          <w:rFonts w:ascii="Times New Roman" w:hAnsi="Times New Roman" w:cs="Times New Roman"/>
          <w:lang w:val="tr-TR"/>
        </w:rPr>
        <w:t xml:space="preserve">–CHO</w:t>
      </w:r>
    </w:p>
    <w:p>
      <w:pPr>
        <w:ind w:left="720"/>
        <w:jc w:val="both"/>
        <w:rPr>
          <w:rFonts w:ascii="Times New Roman" w:hAnsi="Times New Roman" w:cs="Times New Roman"/>
          <w:lang w:val="tr-TR"/>
        </w:rPr>
      </w:pPr>
      <w:r>
        <w:rPr>
          <w:rFonts w:ascii="Times New Roman" w:hAnsi="Times New Roman" w:cs="Times New Roman"/>
          <w:lang w:val="tr-TR"/>
        </w:rPr>
        <w:t xml:space="preserve">B) H–COO–CH</w:t>
      </w:r>
      <w:r>
        <w:rPr>
          <w:rFonts w:ascii="Times New Roman" w:hAnsi="Times New Roman" w:cs="Times New Roman"/>
          <w:vertAlign w:val="subscript"/>
          <w:lang w:val="tr-TR"/>
        </w:rPr>
        <w:t xml:space="preserve">3</w:t>
      </w:r>
      <w:r>
        <w:rPr>
          <w:rFonts w:ascii="Times New Roman" w:hAnsi="Times New Roman" w:cs="Times New Roman"/>
          <w:lang w:val="tr-TR"/>
        </w:rPr>
        <w:t xml:space="preserve"> ve CH</w:t>
      </w:r>
      <w:r>
        <w:rPr>
          <w:rFonts w:ascii="Times New Roman" w:hAnsi="Times New Roman" w:cs="Times New Roman"/>
          <w:vertAlign w:val="subscript"/>
          <w:lang w:val="tr-TR"/>
        </w:rPr>
        <w:t xml:space="preserve">3</w:t>
      </w:r>
      <w:r>
        <w:rPr>
          <w:rFonts w:ascii="Times New Roman" w:hAnsi="Times New Roman" w:cs="Times New Roman"/>
          <w:lang w:val="tr-TR"/>
        </w:rPr>
        <w:t xml:space="preserve">–COOH</w:t>
      </w:r>
    </w:p>
    <w:p>
      <w:pPr>
        <w:ind w:left="720"/>
        <w:jc w:val="both"/>
        <w:rPr>
          <w:rFonts w:ascii="Times New Roman" w:hAnsi="Times New Roman" w:cs="Times New Roman"/>
          <w:lang w:val="tr-TR"/>
        </w:rPr>
      </w:pPr>
      <w:r>
        <w:rPr>
          <w:rFonts w:ascii="Times New Roman" w:hAnsi="Times New Roman" w:cs="Times New Roman"/>
          <w:lang w:val="tr-TR"/>
        </w:rPr>
        <w:t xml:space="preserve">C) CH</w:t>
      </w:r>
      <w:r>
        <w:rPr>
          <w:rFonts w:ascii="Times New Roman" w:hAnsi="Times New Roman" w:cs="Times New Roman"/>
          <w:vertAlign w:val="subscript"/>
          <w:lang w:val="tr-TR"/>
        </w:rPr>
        <w:t xml:space="preserve">3</w:t>
      </w:r>
      <w:r>
        <w:rPr>
          <w:rFonts w:ascii="Times New Roman" w:hAnsi="Times New Roman" w:cs="Times New Roman"/>
          <w:lang w:val="tr-TR"/>
        </w:rPr>
        <w:t xml:space="preserve">–O–CH</w:t>
      </w:r>
      <w:r>
        <w:rPr>
          <w:rFonts w:ascii="Times New Roman" w:hAnsi="Times New Roman" w:cs="Times New Roman"/>
          <w:vertAlign w:val="subscript"/>
          <w:lang w:val="tr-TR"/>
        </w:rPr>
        <w:t xml:space="preserve">3</w:t>
      </w:r>
      <w:r>
        <w:rPr>
          <w:rFonts w:ascii="Times New Roman" w:hAnsi="Times New Roman" w:cs="Times New Roman"/>
          <w:lang w:val="tr-TR"/>
        </w:rPr>
        <w:t xml:space="preserve"> ve CH</w:t>
      </w:r>
      <w:r>
        <w:rPr>
          <w:rFonts w:ascii="Times New Roman" w:hAnsi="Times New Roman" w:cs="Times New Roman"/>
          <w:vertAlign w:val="subscript"/>
          <w:lang w:val="tr-TR"/>
        </w:rPr>
        <w:t xml:space="preserve">3</w:t>
      </w:r>
      <w:r>
        <w:rPr>
          <w:rFonts w:ascii="Times New Roman" w:hAnsi="Times New Roman" w:cs="Times New Roman"/>
          <w:lang w:val="tr-TR"/>
        </w:rPr>
        <w:t xml:space="preserve">–CH</w:t>
      </w:r>
      <w:r>
        <w:rPr>
          <w:rFonts w:ascii="Times New Roman" w:hAnsi="Times New Roman" w:cs="Times New Roman"/>
          <w:vertAlign w:val="subscript"/>
          <w:lang w:val="tr-TR"/>
        </w:rPr>
        <w:t xml:space="preserve">2</w:t>
      </w:r>
      <w:r>
        <w:rPr>
          <w:rFonts w:ascii="Times New Roman" w:hAnsi="Times New Roman" w:cs="Times New Roman"/>
          <w:lang w:val="tr-TR"/>
        </w:rPr>
        <w:t xml:space="preserve">–OH</w:t>
      </w:r>
    </w:p>
    <w:p>
      <w:pPr>
        <w:ind w:left="720"/>
        <w:jc w:val="both"/>
        <w:rPr>
          <w:rFonts w:ascii="Times New Roman" w:hAnsi="Times New Roman" w:cs="Times New Roman"/>
          <w:lang w:val="tr-TR"/>
        </w:rPr>
      </w:pPr>
      <w:r>
        <w:rPr>
          <w:rFonts w:ascii="Times New Roman" w:hAnsi="Times New Roman" w:cs="Times New Roman"/>
          <w:lang w:val="tr-TR"/>
        </w:rPr>
        <w:t xml:space="preserve">D) CH</w:t>
      </w:r>
      <w:r>
        <w:rPr>
          <w:rFonts w:ascii="Times New Roman" w:hAnsi="Times New Roman" w:cs="Times New Roman"/>
          <w:vertAlign w:val="subscript"/>
          <w:lang w:val="tr-TR"/>
        </w:rPr>
        <w:t xml:space="preserve">3</w:t>
      </w:r>
      <w:r>
        <w:rPr>
          <w:rFonts w:ascii="Times New Roman" w:hAnsi="Times New Roman" w:cs="Times New Roman"/>
          <w:lang w:val="tr-TR"/>
        </w:rPr>
        <w:t xml:space="preserve">–CH</w:t>
      </w:r>
      <w:r>
        <w:rPr>
          <w:rFonts w:ascii="Times New Roman" w:hAnsi="Times New Roman" w:cs="Times New Roman"/>
          <w:vertAlign w:val="subscript"/>
          <w:lang w:val="tr-TR"/>
        </w:rPr>
        <w:t xml:space="preserve">2</w:t>
      </w:r>
      <w:r>
        <w:rPr>
          <w:rFonts w:ascii="Times New Roman" w:hAnsi="Times New Roman" w:cs="Times New Roman"/>
          <w:lang w:val="tr-TR"/>
        </w:rPr>
        <w:t xml:space="preserve">–COO–CH</w:t>
      </w:r>
      <w:r>
        <w:rPr>
          <w:rFonts w:ascii="Times New Roman" w:hAnsi="Times New Roman" w:cs="Times New Roman"/>
          <w:vertAlign w:val="subscript"/>
          <w:lang w:val="tr-TR"/>
        </w:rPr>
        <w:t xml:space="preserve">3</w:t>
      </w:r>
      <w:r>
        <w:rPr>
          <w:rFonts w:ascii="Times New Roman" w:hAnsi="Times New Roman" w:cs="Times New Roman"/>
          <w:lang w:val="tr-TR"/>
        </w:rPr>
        <w:t xml:space="preserve"> ve H–COO–CH</w:t>
      </w:r>
      <w:r>
        <w:rPr>
          <w:rFonts w:ascii="Times New Roman" w:hAnsi="Times New Roman" w:cs="Times New Roman"/>
          <w:vertAlign w:val="subscript"/>
          <w:lang w:val="tr-TR"/>
        </w:rPr>
        <w:t xml:space="preserve">2</w:t>
      </w:r>
      <w:r>
        <w:rPr>
          <w:rFonts w:ascii="Times New Roman" w:hAnsi="Times New Roman" w:cs="Times New Roman"/>
          <w:lang w:val="tr-TR"/>
        </w:rPr>
        <w:t xml:space="preserve">–CH</w:t>
      </w:r>
      <w:r>
        <w:rPr>
          <w:rFonts w:ascii="Times New Roman" w:hAnsi="Times New Roman" w:cs="Times New Roman"/>
          <w:vertAlign w:val="subscript"/>
          <w:lang w:val="tr-TR"/>
        </w:rPr>
        <w:t xml:space="preserve">2</w:t>
      </w:r>
      <w:r>
        <w:rPr>
          <w:rFonts w:ascii="Times New Roman" w:hAnsi="Times New Roman" w:cs="Times New Roman"/>
          <w:lang w:val="tr-TR"/>
        </w:rPr>
        <w:t xml:space="preserve">–CH</w:t>
      </w:r>
      <w:r>
        <w:rPr>
          <w:rFonts w:ascii="Times New Roman" w:hAnsi="Times New Roman" w:cs="Times New Roman"/>
          <w:vertAlign w:val="subscript"/>
          <w:lang w:val="tr-TR"/>
        </w:rPr>
        <w:t xml:space="preserve">3</w:t>
      </w:r>
    </w:p>
    <w:p>
      <w:pPr>
        <w:ind w:left="720"/>
        <w:jc w:val="both"/>
        <w:rPr>
          <w:rFonts w:ascii="Times New Roman" w:hAnsi="Times New Roman" w:cs="Times New Roman"/>
          <w:lang w:val="tr-TR"/>
        </w:rPr>
      </w:pPr>
      <w:r>
        <w:rPr>
          <w:rFonts w:ascii="Times New Roman" w:hAnsi="Times New Roman" w:cs="Times New Roman"/>
          <w:lang w:val="tr-TR"/>
        </w:rPr>
        <w:t xml:space="preserve">E) CH</w:t>
      </w:r>
      <w:r>
        <w:rPr>
          <w:rFonts w:ascii="Times New Roman" w:hAnsi="Times New Roman" w:cs="Times New Roman"/>
          <w:vertAlign w:val="subscript"/>
          <w:lang w:val="tr-TR"/>
        </w:rPr>
        <w:t xml:space="preserve">3</w:t>
      </w:r>
      <w:r>
        <w:rPr>
          <w:rFonts w:ascii="Times New Roman" w:hAnsi="Times New Roman" w:cs="Times New Roman"/>
          <w:lang w:val="tr-TR"/>
        </w:rPr>
        <w:t xml:space="preserve">–CH(OH)–CH</w:t>
      </w:r>
      <w:r>
        <w:rPr>
          <w:rFonts w:ascii="Times New Roman" w:hAnsi="Times New Roman" w:cs="Times New Roman"/>
          <w:vertAlign w:val="subscript"/>
          <w:lang w:val="tr-TR"/>
        </w:rPr>
        <w:t xml:space="preserve">3</w:t>
      </w:r>
      <w:r>
        <w:rPr>
          <w:rFonts w:ascii="Times New Roman" w:hAnsi="Times New Roman" w:cs="Times New Roman"/>
          <w:lang w:val="tr-TR"/>
        </w:rPr>
        <w:t xml:space="preserve"> ve CH</w:t>
      </w:r>
      <w:r>
        <w:rPr>
          <w:rFonts w:ascii="Times New Roman" w:hAnsi="Times New Roman" w:cs="Times New Roman"/>
          <w:vertAlign w:val="subscript"/>
          <w:lang w:val="tr-TR"/>
        </w:rPr>
        <w:t xml:space="preserve">3</w:t>
      </w:r>
      <w:r>
        <w:rPr>
          <w:rFonts w:ascii="Times New Roman" w:hAnsi="Times New Roman" w:cs="Times New Roman"/>
          <w:lang w:val="tr-TR"/>
        </w:rPr>
        <w:t xml:space="preserve">–CO–CH</w:t>
      </w:r>
      <w:r>
        <w:rPr>
          <w:rFonts w:ascii="Times New Roman" w:hAnsi="Times New Roman" w:cs="Times New Roman"/>
          <w:vertAlign w:val="subscript"/>
          <w:lang w:val="tr-TR"/>
        </w:rPr>
        <w:t xml:space="preserve">3</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D (İki bileşik de –COO– grubunun tek bağlı oksijenine bir karbon zinciri bağlı olan esterlerdir.)</w:t>
      </w:r>
    </w:p>
    <w:p>
      <w:pPr>
        <w:jc w:val="both"/>
        <w:rPr>
          <w:rFonts w:ascii="Times New Roman" w:hAnsi="Times New Roman" w:cs="Times New Roman"/>
          <w:lang w:val="tr-TR"/>
        </w:rPr>
      </w:pPr>
      <w:r>
        <w:rPr>
          <w:rFonts w:ascii="Times New Roman" w:hAnsi="Times New Roman" w:cs="Times New Roman"/>
          <w:lang w:val="tr-TR"/>
        </w:rPr>
        <w:t xml:space="preserve">41. Hücrelerde glikozun yıkımı sırasında oluşan pirüvik asidin yarı açık formülü CH</w:t>
      </w:r>
      <w:r>
        <w:rPr>
          <w:rFonts w:ascii="Times New Roman" w:hAnsi="Times New Roman" w:cs="Times New Roman"/>
          <w:vertAlign w:val="subscript"/>
          <w:lang w:val="tr-TR"/>
        </w:rPr>
        <w:t xml:space="preserve">3</w:t>
      </w:r>
      <w:r>
        <w:rPr>
          <w:rFonts w:ascii="Times New Roman" w:hAnsi="Times New Roman" w:cs="Times New Roman"/>
          <w:lang w:val="tr-TR"/>
        </w:rPr>
        <w:t xml:space="preserve">–CO–COOH’tir. Bu bileşikteki fonksiyonel grupları ve bu grupların ait olduğu bileşik sınıflarını belirleyiniz. Bileşiği IUPAC sistemine göre adlandırınız.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İkinci karbondaki karbonil grubu (–CO–) keton grubu, zincir ucundaki –COOH grubu karboksil grubudur (karboksilik asit). Karboksil grubu öncelikli olduğundan bileşik karboksilik asit olarak adlandırılır; keton oksijeni “okso” ön ekiyle gösterilir: 2-oksopropanoik asit.</w:t>
      </w:r>
    </w:p>
    <w:p>
      <w:pPr>
        <w:jc w:val="both"/>
        <w:rPr>
          <w:rFonts w:ascii="Times New Roman" w:hAnsi="Times New Roman" w:cs="Times New Roman"/>
          <w:lang w:val="tr-TR"/>
        </w:rPr>
      </w:pPr>
      <w:r>
        <w:rPr>
          <w:rFonts w:ascii="Times New Roman" w:hAnsi="Times New Roman" w:cs="Times New Roman"/>
          <w:lang w:val="tr-TR"/>
        </w:rPr>
        <w:t xml:space="preserve">42. Adları verilen bileşiklerin yarı açık formüllerini yazınız.</w:t>
      </w:r>
    </w:p>
    <w:p>
      <w:pPr>
        <w:ind w:left="720"/>
        <w:jc w:val="both"/>
        <w:rPr>
          <w:rFonts w:ascii="Times New Roman" w:hAnsi="Times New Roman" w:cs="Times New Roman"/>
          <w:lang w:val="tr-TR"/>
        </w:rPr>
      </w:pPr>
      <w:r>
        <w:rPr>
          <w:rFonts w:ascii="Times New Roman" w:hAnsi="Times New Roman" w:cs="Times New Roman"/>
          <w:lang w:val="tr-TR"/>
        </w:rPr>
        <w:t xml:space="preserve">a) 2,2-dimetilpropan-1-ol     b) 4-metilpentanal     c) etil propanoat     ç) 1-metoksibütan     d) 3-oksobütanal</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a) (CH</w:t>
      </w:r>
      <w:r>
        <w:rPr>
          <w:rFonts w:ascii="Times New Roman" w:hAnsi="Times New Roman" w:cs="Times New Roman"/>
          <w:color w:val="FF0000"/>
          <w:vertAlign w:val="subscript"/>
          <w:lang w:val="tr-TR"/>
        </w:rPr>
        <w:t xml:space="preserve">3</w:t>
      </w:r>
      <w:r>
        <w:rPr>
          <w:rFonts w:ascii="Times New Roman" w:hAnsi="Times New Roman" w:cs="Times New Roman"/>
          <w:color w:val="FF0000"/>
          <w:lang w:val="tr-TR"/>
        </w:rPr>
        <w:t xml:space="preserve">)</w:t>
      </w:r>
      <w:r>
        <w:rPr>
          <w:rFonts w:ascii="Times New Roman" w:hAnsi="Times New Roman" w:cs="Times New Roman"/>
          <w:color w:val="FF0000"/>
          <w:vertAlign w:val="subscript"/>
          <w:lang w:val="tr-TR"/>
        </w:rPr>
        <w:t xml:space="preserve">3</w:t>
      </w:r>
      <w:r>
        <w:rPr>
          <w:rFonts w:ascii="Times New Roman" w:hAnsi="Times New Roman" w:cs="Times New Roman"/>
          <w:color w:val="FF0000"/>
          <w:lang w:val="tr-TR"/>
        </w:rPr>
        <w:t xml:space="preserve">C–CH</w:t>
      </w:r>
      <w:r>
        <w:rPr>
          <w:rFonts w:ascii="Times New Roman" w:hAnsi="Times New Roman" w:cs="Times New Roman"/>
          <w:color w:val="FF0000"/>
          <w:vertAlign w:val="subscript"/>
          <w:lang w:val="tr-TR"/>
        </w:rPr>
        <w:t xml:space="preserve">2</w:t>
      </w:r>
      <w:r>
        <w:rPr>
          <w:rFonts w:ascii="Times New Roman" w:hAnsi="Times New Roman" w:cs="Times New Roman"/>
          <w:color w:val="FF0000"/>
          <w:lang w:val="tr-TR"/>
        </w:rPr>
        <w:t xml:space="preserve">–OH  b) CH</w:t>
      </w:r>
      <w:r>
        <w:rPr>
          <w:rFonts w:ascii="Times New Roman" w:hAnsi="Times New Roman" w:cs="Times New Roman"/>
          <w:color w:val="FF0000"/>
          <w:vertAlign w:val="subscript"/>
          <w:lang w:val="tr-TR"/>
        </w:rPr>
        <w:t xml:space="preserve">3</w:t>
      </w:r>
      <w:r>
        <w:rPr>
          <w:rFonts w:ascii="Times New Roman" w:hAnsi="Times New Roman" w:cs="Times New Roman"/>
          <w:color w:val="FF0000"/>
          <w:lang w:val="tr-TR"/>
        </w:rPr>
        <w:t xml:space="preserve">–CH(CH</w:t>
      </w:r>
      <w:r>
        <w:rPr>
          <w:rFonts w:ascii="Times New Roman" w:hAnsi="Times New Roman" w:cs="Times New Roman"/>
          <w:color w:val="FF0000"/>
          <w:vertAlign w:val="subscript"/>
          <w:lang w:val="tr-TR"/>
        </w:rPr>
        <w:t xml:space="preserve">3</w:t>
      </w:r>
      <w:r>
        <w:rPr>
          <w:rFonts w:ascii="Times New Roman" w:hAnsi="Times New Roman" w:cs="Times New Roman"/>
          <w:color w:val="FF0000"/>
          <w:lang w:val="tr-TR"/>
        </w:rPr>
        <w:t xml:space="preserve">)–CH</w:t>
      </w:r>
      <w:r>
        <w:rPr>
          <w:rFonts w:ascii="Times New Roman" w:hAnsi="Times New Roman" w:cs="Times New Roman"/>
          <w:color w:val="FF0000"/>
          <w:vertAlign w:val="subscript"/>
          <w:lang w:val="tr-TR"/>
        </w:rPr>
        <w:t xml:space="preserve">2</w:t>
      </w:r>
      <w:r>
        <w:rPr>
          <w:rFonts w:ascii="Times New Roman" w:hAnsi="Times New Roman" w:cs="Times New Roman"/>
          <w:color w:val="FF0000"/>
          <w:lang w:val="tr-TR"/>
        </w:rPr>
        <w:t xml:space="preserve">–CH</w:t>
      </w:r>
      <w:r>
        <w:rPr>
          <w:rFonts w:ascii="Times New Roman" w:hAnsi="Times New Roman" w:cs="Times New Roman"/>
          <w:color w:val="FF0000"/>
          <w:vertAlign w:val="subscript"/>
          <w:lang w:val="tr-TR"/>
        </w:rPr>
        <w:t xml:space="preserve">2</w:t>
      </w:r>
      <w:r>
        <w:rPr>
          <w:rFonts w:ascii="Times New Roman" w:hAnsi="Times New Roman" w:cs="Times New Roman"/>
          <w:color w:val="FF0000"/>
          <w:lang w:val="tr-TR"/>
        </w:rPr>
        <w:t xml:space="preserve">–CHO  c) CH</w:t>
      </w:r>
      <w:r>
        <w:rPr>
          <w:rFonts w:ascii="Times New Roman" w:hAnsi="Times New Roman" w:cs="Times New Roman"/>
          <w:color w:val="FF0000"/>
          <w:vertAlign w:val="subscript"/>
          <w:lang w:val="tr-TR"/>
        </w:rPr>
        <w:t xml:space="preserve">3</w:t>
      </w:r>
      <w:r>
        <w:rPr>
          <w:rFonts w:ascii="Times New Roman" w:hAnsi="Times New Roman" w:cs="Times New Roman"/>
          <w:color w:val="FF0000"/>
          <w:lang w:val="tr-TR"/>
        </w:rPr>
        <w:t xml:space="preserve">–CH</w:t>
      </w:r>
      <w:r>
        <w:rPr>
          <w:rFonts w:ascii="Times New Roman" w:hAnsi="Times New Roman" w:cs="Times New Roman"/>
          <w:color w:val="FF0000"/>
          <w:vertAlign w:val="subscript"/>
          <w:lang w:val="tr-TR"/>
        </w:rPr>
        <w:t xml:space="preserve">2</w:t>
      </w:r>
      <w:r>
        <w:rPr>
          <w:rFonts w:ascii="Times New Roman" w:hAnsi="Times New Roman" w:cs="Times New Roman"/>
          <w:color w:val="FF0000"/>
          <w:lang w:val="tr-TR"/>
        </w:rPr>
        <w:t xml:space="preserve">–COO–CH</w:t>
      </w:r>
      <w:r>
        <w:rPr>
          <w:rFonts w:ascii="Times New Roman" w:hAnsi="Times New Roman" w:cs="Times New Roman"/>
          <w:color w:val="FF0000"/>
          <w:vertAlign w:val="subscript"/>
          <w:lang w:val="tr-TR"/>
        </w:rPr>
        <w:t xml:space="preserve">2</w:t>
      </w:r>
      <w:r>
        <w:rPr>
          <w:rFonts w:ascii="Times New Roman" w:hAnsi="Times New Roman" w:cs="Times New Roman"/>
          <w:color w:val="FF0000"/>
          <w:lang w:val="tr-TR"/>
        </w:rPr>
        <w:t xml:space="preserve">–CH</w:t>
      </w:r>
      <w:r>
        <w:rPr>
          <w:rFonts w:ascii="Times New Roman" w:hAnsi="Times New Roman" w:cs="Times New Roman"/>
          <w:color w:val="FF0000"/>
          <w:vertAlign w:val="subscript"/>
          <w:lang w:val="tr-TR"/>
        </w:rPr>
        <w:t xml:space="preserve">3</w:t>
      </w:r>
      <w:r>
        <w:rPr>
          <w:rFonts w:ascii="Times New Roman" w:hAnsi="Times New Roman" w:cs="Times New Roman"/>
          <w:color w:val="FF0000"/>
          <w:lang w:val="tr-TR"/>
        </w:rPr>
        <w:t xml:space="preserve">  ç) CH</w:t>
      </w:r>
      <w:r>
        <w:rPr>
          <w:rFonts w:ascii="Times New Roman" w:hAnsi="Times New Roman" w:cs="Times New Roman"/>
          <w:color w:val="FF0000"/>
          <w:vertAlign w:val="subscript"/>
          <w:lang w:val="tr-TR"/>
        </w:rPr>
        <w:t xml:space="preserve">3</w:t>
      </w:r>
      <w:r>
        <w:rPr>
          <w:rFonts w:ascii="Times New Roman" w:hAnsi="Times New Roman" w:cs="Times New Roman"/>
          <w:color w:val="FF0000"/>
          <w:lang w:val="tr-TR"/>
        </w:rPr>
        <w:t xml:space="preserve">–O–CH</w:t>
      </w:r>
      <w:r>
        <w:rPr>
          <w:rFonts w:ascii="Times New Roman" w:hAnsi="Times New Roman" w:cs="Times New Roman"/>
          <w:color w:val="FF0000"/>
          <w:vertAlign w:val="subscript"/>
          <w:lang w:val="tr-TR"/>
        </w:rPr>
        <w:t xml:space="preserve">2</w:t>
      </w:r>
      <w:r>
        <w:rPr>
          <w:rFonts w:ascii="Times New Roman" w:hAnsi="Times New Roman" w:cs="Times New Roman"/>
          <w:color w:val="FF0000"/>
          <w:lang w:val="tr-TR"/>
        </w:rPr>
        <w:t xml:space="preserve">–CH</w:t>
      </w:r>
      <w:r>
        <w:rPr>
          <w:rFonts w:ascii="Times New Roman" w:hAnsi="Times New Roman" w:cs="Times New Roman"/>
          <w:color w:val="FF0000"/>
          <w:vertAlign w:val="subscript"/>
          <w:lang w:val="tr-TR"/>
        </w:rPr>
        <w:t xml:space="preserve">2</w:t>
      </w:r>
      <w:r>
        <w:rPr>
          <w:rFonts w:ascii="Times New Roman" w:hAnsi="Times New Roman" w:cs="Times New Roman"/>
          <w:color w:val="FF0000"/>
          <w:lang w:val="tr-TR"/>
        </w:rPr>
        <w:t xml:space="preserve">–CH</w:t>
      </w:r>
      <w:r>
        <w:rPr>
          <w:rFonts w:ascii="Times New Roman" w:hAnsi="Times New Roman" w:cs="Times New Roman"/>
          <w:color w:val="FF0000"/>
          <w:vertAlign w:val="subscript"/>
          <w:lang w:val="tr-TR"/>
        </w:rPr>
        <w:t xml:space="preserve">2</w:t>
      </w:r>
      <w:r>
        <w:rPr>
          <w:rFonts w:ascii="Times New Roman" w:hAnsi="Times New Roman" w:cs="Times New Roman"/>
          <w:color w:val="FF0000"/>
          <w:lang w:val="tr-TR"/>
        </w:rPr>
        <w:t xml:space="preserve">–CH</w:t>
      </w:r>
      <w:r>
        <w:rPr>
          <w:rFonts w:ascii="Times New Roman" w:hAnsi="Times New Roman" w:cs="Times New Roman"/>
          <w:color w:val="FF0000"/>
          <w:vertAlign w:val="subscript"/>
          <w:lang w:val="tr-TR"/>
        </w:rPr>
        <w:t xml:space="preserve">3</w:t>
      </w:r>
      <w:r>
        <w:rPr>
          <w:rFonts w:ascii="Times New Roman" w:hAnsi="Times New Roman" w:cs="Times New Roman"/>
          <w:color w:val="FF0000"/>
          <w:lang w:val="tr-TR"/>
        </w:rPr>
        <w:t xml:space="preserve">  d) CH</w:t>
      </w:r>
      <w:r>
        <w:rPr>
          <w:rFonts w:ascii="Times New Roman" w:hAnsi="Times New Roman" w:cs="Times New Roman"/>
          <w:color w:val="FF0000"/>
          <w:vertAlign w:val="subscript"/>
          <w:lang w:val="tr-TR"/>
        </w:rPr>
        <w:t xml:space="preserve">3</w:t>
      </w:r>
      <w:r>
        <w:rPr>
          <w:rFonts w:ascii="Times New Roman" w:hAnsi="Times New Roman" w:cs="Times New Roman"/>
          <w:color w:val="FF0000"/>
          <w:lang w:val="tr-TR"/>
        </w:rPr>
        <w:t xml:space="preserve">–CO–CH</w:t>
      </w:r>
      <w:r>
        <w:rPr>
          <w:rFonts w:ascii="Times New Roman" w:hAnsi="Times New Roman" w:cs="Times New Roman"/>
          <w:color w:val="FF0000"/>
          <w:vertAlign w:val="subscript"/>
          <w:lang w:val="tr-TR"/>
        </w:rPr>
        <w:t xml:space="preserve">2</w:t>
      </w:r>
      <w:r>
        <w:rPr>
          <w:rFonts w:ascii="Times New Roman" w:hAnsi="Times New Roman" w:cs="Times New Roman"/>
          <w:color w:val="FF0000"/>
          <w:lang w:val="tr-TR"/>
        </w:rPr>
        <w:t xml:space="preserve">–CHO</w:t>
      </w:r>
    </w:p>
    <w:p>
      <w:pPr>
        <w:jc w:val="both"/>
        <w:rPr>
          <w:rFonts w:ascii="Times New Roman" w:hAnsi="Times New Roman" w:cs="Times New Roman"/>
          <w:lang w:val="tr-TR"/>
        </w:rPr>
      </w:pPr>
      <w:r>
        <w:rPr>
          <w:rFonts w:ascii="Times New Roman" w:hAnsi="Times New Roman" w:cs="Times New Roman"/>
          <w:lang w:val="tr-TR"/>
        </w:rPr>
        <w:t xml:space="preserve">43. Aşağıdaki alkolleri IUPAC sistemine göre adlandırınız ve birincil, ikincil ya da üçüncül alkol olarak sınıflandırınız.</w:t>
      </w:r>
    </w:p>
    <w:p>
      <w:pPr>
        <w:ind w:left="720"/>
        <w:jc w:val="both"/>
        <w:rPr>
          <w:rFonts w:ascii="Times New Roman" w:hAnsi="Times New Roman" w:cs="Times New Roman"/>
          <w:lang w:val="tr-TR"/>
        </w:rPr>
      </w:pPr>
      <w:r>
        <w:rPr>
          <w:rFonts w:ascii="Times New Roman" w:hAnsi="Times New Roman" w:cs="Times New Roman"/>
          <w:lang w:val="tr-TR"/>
        </w:rPr>
        <w:t xml:space="preserve">I. CH</w:t>
      </w:r>
      <w:r>
        <w:rPr>
          <w:rFonts w:ascii="Times New Roman" w:hAnsi="Times New Roman" w:cs="Times New Roman"/>
          <w:vertAlign w:val="subscript"/>
          <w:lang w:val="tr-TR"/>
        </w:rPr>
        <w:t xml:space="preserve">3</w:t>
      </w:r>
      <w:r>
        <w:rPr>
          <w:rFonts w:ascii="Times New Roman" w:hAnsi="Times New Roman" w:cs="Times New Roman"/>
          <w:lang w:val="tr-TR"/>
        </w:rPr>
        <w:t xml:space="preserve">–CH</w:t>
      </w:r>
      <w:r>
        <w:rPr>
          <w:rFonts w:ascii="Times New Roman" w:hAnsi="Times New Roman" w:cs="Times New Roman"/>
          <w:vertAlign w:val="subscript"/>
          <w:lang w:val="tr-TR"/>
        </w:rPr>
        <w:t xml:space="preserve">2</w:t>
      </w:r>
      <w:r>
        <w:rPr>
          <w:rFonts w:ascii="Times New Roman" w:hAnsi="Times New Roman" w:cs="Times New Roman"/>
          <w:lang w:val="tr-TR"/>
        </w:rPr>
        <w:t xml:space="preserve">–CH</w:t>
      </w:r>
      <w:r>
        <w:rPr>
          <w:rFonts w:ascii="Times New Roman" w:hAnsi="Times New Roman" w:cs="Times New Roman"/>
          <w:vertAlign w:val="subscript"/>
          <w:lang w:val="tr-TR"/>
        </w:rPr>
        <w:t xml:space="preserve">2</w:t>
      </w:r>
      <w:r>
        <w:rPr>
          <w:rFonts w:ascii="Times New Roman" w:hAnsi="Times New Roman" w:cs="Times New Roman"/>
          <w:lang w:val="tr-TR"/>
        </w:rPr>
        <w:t xml:space="preserve">–CH</w:t>
      </w:r>
      <w:r>
        <w:rPr>
          <w:rFonts w:ascii="Times New Roman" w:hAnsi="Times New Roman" w:cs="Times New Roman"/>
          <w:vertAlign w:val="subscript"/>
          <w:lang w:val="tr-TR"/>
        </w:rPr>
        <w:t xml:space="preserve">2</w:t>
      </w:r>
      <w:r>
        <w:rPr>
          <w:rFonts w:ascii="Times New Roman" w:hAnsi="Times New Roman" w:cs="Times New Roman"/>
          <w:lang w:val="tr-TR"/>
        </w:rPr>
        <w:t xml:space="preserve">–CH</w:t>
      </w:r>
      <w:r>
        <w:rPr>
          <w:rFonts w:ascii="Times New Roman" w:hAnsi="Times New Roman" w:cs="Times New Roman"/>
          <w:vertAlign w:val="subscript"/>
          <w:lang w:val="tr-TR"/>
        </w:rPr>
        <w:t xml:space="preserve">2</w:t>
      </w:r>
      <w:r>
        <w:rPr>
          <w:rFonts w:ascii="Times New Roman" w:hAnsi="Times New Roman" w:cs="Times New Roman"/>
          <w:lang w:val="tr-TR"/>
        </w:rPr>
        <w:t xml:space="preserve">–OH</w:t>
      </w:r>
    </w:p>
    <w:p>
      <w:pPr>
        <w:ind w:left="720"/>
        <w:jc w:val="both"/>
        <w:rPr>
          <w:rFonts w:ascii="Times New Roman" w:hAnsi="Times New Roman" w:cs="Times New Roman"/>
          <w:lang w:val="tr-TR"/>
        </w:rPr>
      </w:pPr>
      <w:r>
        <w:rPr>
          <w:rFonts w:ascii="Times New Roman" w:hAnsi="Times New Roman" w:cs="Times New Roman"/>
          <w:lang w:val="tr-TR"/>
        </w:rPr>
        <w:t xml:space="preserve">II. CH</w:t>
      </w:r>
      <w:r>
        <w:rPr>
          <w:rFonts w:ascii="Times New Roman" w:hAnsi="Times New Roman" w:cs="Times New Roman"/>
          <w:vertAlign w:val="subscript"/>
          <w:lang w:val="tr-TR"/>
        </w:rPr>
        <w:t xml:space="preserve">3</w:t>
      </w:r>
      <w:r>
        <w:rPr>
          <w:rFonts w:ascii="Times New Roman" w:hAnsi="Times New Roman" w:cs="Times New Roman"/>
          <w:lang w:val="tr-TR"/>
        </w:rPr>
        <w:t xml:space="preserve">–CH(OH)–CH(CH</w:t>
      </w:r>
      <w:r>
        <w:rPr>
          <w:rFonts w:ascii="Times New Roman" w:hAnsi="Times New Roman" w:cs="Times New Roman"/>
          <w:vertAlign w:val="subscript"/>
          <w:lang w:val="tr-TR"/>
        </w:rPr>
        <w:t xml:space="preserve">3</w:t>
      </w:r>
      <w:r>
        <w:rPr>
          <w:rFonts w:ascii="Times New Roman" w:hAnsi="Times New Roman" w:cs="Times New Roman"/>
          <w:lang w:val="tr-TR"/>
        </w:rPr>
        <w:t xml:space="preserve">)–CH</w:t>
      </w:r>
      <w:r>
        <w:rPr>
          <w:rFonts w:ascii="Times New Roman" w:hAnsi="Times New Roman" w:cs="Times New Roman"/>
          <w:vertAlign w:val="subscript"/>
          <w:lang w:val="tr-TR"/>
        </w:rPr>
        <w:t xml:space="preserve">3</w:t>
      </w:r>
    </w:p>
    <w:p>
      <w:pPr>
        <w:ind w:left="720"/>
        <w:jc w:val="both"/>
        <w:rPr>
          <w:rFonts w:ascii="Times New Roman" w:hAnsi="Times New Roman" w:cs="Times New Roman"/>
          <w:lang w:val="tr-TR"/>
        </w:rPr>
      </w:pPr>
      <w:r>
        <w:rPr>
          <w:rFonts w:ascii="Times New Roman" w:hAnsi="Times New Roman" w:cs="Times New Roman"/>
          <w:lang w:val="tr-TR"/>
        </w:rPr>
        <w:t xml:space="preserve">III. (CH</w:t>
      </w:r>
      <w:r>
        <w:rPr>
          <w:rFonts w:ascii="Times New Roman" w:hAnsi="Times New Roman" w:cs="Times New Roman"/>
          <w:vertAlign w:val="subscript"/>
          <w:lang w:val="tr-TR"/>
        </w:rPr>
        <w:t xml:space="preserve">3</w:t>
      </w:r>
      <w:r>
        <w:rPr>
          <w:rFonts w:ascii="Times New Roman" w:hAnsi="Times New Roman" w:cs="Times New Roman"/>
          <w:lang w:val="tr-TR"/>
        </w:rPr>
        <w:t xml:space="preserve">)</w:t>
      </w:r>
      <w:r>
        <w:rPr>
          <w:rFonts w:ascii="Times New Roman" w:hAnsi="Times New Roman" w:cs="Times New Roman"/>
          <w:vertAlign w:val="subscript"/>
          <w:lang w:val="tr-TR"/>
        </w:rPr>
        <w:t xml:space="preserve">2</w:t>
      </w:r>
      <w:r>
        <w:rPr>
          <w:rFonts w:ascii="Times New Roman" w:hAnsi="Times New Roman" w:cs="Times New Roman"/>
          <w:lang w:val="tr-TR"/>
        </w:rPr>
        <w:t xml:space="preserve">C(OH)–CH</w:t>
      </w:r>
      <w:r>
        <w:rPr>
          <w:rFonts w:ascii="Times New Roman" w:hAnsi="Times New Roman" w:cs="Times New Roman"/>
          <w:vertAlign w:val="subscript"/>
          <w:lang w:val="tr-TR"/>
        </w:rPr>
        <w:t xml:space="preserve">2</w:t>
      </w:r>
      <w:r>
        <w:rPr>
          <w:rFonts w:ascii="Times New Roman" w:hAnsi="Times New Roman" w:cs="Times New Roman"/>
          <w:lang w:val="tr-TR"/>
        </w:rPr>
        <w:t xml:space="preserve">–CH</w:t>
      </w:r>
      <w:r>
        <w:rPr>
          <w:rFonts w:ascii="Times New Roman" w:hAnsi="Times New Roman" w:cs="Times New Roman"/>
          <w:vertAlign w:val="subscript"/>
          <w:lang w:val="tr-TR"/>
        </w:rPr>
        <w:t xml:space="preserve">2</w:t>
      </w:r>
      <w:r>
        <w:rPr>
          <w:rFonts w:ascii="Times New Roman" w:hAnsi="Times New Roman" w:cs="Times New Roman"/>
          <w:lang w:val="tr-TR"/>
        </w:rPr>
        <w:t xml:space="preserve">–CH</w:t>
      </w:r>
      <w:r>
        <w:rPr>
          <w:rFonts w:ascii="Times New Roman" w:hAnsi="Times New Roman" w:cs="Times New Roman"/>
          <w:vertAlign w:val="subscript"/>
          <w:lang w:val="tr-TR"/>
        </w:rPr>
        <w:t xml:space="preserve">3</w:t>
      </w:r>
    </w:p>
    <w:p>
      <w:pPr>
        <w:ind w:left="720"/>
        <w:jc w:val="both"/>
        <w:rPr>
          <w:rFonts w:ascii="Times New Roman" w:hAnsi="Times New Roman" w:cs="Times New Roman"/>
          <w:lang w:val="tr-TR"/>
        </w:rPr>
      </w:pPr>
      <w:r>
        <w:rPr>
          <w:rFonts w:ascii="Times New Roman" w:hAnsi="Times New Roman" w:cs="Times New Roman"/>
          <w:lang w:val="tr-TR"/>
        </w:rPr>
        <w:t xml:space="preserve">IV. HO–CH</w:t>
      </w:r>
      <w:r>
        <w:rPr>
          <w:rFonts w:ascii="Times New Roman" w:hAnsi="Times New Roman" w:cs="Times New Roman"/>
          <w:vertAlign w:val="subscript"/>
          <w:lang w:val="tr-TR"/>
        </w:rPr>
        <w:t xml:space="preserve">2</w:t>
      </w:r>
      <w:r>
        <w:rPr>
          <w:rFonts w:ascii="Times New Roman" w:hAnsi="Times New Roman" w:cs="Times New Roman"/>
          <w:lang w:val="tr-TR"/>
        </w:rPr>
        <w:t xml:space="preserve">–CH(CH</w:t>
      </w:r>
      <w:r>
        <w:rPr>
          <w:rFonts w:ascii="Times New Roman" w:hAnsi="Times New Roman" w:cs="Times New Roman"/>
          <w:vertAlign w:val="subscript"/>
          <w:lang w:val="tr-TR"/>
        </w:rPr>
        <w:t xml:space="preserve">3</w:t>
      </w:r>
      <w:r>
        <w:rPr>
          <w:rFonts w:ascii="Times New Roman" w:hAnsi="Times New Roman" w:cs="Times New Roman"/>
          <w:lang w:val="tr-TR"/>
        </w:rPr>
        <w:t xml:space="preserve">)–CH</w:t>
      </w:r>
      <w:r>
        <w:rPr>
          <w:rFonts w:ascii="Times New Roman" w:hAnsi="Times New Roman" w:cs="Times New Roman"/>
          <w:vertAlign w:val="subscript"/>
          <w:lang w:val="tr-TR"/>
        </w:rPr>
        <w:t xml:space="preserve">2</w:t>
      </w:r>
      <w:r>
        <w:rPr>
          <w:rFonts w:ascii="Times New Roman" w:hAnsi="Times New Roman" w:cs="Times New Roman"/>
          <w:lang w:val="tr-TR"/>
        </w:rPr>
        <w:t xml:space="preserve">–CH</w:t>
      </w:r>
      <w:r>
        <w:rPr>
          <w:rFonts w:ascii="Times New Roman" w:hAnsi="Times New Roman" w:cs="Times New Roman"/>
          <w:vertAlign w:val="subscript"/>
          <w:lang w:val="tr-TR"/>
        </w:rPr>
        <w:t xml:space="preserve">2</w:t>
      </w:r>
      <w:r>
        <w:rPr>
          <w:rFonts w:ascii="Times New Roman" w:hAnsi="Times New Roman" w:cs="Times New Roman"/>
          <w:lang w:val="tr-TR"/>
        </w:rPr>
        <w:t xml:space="preserve">–CH</w:t>
      </w:r>
      <w:r>
        <w:rPr>
          <w:rFonts w:ascii="Times New Roman" w:hAnsi="Times New Roman" w:cs="Times New Roman"/>
          <w:vertAlign w:val="subscript"/>
          <w:lang w:val="tr-TR"/>
        </w:rPr>
        <w:t xml:space="preserve">3</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I. pentan-1-ol, birincil. II. 3-metilbütan-2-ol, ikincil. III. 2-metilpentan-2-ol, üçüncül. IV. 2-metilpentan-1-ol, birincil.</w:t>
      </w:r>
    </w:p>
    <w:p>
      <w:pPr>
        <w:jc w:val="both"/>
        <w:rPr>
          <w:rFonts w:ascii="Times New Roman" w:hAnsi="Times New Roman" w:cs="Times New Roman"/>
          <w:lang w:val="tr-TR"/>
        </w:rPr>
      </w:pPr>
      <w:r>
        <w:rPr>
          <w:rFonts w:ascii="Times New Roman" w:hAnsi="Times New Roman" w:cs="Times New Roman"/>
          <w:lang w:val="tr-TR"/>
        </w:rPr>
        <w:t xml:space="preserve">44. Bir öğrenci C</w:t>
      </w:r>
      <w:r>
        <w:rPr>
          <w:rFonts w:ascii="Times New Roman" w:hAnsi="Times New Roman" w:cs="Times New Roman"/>
          <w:vertAlign w:val="subscript"/>
          <w:lang w:val="tr-TR"/>
        </w:rPr>
        <w:t xml:space="preserve">3</w:t>
      </w:r>
      <w:r>
        <w:rPr>
          <w:rFonts w:ascii="Times New Roman" w:hAnsi="Times New Roman" w:cs="Times New Roman"/>
          <w:lang w:val="tr-TR"/>
        </w:rPr>
        <w:t xml:space="preserve">H</w:t>
      </w:r>
      <w:r>
        <w:rPr>
          <w:rFonts w:ascii="Times New Roman" w:hAnsi="Times New Roman" w:cs="Times New Roman"/>
          <w:vertAlign w:val="subscript"/>
          <w:lang w:val="tr-TR"/>
        </w:rPr>
        <w:t xml:space="preserve">6</w:t>
      </w:r>
      <w:r>
        <w:rPr>
          <w:rFonts w:ascii="Times New Roman" w:hAnsi="Times New Roman" w:cs="Times New Roman"/>
          <w:lang w:val="tr-TR"/>
        </w:rPr>
        <w:t xml:space="preserve">O</w:t>
      </w:r>
      <w:r>
        <w:rPr>
          <w:rFonts w:ascii="Times New Roman" w:hAnsi="Times New Roman" w:cs="Times New Roman"/>
          <w:vertAlign w:val="subscript"/>
          <w:lang w:val="tr-TR"/>
        </w:rPr>
        <w:t xml:space="preserve">2</w:t>
      </w:r>
      <w:r>
        <w:rPr>
          <w:rFonts w:ascii="Times New Roman" w:hAnsi="Times New Roman" w:cs="Times New Roman"/>
          <w:lang w:val="tr-TR"/>
        </w:rPr>
        <w:t xml:space="preserve"> kapalı formülüne uyan bileşikler için aşağıdaki modelleri önermiştir.</w:t>
      </w:r>
    </w:p>
    <w:p>
      <w:pPr>
        <w:ind w:left="720"/>
        <w:jc w:val="both"/>
        <w:rPr>
          <w:rFonts w:ascii="Times New Roman" w:hAnsi="Times New Roman" w:cs="Times New Roman"/>
          <w:lang w:val="tr-TR"/>
        </w:rPr>
      </w:pPr>
      <w:r>
        <w:rPr>
          <w:rFonts w:ascii="Times New Roman" w:hAnsi="Times New Roman" w:cs="Times New Roman"/>
          <w:lang w:val="tr-TR"/>
        </w:rPr>
        <w:t xml:space="preserve">(1) CH</w:t>
      </w:r>
      <w:r>
        <w:rPr>
          <w:rFonts w:ascii="Times New Roman" w:hAnsi="Times New Roman" w:cs="Times New Roman"/>
          <w:vertAlign w:val="subscript"/>
          <w:lang w:val="tr-TR"/>
        </w:rPr>
        <w:t xml:space="preserve">3</w:t>
      </w:r>
      <w:r>
        <w:rPr>
          <w:rFonts w:ascii="Times New Roman" w:hAnsi="Times New Roman" w:cs="Times New Roman"/>
          <w:lang w:val="tr-TR"/>
        </w:rPr>
        <w:t xml:space="preserve">–CH</w:t>
      </w:r>
      <w:r>
        <w:rPr>
          <w:rFonts w:ascii="Times New Roman" w:hAnsi="Times New Roman" w:cs="Times New Roman"/>
          <w:vertAlign w:val="subscript"/>
          <w:lang w:val="tr-TR"/>
        </w:rPr>
        <w:t xml:space="preserve">2</w:t>
      </w:r>
      <w:r>
        <w:rPr>
          <w:rFonts w:ascii="Times New Roman" w:hAnsi="Times New Roman" w:cs="Times New Roman"/>
          <w:lang w:val="tr-TR"/>
        </w:rPr>
        <w:t xml:space="preserve">–COOH     (2) CH</w:t>
      </w:r>
      <w:r>
        <w:rPr>
          <w:rFonts w:ascii="Times New Roman" w:hAnsi="Times New Roman" w:cs="Times New Roman"/>
          <w:vertAlign w:val="subscript"/>
          <w:lang w:val="tr-TR"/>
        </w:rPr>
        <w:t xml:space="preserve">3</w:t>
      </w:r>
      <w:r>
        <w:rPr>
          <w:rFonts w:ascii="Times New Roman" w:hAnsi="Times New Roman" w:cs="Times New Roman"/>
          <w:lang w:val="tr-TR"/>
        </w:rPr>
        <w:t xml:space="preserve">–COO–CH</w:t>
      </w:r>
      <w:r>
        <w:rPr>
          <w:rFonts w:ascii="Times New Roman" w:hAnsi="Times New Roman" w:cs="Times New Roman"/>
          <w:vertAlign w:val="subscript"/>
          <w:lang w:val="tr-TR"/>
        </w:rPr>
        <w:t xml:space="preserve">3</w:t>
      </w:r>
      <w:r>
        <w:rPr>
          <w:rFonts w:ascii="Times New Roman" w:hAnsi="Times New Roman" w:cs="Times New Roman"/>
          <w:lang w:val="tr-TR"/>
        </w:rPr>
        <w:t xml:space="preserve">     (3) H–COO–CH</w:t>
      </w:r>
      <w:r>
        <w:rPr>
          <w:rFonts w:ascii="Times New Roman" w:hAnsi="Times New Roman" w:cs="Times New Roman"/>
          <w:vertAlign w:val="subscript"/>
          <w:lang w:val="tr-TR"/>
        </w:rPr>
        <w:t xml:space="preserve">2</w:t>
      </w:r>
      <w:r>
        <w:rPr>
          <w:rFonts w:ascii="Times New Roman" w:hAnsi="Times New Roman" w:cs="Times New Roman"/>
          <w:lang w:val="tr-TR"/>
        </w:rPr>
        <w:t xml:space="preserve">–CH</w:t>
      </w:r>
      <w:r>
        <w:rPr>
          <w:rFonts w:ascii="Times New Roman" w:hAnsi="Times New Roman" w:cs="Times New Roman"/>
          <w:vertAlign w:val="subscript"/>
          <w:lang w:val="tr-TR"/>
        </w:rPr>
        <w:t xml:space="preserve">3</w:t>
      </w:r>
      <w:r>
        <w:rPr>
          <w:rFonts w:ascii="Times New Roman" w:hAnsi="Times New Roman" w:cs="Times New Roman"/>
          <w:lang w:val="tr-TR"/>
        </w:rPr>
        <w:t xml:space="preserve">     (4) CH</w:t>
      </w:r>
      <w:r>
        <w:rPr>
          <w:rFonts w:ascii="Times New Roman" w:hAnsi="Times New Roman" w:cs="Times New Roman"/>
          <w:vertAlign w:val="subscript"/>
          <w:lang w:val="tr-TR"/>
        </w:rPr>
        <w:t xml:space="preserve">3</w:t>
      </w:r>
      <w:r>
        <w:rPr>
          <w:rFonts w:ascii="Times New Roman" w:hAnsi="Times New Roman" w:cs="Times New Roman"/>
          <w:lang w:val="tr-TR"/>
        </w:rPr>
        <w:t xml:space="preserve">–O–CO–CH</w:t>
      </w:r>
      <w:r>
        <w:rPr>
          <w:rFonts w:ascii="Times New Roman" w:hAnsi="Times New Roman" w:cs="Times New Roman"/>
          <w:vertAlign w:val="subscript"/>
          <w:lang w:val="tr-TR"/>
        </w:rPr>
        <w:t xml:space="preserve">3</w:t>
      </w:r>
    </w:p>
    <w:p>
      <w:pPr>
        <w:pStyle w:val="ListParagraph"/>
        <w:numPr>
          <w:ilvl w:val="0"/>
          <w:numId w:val="51"/>
        </w:numPr>
        <w:jc w:val="both"/>
        <w:rPr>
          <w:rFonts w:ascii="Times New Roman" w:hAnsi="Times New Roman" w:cs="Times New Roman"/>
          <w:lang w:val="tr-TR"/>
        </w:rPr>
      </w:pPr>
      <w:r>
        <w:rPr>
          <w:rFonts w:ascii="Times New Roman" w:hAnsi="Times New Roman" w:cs="Times New Roman"/>
          <w:lang w:val="tr-TR"/>
        </w:rPr>
        <w:t xml:space="preserve">Öğrencinin modellerinden hangi ikisi aynı bileşiği göstermektedir? Açıklayınız.</w:t>
      </w:r>
    </w:p>
    <w:p>
      <w:pPr>
        <w:pStyle w:val="ListParagraph"/>
        <w:numPr>
          <w:ilvl w:val="0"/>
          <w:numId w:val="51"/>
        </w:numPr>
        <w:jc w:val="both"/>
        <w:rPr>
          <w:rFonts w:ascii="Times New Roman" w:hAnsi="Times New Roman" w:cs="Times New Roman"/>
          <w:lang w:val="tr-TR"/>
        </w:rPr>
      </w:pPr>
      <w:r>
        <w:rPr>
          <w:rFonts w:ascii="Times New Roman" w:hAnsi="Times New Roman" w:cs="Times New Roman"/>
          <w:lang w:val="tr-TR"/>
        </w:rPr>
        <w:t xml:space="preserve">Modelleri adlandırınız. Hangi modeller birbirinin fonksiyonel grup izomeridir?</w:t>
      </w:r>
    </w:p>
    <w:p>
      <w:pPr>
        <w:pStyle w:val="ListParagraph"/>
        <w:numPr>
          <w:ilvl w:val="0"/>
          <w:numId w:val="51"/>
        </w:numPr>
        <w:jc w:val="both"/>
        <w:rPr>
          <w:rFonts w:ascii="Times New Roman" w:hAnsi="Times New Roman" w:cs="Times New Roman"/>
          <w:lang w:val="tr-TR"/>
        </w:rPr>
      </w:pPr>
      <w:r>
        <w:rPr>
          <w:rFonts w:ascii="Times New Roman" w:hAnsi="Times New Roman" w:cs="Times New Roman"/>
          <w:lang w:val="tr-TR"/>
        </w:rPr>
        <w:t xml:space="preserve">Bu bileşiklerden hangisinin kaynama noktasının en yüksek olmasını beklersiniz? Neden?</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a) (2) ve (4) aynı bileşiktir; ikisinde de karbonil karbonu bir CH</w:t>
      </w:r>
      <w:r>
        <w:rPr>
          <w:rFonts w:ascii="Times New Roman" w:hAnsi="Times New Roman" w:cs="Times New Roman"/>
          <w:color w:val="FF0000"/>
          <w:vertAlign w:val="subscript"/>
          <w:lang w:val="tr-TR"/>
        </w:rPr>
        <w:t xml:space="preserve">3</w:t>
      </w:r>
      <w:r>
        <w:rPr>
          <w:rFonts w:ascii="Times New Roman" w:hAnsi="Times New Roman" w:cs="Times New Roman"/>
          <w:color w:val="FF0000"/>
          <w:lang w:val="tr-TR"/>
        </w:rPr>
        <w:t xml:space="preserve"> grubuna, tek bağlı oksijen ise diğer CH</w:t>
      </w:r>
      <w:r>
        <w:rPr>
          <w:rFonts w:ascii="Times New Roman" w:hAnsi="Times New Roman" w:cs="Times New Roman"/>
          <w:color w:val="FF0000"/>
          <w:vertAlign w:val="subscript"/>
          <w:lang w:val="tr-TR"/>
        </w:rPr>
        <w:t xml:space="preserve">3</w:t>
      </w:r>
      <w:r>
        <w:rPr>
          <w:rFonts w:ascii="Times New Roman" w:hAnsi="Times New Roman" w:cs="Times New Roman"/>
          <w:color w:val="FF0000"/>
          <w:lang w:val="tr-TR"/>
        </w:rPr>
        <w:t xml:space="preserve"> grubuna bağlıdır, formül yalnızca ters yönden yazılmıştır.  b) (1) propanoik asit, (2) ve (4) metil etanoat, (3) etil metanoat. Propanoik asit ile her iki ester fonksiyonel grup izomeridir; iki ester ise aynı fonksiyonel gruba sahip olduğu için fonksiyonel grup izomeri değildir.  c) Propanoik asit; molekülleri arasında hidrojen bağı oluşur.</w:t>
      </w:r>
    </w:p>
    <w:p>
      <w:pPr>
        <w:jc w:val="both"/>
        <w:rPr>
          <w:rFonts w:ascii="Times New Roman" w:hAnsi="Times New Roman" w:cs="Times New Roman"/>
          <w:lang w:val="tr-TR"/>
        </w:rPr>
      </w:pPr>
      <w:r>
        <w:rPr>
          <w:rFonts w:ascii="Times New Roman" w:hAnsi="Times New Roman" w:cs="Times New Roman"/>
          <w:lang w:val="tr-TR"/>
        </w:rPr>
        <w:t xml:space="preserve">45. Aşağıdaki ifadelerden doğru olanların başına “D”, yanlış olanların başına “Y” yazınız.</w:t>
      </w:r>
    </w:p>
    <w:p>
      <w:pPr>
        <w:ind w:left="720"/>
        <w:jc w:val="both"/>
        <w:rPr>
          <w:rFonts w:ascii="Times New Roman" w:hAnsi="Times New Roman" w:cs="Times New Roman"/>
          <w:lang w:val="tr-TR"/>
        </w:rPr>
      </w:pPr>
      <w:r>
        <w:rPr>
          <w:rFonts w:ascii="Times New Roman" w:hAnsi="Times New Roman" w:cs="Times New Roman"/>
          <w:lang w:val="tr-TR"/>
        </w:rPr>
        <w:t xml:space="preserve">(  ) Metoksietan ile propan-1-ol birbirinin fonksiyonel grup izomeridir.</w:t>
      </w:r>
    </w:p>
    <w:p>
      <w:pPr>
        <w:ind w:left="720"/>
        <w:jc w:val="both"/>
        <w:rPr>
          <w:rFonts w:ascii="Times New Roman" w:hAnsi="Times New Roman" w:cs="Times New Roman"/>
          <w:lang w:val="tr-TR"/>
        </w:rPr>
      </w:pPr>
      <w:r>
        <w:rPr>
          <w:rFonts w:ascii="Times New Roman" w:hAnsi="Times New Roman" w:cs="Times New Roman"/>
          <w:lang w:val="tr-TR"/>
        </w:rPr>
        <w:t xml:space="preserve">(  ) Etanalin (C</w:t>
      </w:r>
      <w:r>
        <w:rPr>
          <w:rFonts w:ascii="Times New Roman" w:hAnsi="Times New Roman" w:cs="Times New Roman"/>
          <w:vertAlign w:val="subscript"/>
          <w:lang w:val="tr-TR"/>
        </w:rPr>
        <w:t xml:space="preserve">2</w:t>
      </w:r>
      <w:r>
        <w:rPr>
          <w:rFonts w:ascii="Times New Roman" w:hAnsi="Times New Roman" w:cs="Times New Roman"/>
          <w:lang w:val="tr-TR"/>
        </w:rPr>
        <w:t xml:space="preserve">H</w:t>
      </w:r>
      <w:r>
        <w:rPr>
          <w:rFonts w:ascii="Times New Roman" w:hAnsi="Times New Roman" w:cs="Times New Roman"/>
          <w:vertAlign w:val="subscript"/>
          <w:lang w:val="tr-TR"/>
        </w:rPr>
        <w:t xml:space="preserve">4</w:t>
      </w:r>
      <w:r>
        <w:rPr>
          <w:rFonts w:ascii="Times New Roman" w:hAnsi="Times New Roman" w:cs="Times New Roman"/>
          <w:lang w:val="tr-TR"/>
        </w:rPr>
        <w:t xml:space="preserve">O) keton yapısında bir fonksiyonel grup izomeri vardır.</w:t>
      </w:r>
    </w:p>
    <w:p>
      <w:pPr>
        <w:ind w:left="720"/>
        <w:jc w:val="both"/>
        <w:rPr>
          <w:rFonts w:ascii="Times New Roman" w:hAnsi="Times New Roman" w:cs="Times New Roman"/>
          <w:lang w:val="tr-TR"/>
        </w:rPr>
      </w:pPr>
      <w:r>
        <w:rPr>
          <w:rFonts w:ascii="Times New Roman" w:hAnsi="Times New Roman" w:cs="Times New Roman"/>
          <w:lang w:val="tr-TR"/>
        </w:rPr>
        <w:t xml:space="preserve">(  ) Ester molekülleri kendi aralarında hidrojen bağı oluşturur.</w:t>
      </w:r>
    </w:p>
    <w:p>
      <w:pPr>
        <w:ind w:left="720"/>
        <w:jc w:val="both"/>
        <w:rPr>
          <w:rFonts w:ascii="Times New Roman" w:hAnsi="Times New Roman" w:cs="Times New Roman"/>
          <w:lang w:val="tr-TR"/>
        </w:rPr>
      </w:pPr>
      <w:r>
        <w:rPr>
          <w:rFonts w:ascii="Times New Roman" w:hAnsi="Times New Roman" w:cs="Times New Roman"/>
          <w:lang w:val="tr-TR"/>
        </w:rPr>
        <w:t xml:space="preserve">(  ) Bir karboksilik asidin kaynama noktası ester izomerininkinden yüksektir.</w:t>
      </w:r>
    </w:p>
    <w:p>
      <w:pPr>
        <w:ind w:left="720"/>
        <w:jc w:val="both"/>
        <w:rPr>
          <w:rFonts w:ascii="Times New Roman" w:hAnsi="Times New Roman" w:cs="Times New Roman"/>
          <w:lang w:val="tr-TR"/>
        </w:rPr>
      </w:pPr>
      <w:r>
        <w:rPr>
          <w:rFonts w:ascii="Times New Roman" w:hAnsi="Times New Roman" w:cs="Times New Roman"/>
          <w:lang w:val="tr-TR"/>
        </w:rPr>
        <w:t xml:space="preserve">(  ) Propanal ve propanonda karbonil grubunun karbon atomu sp</w:t>
      </w:r>
      <w:r>
        <w:rPr>
          <w:rFonts w:ascii="Times New Roman" w:hAnsi="Times New Roman" w:cs="Times New Roman"/>
          <w:vertAlign w:val="superscript"/>
          <w:lang w:val="tr-TR"/>
        </w:rPr>
        <w:t xml:space="preserve">2</w:t>
      </w:r>
      <w:r>
        <w:rPr>
          <w:rFonts w:ascii="Times New Roman" w:hAnsi="Times New Roman" w:cs="Times New Roman"/>
          <w:lang w:val="tr-TR"/>
        </w:rPr>
        <w:t xml:space="preserve"> hibritleşmesi yapmıştır.</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D, Y, Y, D, D</w:t>
      </w:r>
    </w:p>
    <w:p>
      <w:pPr>
        <w:jc w:val="both"/>
        <w:rPr>
          <w:rFonts w:ascii="Times New Roman" w:hAnsi="Times New Roman" w:cs="Times New Roman"/>
          <w:lang w:val="tr-TR"/>
        </w:rPr>
      </w:pPr>
      <w:r>
        <w:rPr>
          <w:rFonts w:ascii="Times New Roman" w:hAnsi="Times New Roman" w:cs="Times New Roman"/>
          <w:lang w:val="tr-TR"/>
        </w:rPr>
        <w:t xml:space="preserve">46. Benzinin bileşenlerinden biri olan oktanın (C</w:t>
      </w:r>
      <w:r>
        <w:rPr>
          <w:rFonts w:ascii="Times New Roman" w:hAnsi="Times New Roman" w:cs="Times New Roman"/>
          <w:vertAlign w:val="subscript"/>
          <w:lang w:val="tr-TR"/>
        </w:rPr>
        <w:t xml:space="preserve">8</w:t>
      </w:r>
      <w:r>
        <w:rPr>
          <w:rFonts w:ascii="Times New Roman" w:hAnsi="Times New Roman" w:cs="Times New Roman"/>
          <w:lang w:val="tr-TR"/>
        </w:rPr>
        <w:t xml:space="preserve">H</w:t>
      </w:r>
      <w:r>
        <w:rPr>
          <w:rFonts w:ascii="Times New Roman" w:hAnsi="Times New Roman" w:cs="Times New Roman"/>
          <w:vertAlign w:val="subscript"/>
          <w:lang w:val="tr-TR"/>
        </w:rPr>
        <w:t xml:space="preserve">18</w:t>
      </w:r>
      <w:r>
        <w:rPr>
          <w:rFonts w:ascii="Times New Roman" w:hAnsi="Times New Roman" w:cs="Times New Roman"/>
          <w:lang w:val="tr-TR"/>
        </w:rPr>
        <w:t xml:space="preserve">) 1,00 kg’ı tamamen yandığında oluşan CO</w:t>
      </w:r>
      <w:r>
        <w:rPr>
          <w:rFonts w:ascii="Times New Roman" w:hAnsi="Times New Roman" w:cs="Times New Roman"/>
          <w:vertAlign w:val="subscript"/>
          <w:lang w:val="tr-TR"/>
        </w:rPr>
        <w:t xml:space="preserve">2</w:t>
      </w:r>
      <w:r>
        <w:rPr>
          <w:rFonts w:ascii="Times New Roman" w:hAnsi="Times New Roman" w:cs="Times New Roman"/>
          <w:lang w:val="tr-TR"/>
        </w:rPr>
        <w:t xml:space="preserve"> kütlesini ve harcanan O</w:t>
      </w:r>
      <w:r>
        <w:rPr>
          <w:rFonts w:ascii="Times New Roman" w:hAnsi="Times New Roman" w:cs="Times New Roman"/>
          <w:vertAlign w:val="subscript"/>
          <w:lang w:val="tr-TR"/>
        </w:rPr>
        <w:t xml:space="preserve">2</w:t>
      </w:r>
      <w:r>
        <w:rPr>
          <w:rFonts w:ascii="Times New Roman" w:hAnsi="Times New Roman" w:cs="Times New Roman"/>
          <w:lang w:val="tr-TR"/>
        </w:rPr>
        <w:t xml:space="preserve"> kütlesini hesaplayınız. 1 kg yakıttan 3 kg’dan fazla CO</w:t>
      </w:r>
      <w:r>
        <w:rPr>
          <w:rFonts w:ascii="Times New Roman" w:hAnsi="Times New Roman" w:cs="Times New Roman"/>
          <w:vertAlign w:val="subscript"/>
          <w:lang w:val="tr-TR"/>
        </w:rPr>
        <w:t xml:space="preserve">2</w:t>
      </w:r>
      <w:r>
        <w:rPr>
          <w:rFonts w:ascii="Times New Roman" w:hAnsi="Times New Roman" w:cs="Times New Roman"/>
          <w:lang w:val="tr-TR"/>
        </w:rPr>
        <w:t xml:space="preserve"> oluşmasının nasıl mümkün olduğunu açıklayınız. (C</w:t>
      </w:r>
      <w:r>
        <w:rPr>
          <w:rFonts w:ascii="Times New Roman" w:hAnsi="Times New Roman" w:cs="Times New Roman"/>
          <w:vertAlign w:val="subscript"/>
          <w:lang w:val="tr-TR"/>
        </w:rPr>
        <w:t xml:space="preserve">8</w:t>
      </w:r>
      <w:r>
        <w:rPr>
          <w:rFonts w:ascii="Times New Roman" w:hAnsi="Times New Roman" w:cs="Times New Roman"/>
          <w:lang w:val="tr-TR"/>
        </w:rPr>
        <w:t xml:space="preserve">H</w:t>
      </w:r>
      <w:r>
        <w:rPr>
          <w:rFonts w:ascii="Times New Roman" w:hAnsi="Times New Roman" w:cs="Times New Roman"/>
          <w:vertAlign w:val="subscript"/>
          <w:lang w:val="tr-TR"/>
        </w:rPr>
        <w:t xml:space="preserve">18</w:t>
      </w:r>
      <w:r>
        <w:rPr>
          <w:rFonts w:ascii="Times New Roman" w:hAnsi="Times New Roman" w:cs="Times New Roman"/>
          <w:lang w:val="tr-TR"/>
        </w:rPr>
        <w:t xml:space="preserve">: 114 g/mol; O</w:t>
      </w:r>
      <w:r>
        <w:rPr>
          <w:rFonts w:ascii="Times New Roman" w:hAnsi="Times New Roman" w:cs="Times New Roman"/>
          <w:vertAlign w:val="subscript"/>
          <w:lang w:val="tr-TR"/>
        </w:rPr>
        <w:t xml:space="preserve">2</w:t>
      </w:r>
      <w:r>
        <w:rPr>
          <w:rFonts w:ascii="Times New Roman" w:hAnsi="Times New Roman" w:cs="Times New Roman"/>
          <w:lang w:val="tr-TR"/>
        </w:rPr>
        <w:t xml:space="preserve">: 32 g/mol; CO</w:t>
      </w:r>
      <w:r>
        <w:rPr>
          <w:rFonts w:ascii="Times New Roman" w:hAnsi="Times New Roman" w:cs="Times New Roman"/>
          <w:vertAlign w:val="subscript"/>
          <w:lang w:val="tr-TR"/>
        </w:rPr>
        <w:t xml:space="preserve">2</w:t>
      </w:r>
      <w:r>
        <w:rPr>
          <w:rFonts w:ascii="Times New Roman" w:hAnsi="Times New Roman" w:cs="Times New Roman"/>
          <w:lang w:val="tr-TR"/>
        </w:rPr>
        <w:t xml:space="preserve">: 44 g/mol)</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rPr>
          <w:trHeight w:val="1500"/>
        </w:trPr>
        <w:tc>
          <w:tcPr>
            <w:tcW w:w="9000" w:type="dxa"/>
          </w:tcPr>
          <w:p/>
        </w:tc>
      </w:tr>
    </w:tbl>
    <w:p>
      <w:pPr>
        <w:jc w:val="both"/>
        <w:rPr>
          <w:rFonts w:ascii="Times New Roman" w:hAnsi="Times New Roman" w:cs="Times New Roman"/>
          <w:lang w:val="tr-TR"/>
        </w:rPr>
      </w:pP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2C</w:t>
      </w:r>
      <w:r>
        <w:rPr>
          <w:rFonts w:ascii="Times New Roman" w:hAnsi="Times New Roman" w:cs="Times New Roman"/>
          <w:color w:val="FF0000"/>
          <w:vertAlign w:val="subscript"/>
          <w:lang w:val="tr-TR"/>
        </w:rPr>
        <w:t xml:space="preserve">8</w:t>
      </w:r>
      <w:r>
        <w:rPr>
          <w:rFonts w:ascii="Times New Roman" w:hAnsi="Times New Roman" w:cs="Times New Roman"/>
          <w:color w:val="FF0000"/>
          <w:lang w:val="tr-TR"/>
        </w:rPr>
        <w:t xml:space="preserve">H</w:t>
      </w:r>
      <w:r>
        <w:rPr>
          <w:rFonts w:ascii="Times New Roman" w:hAnsi="Times New Roman" w:cs="Times New Roman"/>
          <w:color w:val="FF0000"/>
          <w:vertAlign w:val="subscript"/>
          <w:lang w:val="tr-TR"/>
        </w:rPr>
        <w:t xml:space="preserve">18</w:t>
      </w:r>
      <w:r>
        <w:rPr>
          <w:rFonts w:ascii="Times New Roman" w:hAnsi="Times New Roman" w:cs="Times New Roman"/>
          <w:color w:val="FF0000"/>
          <w:lang w:val="tr-TR"/>
        </w:rPr>
        <w:t xml:space="preserve"> + 25O</w:t>
      </w:r>
      <w:r>
        <w:rPr>
          <w:rFonts w:ascii="Times New Roman" w:hAnsi="Times New Roman" w:cs="Times New Roman"/>
          <w:color w:val="FF0000"/>
          <w:vertAlign w:val="subscript"/>
          <w:lang w:val="tr-TR"/>
        </w:rPr>
        <w:t xml:space="preserve">2</w:t>
      </w:r>
      <w:r>
        <w:rPr>
          <w:rFonts w:ascii="Times New Roman" w:hAnsi="Times New Roman" w:cs="Times New Roman"/>
          <w:color w:val="FF0000"/>
          <w:lang w:val="tr-TR"/>
        </w:rPr>
        <w:t xml:space="preserve"> → 16CO</w:t>
      </w:r>
      <w:r>
        <w:rPr>
          <w:rFonts w:ascii="Times New Roman" w:hAnsi="Times New Roman" w:cs="Times New Roman"/>
          <w:color w:val="FF0000"/>
          <w:vertAlign w:val="subscript"/>
          <w:lang w:val="tr-TR"/>
        </w:rPr>
        <w:t xml:space="preserve">2</w:t>
      </w:r>
      <w:r>
        <w:rPr>
          <w:rFonts w:ascii="Times New Roman" w:hAnsi="Times New Roman" w:cs="Times New Roman"/>
          <w:color w:val="FF0000"/>
          <w:lang w:val="tr-TR"/>
        </w:rPr>
        <w:t xml:space="preserve"> + 18H</w:t>
      </w:r>
      <w:r>
        <w:rPr>
          <w:rFonts w:ascii="Times New Roman" w:hAnsi="Times New Roman" w:cs="Times New Roman"/>
          <w:color w:val="FF0000"/>
          <w:vertAlign w:val="subscript"/>
          <w:lang w:val="tr-TR"/>
        </w:rPr>
        <w:t xml:space="preserve">2</w:t>
      </w:r>
      <w:r>
        <w:rPr>
          <w:rFonts w:ascii="Times New Roman" w:hAnsi="Times New Roman" w:cs="Times New Roman"/>
          <w:color w:val="FF0000"/>
          <w:lang w:val="tr-TR"/>
        </w:rPr>
        <w:t xml:space="preserve">O. n(C</w:t>
      </w:r>
      <w:r>
        <w:rPr>
          <w:rFonts w:ascii="Times New Roman" w:hAnsi="Times New Roman" w:cs="Times New Roman"/>
          <w:color w:val="FF0000"/>
          <w:vertAlign w:val="subscript"/>
          <w:lang w:val="tr-TR"/>
        </w:rPr>
        <w:t xml:space="preserve">8</w:t>
      </w:r>
      <w:r>
        <w:rPr>
          <w:rFonts w:ascii="Times New Roman" w:hAnsi="Times New Roman" w:cs="Times New Roman"/>
          <w:color w:val="FF0000"/>
          <w:lang w:val="tr-TR"/>
        </w:rPr>
        <w:t xml:space="preserve">H</w:t>
      </w:r>
      <w:r>
        <w:rPr>
          <w:rFonts w:ascii="Times New Roman" w:hAnsi="Times New Roman" w:cs="Times New Roman"/>
          <w:color w:val="FF0000"/>
          <w:vertAlign w:val="subscript"/>
          <w:lang w:val="tr-TR"/>
        </w:rPr>
        <w:t xml:space="preserve">18</w:t>
      </w:r>
      <w:r>
        <w:rPr>
          <w:rFonts w:ascii="Times New Roman" w:hAnsi="Times New Roman" w:cs="Times New Roman"/>
          <w:color w:val="FF0000"/>
          <w:lang w:val="tr-TR"/>
        </w:rPr>
        <w:t xml:space="preserve">) = 1000 / 114 ≈ 8,77 mol. n(CO</w:t>
      </w:r>
      <w:r>
        <w:rPr>
          <w:rFonts w:ascii="Times New Roman" w:hAnsi="Times New Roman" w:cs="Times New Roman"/>
          <w:color w:val="FF0000"/>
          <w:vertAlign w:val="subscript"/>
          <w:lang w:val="tr-TR"/>
        </w:rPr>
        <w:t xml:space="preserve">2</w:t>
      </w:r>
      <w:r>
        <w:rPr>
          <w:rFonts w:ascii="Times New Roman" w:hAnsi="Times New Roman" w:cs="Times New Roman"/>
          <w:color w:val="FF0000"/>
          <w:lang w:val="tr-TR"/>
        </w:rPr>
        <w:t xml:space="preserve">) = 8 · 8,77 ≈ 70,2 mol; m(CO</w:t>
      </w:r>
      <w:r>
        <w:rPr>
          <w:rFonts w:ascii="Times New Roman" w:hAnsi="Times New Roman" w:cs="Times New Roman"/>
          <w:color w:val="FF0000"/>
          <w:vertAlign w:val="subscript"/>
          <w:lang w:val="tr-TR"/>
        </w:rPr>
        <w:t xml:space="preserve">2</w:t>
      </w:r>
      <w:r>
        <w:rPr>
          <w:rFonts w:ascii="Times New Roman" w:hAnsi="Times New Roman" w:cs="Times New Roman"/>
          <w:color w:val="FF0000"/>
          <w:lang w:val="tr-TR"/>
        </w:rPr>
        <w:t xml:space="preserve">) ≈ 3,09 kg. n(O</w:t>
      </w:r>
      <w:r>
        <w:rPr>
          <w:rFonts w:ascii="Times New Roman" w:hAnsi="Times New Roman" w:cs="Times New Roman"/>
          <w:color w:val="FF0000"/>
          <w:vertAlign w:val="subscript"/>
          <w:lang w:val="tr-TR"/>
        </w:rPr>
        <w:t xml:space="preserve">2</w:t>
      </w:r>
      <w:r>
        <w:rPr>
          <w:rFonts w:ascii="Times New Roman" w:hAnsi="Times New Roman" w:cs="Times New Roman"/>
          <w:color w:val="FF0000"/>
          <w:lang w:val="tr-TR"/>
        </w:rPr>
        <w:t xml:space="preserve">) = 12,5 · 8,77 ≈ 110 mol; m(O</w:t>
      </w:r>
      <w:r>
        <w:rPr>
          <w:rFonts w:ascii="Times New Roman" w:hAnsi="Times New Roman" w:cs="Times New Roman"/>
          <w:color w:val="FF0000"/>
          <w:vertAlign w:val="subscript"/>
          <w:lang w:val="tr-TR"/>
        </w:rPr>
        <w:t xml:space="preserve">2</w:t>
      </w:r>
      <w:r>
        <w:rPr>
          <w:rFonts w:ascii="Times New Roman" w:hAnsi="Times New Roman" w:cs="Times New Roman"/>
          <w:color w:val="FF0000"/>
          <w:lang w:val="tr-TR"/>
        </w:rPr>
        <w:t xml:space="preserve">) ≈ 3,51 kg. Oluşan CO</w:t>
      </w:r>
      <w:r>
        <w:rPr>
          <w:rFonts w:ascii="Times New Roman" w:hAnsi="Times New Roman" w:cs="Times New Roman"/>
          <w:color w:val="FF0000"/>
          <w:vertAlign w:val="subscript"/>
          <w:lang w:val="tr-TR"/>
        </w:rPr>
        <w:t xml:space="preserve">2</w:t>
      </w:r>
      <w:r>
        <w:rPr>
          <w:rFonts w:ascii="Times New Roman" w:hAnsi="Times New Roman" w:cs="Times New Roman"/>
          <w:color w:val="FF0000"/>
          <w:lang w:val="tr-TR"/>
        </w:rPr>
        <w:t xml:space="preserve"> kütlesinin büyük kısmı havadan alınan oksijenden gelir; her CO</w:t>
      </w:r>
      <w:r>
        <w:rPr>
          <w:rFonts w:ascii="Times New Roman" w:hAnsi="Times New Roman" w:cs="Times New Roman"/>
          <w:color w:val="FF0000"/>
          <w:vertAlign w:val="subscript"/>
          <w:lang w:val="tr-TR"/>
        </w:rPr>
        <w:t xml:space="preserve">2</w:t>
      </w:r>
      <w:r>
        <w:rPr>
          <w:rFonts w:ascii="Times New Roman" w:hAnsi="Times New Roman" w:cs="Times New Roman"/>
          <w:color w:val="FF0000"/>
          <w:lang w:val="tr-TR"/>
        </w:rPr>
        <w:t xml:space="preserve"> molekülünde bir karbon atomuna iki oksijen atomu bağlanır.</w:t>
      </w:r>
    </w:p>
    <w:p>
      <w:pPr>
        <w:jc w:val="both"/>
        <w:rPr>
          <w:rFonts w:ascii="Times New Roman" w:hAnsi="Times New Roman" w:cs="Times New Roman"/>
          <w:lang w:val="tr-TR"/>
        </w:rPr>
      </w:pPr>
      <w:r>
        <w:rPr>
          <w:rFonts w:ascii="Times New Roman" w:hAnsi="Times New Roman" w:cs="Times New Roman"/>
          <w:lang w:val="tr-TR"/>
        </w:rPr>
        <w:t xml:space="preserve">47. Karbon temelli yakıtların yanmasının çevresel etkilerini bu etkilerin nedenleriyle eşleştiriniz (bir seçenek fazladır).</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3600"/>
        <w:gridCol w:w="5400"/>
      </w:tblGrid>
      <w:tr>
        <w:tc>
          <w:tcPr>
            <w:tcW w:w="36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Çevresel etki</w:t>
            </w:r>
          </w:p>
        </w:tc>
        <w:tc>
          <w:tcPr>
            <w:tcW w:w="54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Neden</w:t>
            </w:r>
          </w:p>
        </w:tc>
      </w:tr>
      <w:tr>
        <w:tc>
          <w:tcPr>
            <w:tcW w:w="3600" w:type="dxa"/>
            <w:vAlign w:val="center"/>
          </w:tcPr>
          <w:p>
            <w:pPr>
              <w:jc w:val="left"/>
              <w:rPr>
                <w:rFonts w:ascii="Times New Roman" w:hAnsi="Times New Roman" w:cs="Times New Roman"/>
                <w:lang w:val="tr-TR"/>
              </w:rPr>
            </w:pPr>
            <w:r>
              <w:rPr>
                <w:rFonts w:ascii="Times New Roman" w:hAnsi="Times New Roman" w:cs="Times New Roman"/>
                <w:lang w:val="tr-TR"/>
              </w:rPr>
              <w:t xml:space="preserve">1. Sera etkisinin artması</w:t>
            </w:r>
          </w:p>
        </w:tc>
        <w:tc>
          <w:tcPr>
            <w:tcW w:w="5400" w:type="dxa"/>
            <w:vAlign w:val="center"/>
          </w:tcPr>
          <w:p>
            <w:pPr>
              <w:jc w:val="left"/>
              <w:rPr>
                <w:rFonts w:ascii="Times New Roman" w:hAnsi="Times New Roman" w:cs="Times New Roman"/>
                <w:lang w:val="tr-TR"/>
              </w:rPr>
            </w:pPr>
            <w:r>
              <w:rPr>
                <w:rFonts w:ascii="Times New Roman" w:hAnsi="Times New Roman" w:cs="Times New Roman"/>
                <w:lang w:val="tr-TR"/>
              </w:rPr>
              <w:t xml:space="preserve">a) Oksijenin yetersiz olduğu ortamda oluşan karbon monoksit</w:t>
            </w:r>
          </w:p>
        </w:tc>
      </w:tr>
      <w:tr>
        <w:tc>
          <w:tcPr>
            <w:tcW w:w="3600" w:type="dxa"/>
            <w:vAlign w:val="center"/>
          </w:tcPr>
          <w:p>
            <w:pPr>
              <w:jc w:val="left"/>
              <w:rPr>
                <w:rFonts w:ascii="Times New Roman" w:hAnsi="Times New Roman" w:cs="Times New Roman"/>
                <w:lang w:val="tr-TR"/>
              </w:rPr>
            </w:pPr>
            <w:r>
              <w:rPr>
                <w:rFonts w:ascii="Times New Roman" w:hAnsi="Times New Roman" w:cs="Times New Roman"/>
                <w:lang w:val="tr-TR"/>
              </w:rPr>
              <w:t xml:space="preserve">2. Asit yağmuru</w:t>
            </w:r>
          </w:p>
        </w:tc>
        <w:tc>
          <w:tcPr>
            <w:tcW w:w="5400" w:type="dxa"/>
            <w:vAlign w:val="center"/>
          </w:tcPr>
          <w:p>
            <w:pPr>
              <w:jc w:val="left"/>
              <w:rPr>
                <w:rFonts w:ascii="Times New Roman" w:hAnsi="Times New Roman" w:cs="Times New Roman"/>
                <w:lang w:val="tr-TR"/>
              </w:rPr>
            </w:pPr>
            <w:r>
              <w:rPr>
                <w:rFonts w:ascii="Times New Roman" w:hAnsi="Times New Roman" w:cs="Times New Roman"/>
                <w:lang w:val="tr-TR"/>
              </w:rPr>
              <w:t xml:space="preserve">b) Fosil yakıtların yanmasıyla atmosfere verilen karbon dioksit</w:t>
            </w:r>
          </w:p>
        </w:tc>
      </w:tr>
      <w:tr>
        <w:tc>
          <w:tcPr>
            <w:tcW w:w="3600" w:type="dxa"/>
            <w:vAlign w:val="center"/>
          </w:tcPr>
          <w:p>
            <w:pPr>
              <w:jc w:val="left"/>
              <w:rPr>
                <w:rFonts w:ascii="Times New Roman" w:hAnsi="Times New Roman" w:cs="Times New Roman"/>
                <w:lang w:val="tr-TR"/>
              </w:rPr>
            </w:pPr>
            <w:r>
              <w:rPr>
                <w:rFonts w:ascii="Times New Roman" w:hAnsi="Times New Roman" w:cs="Times New Roman"/>
                <w:lang w:val="tr-TR"/>
              </w:rPr>
              <w:t xml:space="preserve">3. Kapalı ortamlarda zehirlenme</w:t>
            </w:r>
          </w:p>
        </w:tc>
        <w:tc>
          <w:tcPr>
            <w:tcW w:w="5400" w:type="dxa"/>
            <w:vAlign w:val="center"/>
          </w:tcPr>
          <w:p>
            <w:pPr>
              <w:jc w:val="left"/>
              <w:rPr>
                <w:rFonts w:ascii="Times New Roman" w:hAnsi="Times New Roman" w:cs="Times New Roman"/>
                <w:lang w:val="tr-TR"/>
              </w:rPr>
            </w:pPr>
            <w:r>
              <w:rPr>
                <w:rFonts w:ascii="Times New Roman" w:hAnsi="Times New Roman" w:cs="Times New Roman"/>
                <w:lang w:val="tr-TR"/>
              </w:rPr>
              <w:t xml:space="preserve">c) Kükürtlü yakıtların yanmasıyla oluşan SO</w:t>
            </w:r>
            <w:r>
              <w:rPr>
                <w:rFonts w:ascii="Times New Roman" w:hAnsi="Times New Roman" w:cs="Times New Roman"/>
                <w:vertAlign w:val="subscript"/>
                <w:lang w:val="tr-TR"/>
              </w:rPr>
              <w:t xml:space="preserve">2</w:t>
            </w:r>
            <w:r>
              <w:rPr>
                <w:rFonts w:ascii="Times New Roman" w:hAnsi="Times New Roman" w:cs="Times New Roman"/>
                <w:lang w:val="tr-TR"/>
              </w:rPr>
              <w:t xml:space="preserve"> ve yüksek sıcaklıkta oluşan NO</w:t>
            </w:r>
            <w:r>
              <w:rPr>
                <w:rFonts w:ascii="Times New Roman" w:hAnsi="Times New Roman" w:cs="Times New Roman"/>
                <w:vertAlign w:val="subscript"/>
                <w:lang w:val="tr-TR"/>
              </w:rPr>
              <w:t xml:space="preserve">2</w:t>
            </w:r>
          </w:p>
        </w:tc>
      </w:tr>
      <w:tr>
        <w:tc>
          <w:tcPr>
            <w:tcW w:w="3600" w:type="dxa"/>
            <w:vAlign w:val="center"/>
          </w:tcPr>
          <w:p>
            <w:pPr>
              <w:jc w:val="left"/>
              <w:rPr>
                <w:rFonts w:ascii="Times New Roman" w:hAnsi="Times New Roman" w:cs="Times New Roman"/>
                <w:lang w:val="tr-TR"/>
              </w:rPr>
            </w:pPr>
            <w:r>
              <w:rPr>
                <w:rFonts w:ascii="Times New Roman" w:hAnsi="Times New Roman" w:cs="Times New Roman"/>
                <w:lang w:val="tr-TR"/>
              </w:rPr>
              <w:t xml:space="preserve">4. Solunum yolu hastalıklarını artıran hava kirliliği</w:t>
            </w:r>
          </w:p>
        </w:tc>
        <w:tc>
          <w:tcPr>
            <w:tcW w:w="5400" w:type="dxa"/>
            <w:vAlign w:val="center"/>
          </w:tcPr>
          <w:p>
            <w:pPr>
              <w:jc w:val="left"/>
              <w:rPr>
                <w:rFonts w:ascii="Times New Roman" w:hAnsi="Times New Roman" w:cs="Times New Roman"/>
                <w:lang w:val="tr-TR"/>
              </w:rPr>
            </w:pPr>
            <w:r>
              <w:rPr>
                <w:rFonts w:ascii="Times New Roman" w:hAnsi="Times New Roman" w:cs="Times New Roman"/>
                <w:lang w:val="tr-TR"/>
              </w:rPr>
              <w:t xml:space="preserve">ç) Kömür ve sıvı yakıtların yanmasıyla oluşan is ve kül tanecikleri</w:t>
            </w:r>
          </w:p>
        </w:tc>
      </w:tr>
      <w:tr>
        <w:tc>
          <w:tcPr>
            <w:tcW w:w="3600" w:type="dxa"/>
            <w:vAlign w:val="center"/>
          </w:tcPr>
          <w:p>
            <w:pPr>
              <w:jc w:val="left"/>
              <w:rPr>
                <w:rFonts w:ascii="Times New Roman" w:hAnsi="Times New Roman" w:cs="Times New Roman"/>
                <w:lang w:val="tr-TR"/>
              </w:rPr>
            </w:pPr>
          </w:p>
        </w:tc>
        <w:tc>
          <w:tcPr>
            <w:tcW w:w="5400" w:type="dxa"/>
            <w:vAlign w:val="center"/>
          </w:tcPr>
          <w:p>
            <w:pPr>
              <w:jc w:val="left"/>
              <w:rPr>
                <w:rFonts w:ascii="Times New Roman" w:hAnsi="Times New Roman" w:cs="Times New Roman"/>
                <w:lang w:val="tr-TR"/>
              </w:rPr>
            </w:pPr>
            <w:r>
              <w:rPr>
                <w:rFonts w:ascii="Times New Roman" w:hAnsi="Times New Roman" w:cs="Times New Roman"/>
                <w:lang w:val="tr-TR"/>
              </w:rPr>
              <w:t xml:space="preserve">d) Yakıtlardaki kükürdün rafineride giderilmesi</w:t>
            </w:r>
          </w:p>
        </w:tc>
      </w:tr>
    </w:tbl>
    <w:p>
      <w:pPr>
        <w:jc w:val="both"/>
        <w:rPr>
          <w:rFonts w:ascii="Times New Roman" w:hAnsi="Times New Roman" w:cs="Times New Roman"/>
          <w:lang w:val="tr-TR"/>
        </w:rPr>
      </w:pP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1-b, 2-c, 3-a, 4-ç</w:t>
      </w:r>
    </w:p>
    <w:p>
      <w:pPr>
        <w:jc w:val="both"/>
        <w:rPr>
          <w:rFonts w:ascii="Times New Roman" w:hAnsi="Times New Roman" w:cs="Times New Roman"/>
          <w:lang w:val="tr-TR"/>
        </w:rPr>
      </w:pPr>
      <w:r>
        <w:rPr>
          <w:rFonts w:ascii="Times New Roman" w:hAnsi="Times New Roman" w:cs="Times New Roman"/>
          <w:lang w:val="tr-TR"/>
        </w:rPr>
        <w:t xml:space="preserve">48. Hidrojen gazı 2H</w:t>
      </w:r>
      <w:r>
        <w:rPr>
          <w:rFonts w:ascii="Times New Roman" w:hAnsi="Times New Roman" w:cs="Times New Roman"/>
          <w:vertAlign w:val="subscript"/>
          <w:lang w:val="tr-TR"/>
        </w:rPr>
        <w:t xml:space="preserve">2</w:t>
      </w:r>
      <w:r>
        <w:rPr>
          <w:rFonts w:ascii="Times New Roman" w:hAnsi="Times New Roman" w:cs="Times New Roman"/>
          <w:lang w:val="tr-TR"/>
        </w:rPr>
        <w:t xml:space="preserve">(g) + O</w:t>
      </w:r>
      <w:r>
        <w:rPr>
          <w:rFonts w:ascii="Times New Roman" w:hAnsi="Times New Roman" w:cs="Times New Roman"/>
          <w:vertAlign w:val="subscript"/>
          <w:lang w:val="tr-TR"/>
        </w:rPr>
        <w:t xml:space="preserve">2</w:t>
      </w:r>
      <w:r>
        <w:rPr>
          <w:rFonts w:ascii="Times New Roman" w:hAnsi="Times New Roman" w:cs="Times New Roman"/>
          <w:lang w:val="tr-TR"/>
        </w:rPr>
        <w:t xml:space="preserve">(g) → 2H</w:t>
      </w:r>
      <w:r>
        <w:rPr>
          <w:rFonts w:ascii="Times New Roman" w:hAnsi="Times New Roman" w:cs="Times New Roman"/>
          <w:vertAlign w:val="subscript"/>
          <w:lang w:val="tr-TR"/>
        </w:rPr>
        <w:t xml:space="preserve">2</w:t>
      </w:r>
      <w:r>
        <w:rPr>
          <w:rFonts w:ascii="Times New Roman" w:hAnsi="Times New Roman" w:cs="Times New Roman"/>
          <w:lang w:val="tr-TR"/>
        </w:rPr>
        <w:t xml:space="preserve">O(s) denklemine göre yandığında 572 kJ ısı açığa çıkar. Bir öğrenci “Hidrojen her koşulda tamamen çevre dostu bir yakıttır.” önermesini sunmaktadır. 1 g hidrojenin ve 1 g metanın (yanma ısısı 890 kJ/mol) yanmasıyla açığa çıkan ısıları karşılaştırınız ve öğrencinin önermesini değerlendiriniz. (H</w:t>
      </w:r>
      <w:r>
        <w:rPr>
          <w:rFonts w:ascii="Times New Roman" w:hAnsi="Times New Roman" w:cs="Times New Roman"/>
          <w:vertAlign w:val="subscript"/>
          <w:lang w:val="tr-TR"/>
        </w:rPr>
        <w:t xml:space="preserve">2</w:t>
      </w:r>
      <w:r>
        <w:rPr>
          <w:rFonts w:ascii="Times New Roman" w:hAnsi="Times New Roman" w:cs="Times New Roman"/>
          <w:lang w:val="tr-TR"/>
        </w:rPr>
        <w:t xml:space="preserve">: 2 g/mol; CH</w:t>
      </w:r>
      <w:r>
        <w:rPr>
          <w:rFonts w:ascii="Times New Roman" w:hAnsi="Times New Roman" w:cs="Times New Roman"/>
          <w:vertAlign w:val="subscript"/>
          <w:lang w:val="tr-TR"/>
        </w:rPr>
        <w:t xml:space="preserve">4</w:t>
      </w:r>
      <w:r>
        <w:rPr>
          <w:rFonts w:ascii="Times New Roman" w:hAnsi="Times New Roman" w:cs="Times New Roman"/>
          <w:lang w:val="tr-TR"/>
        </w:rPr>
        <w:t xml:space="preserve">: 16 g/mol)</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rPr>
          <w:trHeight w:val="1200"/>
        </w:trPr>
        <w:tc>
          <w:tcPr>
            <w:tcW w:w="9000" w:type="dxa"/>
          </w:tcPr>
          <w:p/>
        </w:tc>
      </w:tr>
    </w:tbl>
    <w:p>
      <w:pPr>
        <w:jc w:val="both"/>
        <w:rPr>
          <w:rFonts w:ascii="Times New Roman" w:hAnsi="Times New Roman" w:cs="Times New Roman"/>
          <w:lang w:val="tr-TR"/>
        </w:rPr>
      </w:pP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Hidrojen: 572 kJ / 4 g = 143 kJ/g. Metan: 890 kJ / 16 g ≈ 55,6 kJ/g. Hidrojenin 1 gramı metanınkinin yaklaşık 2,6 katı enerji verir ve yandığında yalnızca su oluşur, CO</w:t>
      </w:r>
      <w:r>
        <w:rPr>
          <w:rFonts w:ascii="Times New Roman" w:hAnsi="Times New Roman" w:cs="Times New Roman"/>
          <w:color w:val="FF0000"/>
          <w:vertAlign w:val="subscript"/>
          <w:lang w:val="tr-TR"/>
        </w:rPr>
        <w:t xml:space="preserve">2</w:t>
      </w:r>
      <w:r>
        <w:rPr>
          <w:rFonts w:ascii="Times New Roman" w:hAnsi="Times New Roman" w:cs="Times New Roman"/>
          <w:color w:val="FF0000"/>
          <w:lang w:val="tr-TR"/>
        </w:rPr>
        <w:t xml:space="preserve"> oluşmaz. Ancak önerme tam olarak doğru değildir: Günümüzde hidrojenin önemli bir kısmı doğal gazdan üretildiği için üretim sürecinde CO</w:t>
      </w:r>
      <w:r>
        <w:rPr>
          <w:rFonts w:ascii="Times New Roman" w:hAnsi="Times New Roman" w:cs="Times New Roman"/>
          <w:color w:val="FF0000"/>
          <w:vertAlign w:val="subscript"/>
          <w:lang w:val="tr-TR"/>
        </w:rPr>
        <w:t xml:space="preserve">2</w:t>
      </w:r>
      <w:r>
        <w:rPr>
          <w:rFonts w:ascii="Times New Roman" w:hAnsi="Times New Roman" w:cs="Times New Roman"/>
          <w:color w:val="FF0000"/>
          <w:lang w:val="tr-TR"/>
        </w:rPr>
        <w:t xml:space="preserve"> açığa çıkar; ayrıca güvenli depolama ve taşıma sorunları vardır. Hidrojen ancak yenilenebilir enerjiyle sudan üretildiğinde çevre dostu bir yakıt olarak değerlendirilebilir.</w:t>
      </w:r>
    </w:p>
    <w:p>
      <w:pPr>
        <w:jc w:val="both"/>
        <w:rPr>
          <w:rFonts w:ascii="Times New Roman" w:hAnsi="Times New Roman" w:cs="Times New Roman"/>
          <w:lang w:val="tr-TR"/>
        </w:rPr>
      </w:pPr>
      <w:r>
        <w:rPr>
          <w:rFonts w:ascii="Times New Roman" w:hAnsi="Times New Roman" w:cs="Times New Roman"/>
          <w:lang w:val="tr-TR"/>
        </w:rPr>
        <w:t xml:space="preserve">Dijital ünite sonu değerlendirme sorularına ulaşmak için karekodu okutunuz.</w:t>
      </w:r>
    </w:p>
    <w:p w:rsidR="003038FF" w:rsidRDefault="003038FF" w:rsidP="003038FF">
      <w:pPr>
        <w:rPr>
          <w:rFonts w:ascii="Times New Roman" w:hAnsi="Times New Roman" w:cs="Times New Roman"/>
          <w:lang w:val="tr-TR"/>
        </w:rPr>
      </w:pPr>
      <w:r>
        <w:rPr>
          <w:noProof/>
          <w:lang w:val="tr-TR"/>
        </w:rPr>
        <mc:AlternateContent>
          <mc:Choice Requires="wps">
            <w:drawing>
              <wp:anchor distT="0" distB="0" distL="114300" distR="114300" simplePos="0" relativeHeight="251669504" behindDoc="0" locked="0" layoutInCell="1" allowOverlap="1">
                <wp:simplePos x="0" y="0"/>
                <wp:positionH relativeFrom="column">
                  <wp:align>right</wp:align>
                </wp:positionH>
                <wp:positionV relativeFrom="paragraph">
                  <wp:posOffset>0</wp:posOffset>
                </wp:positionV>
                <wp:extent cx="1955800" cy="615950"/>
                <wp:effectExtent l="0" t="0" r="12700" b="19050"/>
                <wp:wrapTopAndBottom/>
                <wp:docPr id="900005" name="Rectangle 7"/>
                <wp:cNvGraphicFramePr/>
                <a:graphic xmlns:a="http://schemas.openxmlformats.org/drawingml/2006/main">
                  <a:graphicData uri="http://schemas.microsoft.com/office/word/2010/wordprocessingShape">
                    <wps:wsp>
                      <wps:cNvSpPr/>
                      <wps:spPr>
                        <a:xfrm>
                          <a:off x="0" y="0"/>
                          <a:ext cx="1955800" cy="615950"/>
                        </a:xfrm>
                        <a:prstGeom prst="rect">
                          <a:avLst/>
                        </a:prstGeom>
                      </wps:spPr>
                      <wps:style>
                        <a:lnRef idx="2">
                          <a:schemeClr val="accent6"/>
                        </a:lnRef>
                        <a:fillRef idx="1">
                          <a:schemeClr val="lt1"/>
                        </a:fillRef>
                        <a:effectRef idx="0">
                          <a:schemeClr val="accent6"/>
                        </a:effectRef>
                        <a:fontRef idx="minor">
                          <a:schemeClr val="dk1"/>
                        </a:fontRef>
                      </wps:style>
                      <wps:txbx>
                        <w:txbxContent>
                          <w:p w:rsidR="003038FF" w:rsidRPr="0070210B" w:rsidRDefault="003038FF" w:rsidP="003038FF">
                            <w:pPr>
                              <w:jc w:val="center"/>
                              <w:rPr>
                                <w:lang w:val="tr-TR"/>
                              </w:rPr>
                            </w:pPr>
                            <w:r>
                              <w:rPr>
                                <w:lang w:val="tr-TR"/>
                              </w:rPr>
                              <w:t>Karekod alanı: Dijital Ünite Sonu Soruları (Kim12.2)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33" style="position:absolute;margin-left:291.35pt;margin-top:32.5pt;width:154pt;height:4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" fillcolor="white [3201]" strokecolor="#4ea72e [3209]" strokeweight="1pt">
                <v:textbox>
                  <w:txbxContent>
                    <w:p w:rsidR="003038FF" w:rsidRPr="0070210B" w:rsidRDefault="003038FF" w:rsidP="003038FF">
                      <w:pPr>
                        <w:jc w:val="center"/>
                        <w:rPr>
                          <w:lang w:val="tr-TR"/>
                        </w:rPr>
                      </w:pPr>
                      <w:r>
                        <w:rPr>
                          <w:lang w:val="tr-TR"/>
                        </w:rPr>
                        <w:t>Karekod alanı: Dijital Ünite Sonu Soruları (Kim12.2)</w:t>
                      </w:r>
                    </w:p>
                  </w:txbxContent>
                </v:textbox>
              </v:rect>
            </w:pict>
          </mc:Fallback>
        </mc:AlternateContent>
      </w:r>
    </w:p>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highlight w:val="yellow"/>
          <w:lang w:val="tr-TR"/>
        </w:rPr>
        <w:t xml:space="preserve">NOT: Kırmızılar cevap anahtarıdır.</w:t>
      </w:r>
    </w:p>
    <w:sectPr w:rsidR="00AA3467" w:rsidRPr="00AA3467">
      <w:footerReference w:type="even" r:id="rId7"/>
      <w:foot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2486A1" w14:textId="77777777" w:rsidR="00C91001" w:rsidRDefault="00C91001" w:rsidP="009A5D82">
      <w:pPr>
        <w:spacing w:after="0" w:line="240" w:lineRule="auto"/>
      </w:pPr>
      <w:r>
        <w:separator/>
      </w:r>
    </w:p>
  </w:endnote>
  <w:endnote w:type="continuationSeparator" w:id="0">
    <w:p w14:paraId="431F2392" w14:textId="77777777" w:rsidR="00C91001" w:rsidRDefault="00C91001" w:rsidP="009A5D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Barlow Light">
    <w:panose1 w:val="00000400000000000000"/>
    <w:charset w:val="4D"/>
    <w:family w:val="auto"/>
    <w:pitch w:val="variable"/>
    <w:sig w:usb0="20000007" w:usb1="00000000"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83378683"/>
      <w:docPartObj>
        <w:docPartGallery w:val="Page Numbers (Bottom of Page)"/>
        <w:docPartUnique/>
      </w:docPartObj>
    </w:sdtPr>
    <w:sdtContent>
      <w:p w14:paraId="71A7B691" w14:textId="7593CB92" w:rsidR="009A5D82" w:rsidRDefault="009A5D82" w:rsidP="00AE75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AE5EC51" w14:textId="77777777" w:rsidR="009A5D82" w:rsidRDefault="009A5D82" w:rsidP="009A5D8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2473221"/>
      <w:docPartObj>
        <w:docPartGallery w:val="Page Numbers (Bottom of Page)"/>
        <w:docPartUnique/>
      </w:docPartObj>
    </w:sdtPr>
    <w:sdtContent>
      <w:p w14:paraId="6633B368" w14:textId="0F66149F" w:rsidR="009A5D82" w:rsidRDefault="009A5D82" w:rsidP="00AE75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C03BB42" w14:textId="77777777" w:rsidR="009A5D82" w:rsidRDefault="009A5D82" w:rsidP="009A5D8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3719A" w14:textId="77777777" w:rsidR="00C91001" w:rsidRDefault="00C91001" w:rsidP="009A5D82">
      <w:pPr>
        <w:spacing w:after="0" w:line="240" w:lineRule="auto"/>
      </w:pPr>
      <w:r>
        <w:separator/>
      </w:r>
    </w:p>
  </w:footnote>
  <w:footnote w:type="continuationSeparator" w:id="0">
    <w:p w14:paraId="6E154326" w14:textId="77777777" w:rsidR="00C91001" w:rsidRDefault="00C91001" w:rsidP="009A5D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17A70"/>
    <w:multiLevelType w:val="hybridMultilevel"/>
    <w:tmpl w:val="9E326D80"/>
    <w:lvl w:ilvl="0" w:tplc="627EE736">
      <w:start w:val="1"/>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512432D"/>
    <w:multiLevelType w:val="hybridMultilevel"/>
    <w:tmpl w:val="C1DA7882"/>
    <w:lvl w:ilvl="0" w:tplc="8644581C">
      <w:start w:val="9"/>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1A7B69"/>
    <w:multiLevelType w:val="hybridMultilevel"/>
    <w:tmpl w:val="87C4FAA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109547A7"/>
    <w:multiLevelType w:val="hybridMultilevel"/>
    <w:tmpl w:val="22649750"/>
    <w:lvl w:ilvl="0" w:tplc="4C70E974">
      <w:start w:val="1"/>
      <w:numFmt w:val="decimal"/>
      <w:lvlText w:val="%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33631FC"/>
    <w:multiLevelType w:val="hybridMultilevel"/>
    <w:tmpl w:val="FDD2228A"/>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CB5269"/>
    <w:multiLevelType w:val="hybridMultilevel"/>
    <w:tmpl w:val="99664AC6"/>
    <w:lvl w:ilvl="0" w:tplc="4C3C143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6A3206F"/>
    <w:multiLevelType w:val="hybridMultilevel"/>
    <w:tmpl w:val="C0224838"/>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6EB6919"/>
    <w:multiLevelType w:val="hybridMultilevel"/>
    <w:tmpl w:val="662C1110"/>
    <w:lvl w:ilvl="0" w:tplc="D0A6E6D0">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8C60BBC"/>
    <w:multiLevelType w:val="multilevel"/>
    <w:tmpl w:val="9604B936"/>
    <w:lvl w:ilvl="0">
      <w:start w:val="1"/>
      <w:numFmt w:val="decimal"/>
      <w:lvlText w:val="%1."/>
      <w:lvlJc w:val="left"/>
      <w:pPr>
        <w:ind w:left="540" w:hanging="540"/>
      </w:pPr>
      <w:rPr>
        <w:rFonts w:hint="default"/>
      </w:rPr>
    </w:lvl>
    <w:lvl w:ilvl="1">
      <w:start w:val="2"/>
      <w:numFmt w:val="decimal"/>
      <w:lvlText w:val="%1.%2."/>
      <w:lvlJc w:val="left"/>
      <w:pPr>
        <w:ind w:left="720" w:hanging="540"/>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9" w15:restartNumberingAfterBreak="0">
    <w:nsid w:val="19B74A50"/>
    <w:multiLevelType w:val="hybridMultilevel"/>
    <w:tmpl w:val="8BF2677A"/>
    <w:lvl w:ilvl="0" w:tplc="4ADA18C4">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8A36A9"/>
    <w:multiLevelType w:val="multilevel"/>
    <w:tmpl w:val="6FC41D7A"/>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7"/>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1" w15:restartNumberingAfterBreak="0">
    <w:nsid w:val="1CD71CFA"/>
    <w:multiLevelType w:val="hybridMultilevel"/>
    <w:tmpl w:val="0A10848C"/>
    <w:lvl w:ilvl="0" w:tplc="97F2915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CE23271"/>
    <w:multiLevelType w:val="hybridMultilevel"/>
    <w:tmpl w:val="AFF03164"/>
    <w:lvl w:ilvl="0" w:tplc="DD06D54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EFD7659"/>
    <w:multiLevelType w:val="hybridMultilevel"/>
    <w:tmpl w:val="589A8F84"/>
    <w:lvl w:ilvl="0" w:tplc="B0F2CA96">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F1D44E2"/>
    <w:multiLevelType w:val="hybridMultilevel"/>
    <w:tmpl w:val="07D24B92"/>
    <w:lvl w:ilvl="0" w:tplc="7562C80A">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9A26E71"/>
    <w:multiLevelType w:val="hybridMultilevel"/>
    <w:tmpl w:val="81B21F9A"/>
    <w:lvl w:ilvl="0" w:tplc="6032F660">
      <w:start w:val="9"/>
      <w:numFmt w:val="bullet"/>
      <w:lvlText w:val=""/>
      <w:lvlJc w:val="left"/>
      <w:pPr>
        <w:ind w:left="720" w:hanging="360"/>
      </w:pPr>
      <w:rPr>
        <w:rFonts w:ascii="Symbol" w:eastAsiaTheme="minorHAnsi" w:hAnsi="Symbol"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B6E4417"/>
    <w:multiLevelType w:val="hybridMultilevel"/>
    <w:tmpl w:val="F9D4FB52"/>
    <w:lvl w:ilvl="0" w:tplc="07C4688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2E7F020E"/>
    <w:multiLevelType w:val="multilevel"/>
    <w:tmpl w:val="5CE8A9C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2E867C90"/>
    <w:multiLevelType w:val="multilevel"/>
    <w:tmpl w:val="0528462A"/>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6"/>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9" w15:restartNumberingAfterBreak="0">
    <w:nsid w:val="32C158DE"/>
    <w:multiLevelType w:val="hybridMultilevel"/>
    <w:tmpl w:val="C0A4EA10"/>
    <w:lvl w:ilvl="0" w:tplc="8A0EA66A">
      <w:start w:val="1"/>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32EA6E56"/>
    <w:multiLevelType w:val="hybridMultilevel"/>
    <w:tmpl w:val="2CAE595E"/>
    <w:lvl w:ilvl="0" w:tplc="B7C82824">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2FD5916"/>
    <w:multiLevelType w:val="hybridMultilevel"/>
    <w:tmpl w:val="DB9A36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32B2607"/>
    <w:multiLevelType w:val="hybridMultilevel"/>
    <w:tmpl w:val="49E09AE8"/>
    <w:lvl w:ilvl="0" w:tplc="651AFCE4">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33CE1521"/>
    <w:multiLevelType w:val="hybridMultilevel"/>
    <w:tmpl w:val="0A92E2BA"/>
    <w:lvl w:ilvl="0" w:tplc="014E61B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4765663"/>
    <w:multiLevelType w:val="multilevel"/>
    <w:tmpl w:val="17964F22"/>
    <w:lvl w:ilvl="0">
      <w:start w:val="1"/>
      <w:numFmt w:val="decimal"/>
      <w:lvlText w:val="%1."/>
      <w:lvlJc w:val="left"/>
      <w:pPr>
        <w:ind w:left="720" w:hanging="360"/>
      </w:pPr>
      <w:rPr>
        <w:rFonts w:hint="default"/>
      </w:rPr>
    </w:lvl>
    <w:lvl w:ilvl="1">
      <w:start w:val="1"/>
      <w:numFmt w:val="decimal"/>
      <w:isLgl/>
      <w:lvlText w:val="%1.%2."/>
      <w:lvlJc w:val="left"/>
      <w:pPr>
        <w:ind w:left="900" w:hanging="54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25" w15:restartNumberingAfterBreak="0">
    <w:nsid w:val="3B130D6B"/>
    <w:multiLevelType w:val="hybridMultilevel"/>
    <w:tmpl w:val="C8E81D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3E156DCE"/>
    <w:multiLevelType w:val="multilevel"/>
    <w:tmpl w:val="31CAA1FC"/>
    <w:lvl w:ilvl="0">
      <w:start w:val="1"/>
      <w:numFmt w:val="decimal"/>
      <w:lvlText w:val="%1."/>
      <w:lvlJc w:val="left"/>
      <w:pPr>
        <w:ind w:left="720" w:hanging="360"/>
      </w:pPr>
      <w:rPr>
        <w:rFonts w:hint="default"/>
      </w:rPr>
    </w:lvl>
    <w:lvl w:ilvl="1">
      <w:start w:val="2"/>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b/>
        <w:b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40A24A5F"/>
    <w:multiLevelType w:val="hybridMultilevel"/>
    <w:tmpl w:val="E6E6B240"/>
    <w:lvl w:ilvl="0" w:tplc="518604E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8" w15:restartNumberingAfterBreak="0">
    <w:nsid w:val="42271E80"/>
    <w:multiLevelType w:val="multilevel"/>
    <w:tmpl w:val="9F9A807E"/>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3"/>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29" w15:restartNumberingAfterBreak="0">
    <w:nsid w:val="47F66C8B"/>
    <w:multiLevelType w:val="hybridMultilevel"/>
    <w:tmpl w:val="E0024CA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0" w15:restartNumberingAfterBreak="0">
    <w:nsid w:val="4C7D1D6A"/>
    <w:multiLevelType w:val="hybridMultilevel"/>
    <w:tmpl w:val="DB9A36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4CE77FED"/>
    <w:multiLevelType w:val="hybridMultilevel"/>
    <w:tmpl w:val="0ED6628C"/>
    <w:lvl w:ilvl="0" w:tplc="EE64265E">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4D2A06AF"/>
    <w:multiLevelType w:val="hybridMultilevel"/>
    <w:tmpl w:val="6C403230"/>
    <w:lvl w:ilvl="0" w:tplc="5684888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4E9273ED"/>
    <w:multiLevelType w:val="hybridMultilevel"/>
    <w:tmpl w:val="92007954"/>
    <w:lvl w:ilvl="0" w:tplc="EF1CA828">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53BB78B7"/>
    <w:multiLevelType w:val="hybridMultilevel"/>
    <w:tmpl w:val="48FA2CA2"/>
    <w:lvl w:ilvl="0" w:tplc="966056F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53C27521"/>
    <w:multiLevelType w:val="hybridMultilevel"/>
    <w:tmpl w:val="8F785230"/>
    <w:lvl w:ilvl="0" w:tplc="4E907F7A">
      <w:start w:val="1"/>
      <w:numFmt w:val="decimal"/>
      <w:lvlText w:val="%1."/>
      <w:lvlJc w:val="left"/>
      <w:pPr>
        <w:ind w:left="1800" w:hanging="360"/>
      </w:pPr>
      <w:rPr>
        <w:rFonts w:hint="default"/>
        <w:b/>
        <w:bCs/>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6" w15:restartNumberingAfterBreak="0">
    <w:nsid w:val="57F06A02"/>
    <w:multiLevelType w:val="hybridMultilevel"/>
    <w:tmpl w:val="2B00F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A24555E"/>
    <w:multiLevelType w:val="hybridMultilevel"/>
    <w:tmpl w:val="71C4F022"/>
    <w:lvl w:ilvl="0" w:tplc="4268DF5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15:restartNumberingAfterBreak="0">
    <w:nsid w:val="6163592C"/>
    <w:multiLevelType w:val="hybridMultilevel"/>
    <w:tmpl w:val="4FACFDD2"/>
    <w:lvl w:ilvl="0" w:tplc="838055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62EA70A6"/>
    <w:multiLevelType w:val="hybridMultilevel"/>
    <w:tmpl w:val="D9E0F39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0" w15:restartNumberingAfterBreak="0">
    <w:nsid w:val="653C0BBB"/>
    <w:multiLevelType w:val="hybridMultilevel"/>
    <w:tmpl w:val="330241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5BC32D9"/>
    <w:multiLevelType w:val="hybridMultilevel"/>
    <w:tmpl w:val="5A48DE24"/>
    <w:lvl w:ilvl="0" w:tplc="FFFFFFFF">
      <w:start w:val="1"/>
      <w:numFmt w:val="lowerLetter"/>
      <w:lvlText w:val="%1."/>
      <w:lvlJc w:val="left"/>
      <w:pPr>
        <w:ind w:left="1080" w:hanging="360"/>
      </w:pPr>
      <w:rPr>
        <w:rFonts w:hint="default"/>
        <w:b/>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2" w15:restartNumberingAfterBreak="0">
    <w:nsid w:val="6B101ADE"/>
    <w:multiLevelType w:val="hybridMultilevel"/>
    <w:tmpl w:val="3294C632"/>
    <w:lvl w:ilvl="0" w:tplc="F7646BC0">
      <w:start w:val="1"/>
      <w:numFmt w:val="lowerLetter"/>
      <w:lvlText w:val="%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3" w15:restartNumberingAfterBreak="0">
    <w:nsid w:val="717204D1"/>
    <w:multiLevelType w:val="hybridMultilevel"/>
    <w:tmpl w:val="5A48DE24"/>
    <w:lvl w:ilvl="0" w:tplc="B7C82824">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72ED368D"/>
    <w:multiLevelType w:val="hybridMultilevel"/>
    <w:tmpl w:val="51160C00"/>
    <w:lvl w:ilvl="0" w:tplc="23D4C0A6">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7496663C"/>
    <w:multiLevelType w:val="hybridMultilevel"/>
    <w:tmpl w:val="E65E4316"/>
    <w:lvl w:ilvl="0" w:tplc="A5C03586">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6BB2927"/>
    <w:multiLevelType w:val="hybridMultilevel"/>
    <w:tmpl w:val="79A65576"/>
    <w:lvl w:ilvl="0" w:tplc="FE92D096">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795A4FDC"/>
    <w:multiLevelType w:val="multilevel"/>
    <w:tmpl w:val="EF4A70C0"/>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5"/>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48" w15:restartNumberingAfterBreak="0">
    <w:nsid w:val="7995166A"/>
    <w:multiLevelType w:val="multilevel"/>
    <w:tmpl w:val="3656CBBE"/>
    <w:lvl w:ilvl="0">
      <w:start w:val="1"/>
      <w:numFmt w:val="decimal"/>
      <w:lvlText w:val="%1."/>
      <w:lvlJc w:val="left"/>
      <w:pPr>
        <w:ind w:left="540" w:hanging="540"/>
      </w:pPr>
      <w:rPr>
        <w:rFonts w:hint="default"/>
        <w:b/>
      </w:rPr>
    </w:lvl>
    <w:lvl w:ilvl="1">
      <w:start w:val="1"/>
      <w:numFmt w:val="decimal"/>
      <w:lvlText w:val="%1.%2."/>
      <w:lvlJc w:val="left"/>
      <w:pPr>
        <w:ind w:left="720" w:hanging="540"/>
      </w:pPr>
      <w:rPr>
        <w:rFonts w:hint="default"/>
        <w:b/>
      </w:rPr>
    </w:lvl>
    <w:lvl w:ilvl="2">
      <w:start w:val="2"/>
      <w:numFmt w:val="decimal"/>
      <w:lvlText w:val="%1.%2.%3."/>
      <w:lvlJc w:val="left"/>
      <w:pPr>
        <w:ind w:left="1080" w:hanging="720"/>
      </w:pPr>
      <w:rPr>
        <w:rFonts w:hint="default"/>
        <w:b/>
      </w:rPr>
    </w:lvl>
    <w:lvl w:ilvl="3">
      <w:start w:val="1"/>
      <w:numFmt w:val="decimal"/>
      <w:lvlText w:val="%1.%2.%3.%4."/>
      <w:lvlJc w:val="left"/>
      <w:pPr>
        <w:ind w:left="1260" w:hanging="720"/>
      </w:pPr>
      <w:rPr>
        <w:rFonts w:hint="default"/>
        <w:b/>
      </w:rPr>
    </w:lvl>
    <w:lvl w:ilvl="4">
      <w:start w:val="1"/>
      <w:numFmt w:val="decimal"/>
      <w:lvlText w:val="%1.%2.%3.%4.%5."/>
      <w:lvlJc w:val="left"/>
      <w:pPr>
        <w:ind w:left="1800" w:hanging="1080"/>
      </w:pPr>
      <w:rPr>
        <w:rFonts w:hint="default"/>
        <w:b/>
      </w:rPr>
    </w:lvl>
    <w:lvl w:ilvl="5">
      <w:start w:val="1"/>
      <w:numFmt w:val="decimal"/>
      <w:lvlText w:val="%1.%2.%3.%4.%5.%6."/>
      <w:lvlJc w:val="left"/>
      <w:pPr>
        <w:ind w:left="1980" w:hanging="1080"/>
      </w:pPr>
      <w:rPr>
        <w:rFonts w:hint="default"/>
        <w:b/>
      </w:rPr>
    </w:lvl>
    <w:lvl w:ilvl="6">
      <w:start w:val="1"/>
      <w:numFmt w:val="decimal"/>
      <w:lvlText w:val="%1.%2.%3.%4.%5.%6.%7."/>
      <w:lvlJc w:val="left"/>
      <w:pPr>
        <w:ind w:left="2520" w:hanging="1440"/>
      </w:pPr>
      <w:rPr>
        <w:rFonts w:hint="default"/>
        <w:b/>
      </w:rPr>
    </w:lvl>
    <w:lvl w:ilvl="7">
      <w:start w:val="1"/>
      <w:numFmt w:val="decimal"/>
      <w:lvlText w:val="%1.%2.%3.%4.%5.%6.%7.%8."/>
      <w:lvlJc w:val="left"/>
      <w:pPr>
        <w:ind w:left="2700" w:hanging="1440"/>
      </w:pPr>
      <w:rPr>
        <w:rFonts w:hint="default"/>
        <w:b/>
      </w:rPr>
    </w:lvl>
    <w:lvl w:ilvl="8">
      <w:start w:val="1"/>
      <w:numFmt w:val="decimal"/>
      <w:lvlText w:val="%1.%2.%3.%4.%5.%6.%7.%8.%9."/>
      <w:lvlJc w:val="left"/>
      <w:pPr>
        <w:ind w:left="3240" w:hanging="1800"/>
      </w:pPr>
      <w:rPr>
        <w:rFonts w:hint="default"/>
        <w:b/>
      </w:rPr>
    </w:lvl>
  </w:abstractNum>
  <w:abstractNum w:abstractNumId="49" w15:restartNumberingAfterBreak="0">
    <w:nsid w:val="7AA55D12"/>
    <w:multiLevelType w:val="hybridMultilevel"/>
    <w:tmpl w:val="ACB07870"/>
    <w:lvl w:ilvl="0" w:tplc="644066A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307901238">
    <w:abstractNumId w:val="17"/>
  </w:num>
  <w:num w:numId="2" w16cid:durableId="1654067946">
    <w:abstractNumId w:val="6"/>
  </w:num>
  <w:num w:numId="3" w16cid:durableId="1306928261">
    <w:abstractNumId w:val="0"/>
  </w:num>
  <w:num w:numId="4" w16cid:durableId="878706761">
    <w:abstractNumId w:val="46"/>
  </w:num>
  <w:num w:numId="5" w16cid:durableId="546646161">
    <w:abstractNumId w:val="22"/>
  </w:num>
  <w:num w:numId="6" w16cid:durableId="1904026920">
    <w:abstractNumId w:val="25"/>
  </w:num>
  <w:num w:numId="7" w16cid:durableId="207035893">
    <w:abstractNumId w:val="3"/>
  </w:num>
  <w:num w:numId="8" w16cid:durableId="140118746">
    <w:abstractNumId w:val="33"/>
  </w:num>
  <w:num w:numId="9" w16cid:durableId="2124110472">
    <w:abstractNumId w:val="43"/>
  </w:num>
  <w:num w:numId="10" w16cid:durableId="1858080346">
    <w:abstractNumId w:val="41"/>
  </w:num>
  <w:num w:numId="11" w16cid:durableId="1382748471">
    <w:abstractNumId w:val="20"/>
  </w:num>
  <w:num w:numId="12" w16cid:durableId="1534029747">
    <w:abstractNumId w:val="42"/>
  </w:num>
  <w:num w:numId="13" w16cid:durableId="1314218986">
    <w:abstractNumId w:val="29"/>
  </w:num>
  <w:num w:numId="14" w16cid:durableId="1850366116">
    <w:abstractNumId w:val="36"/>
  </w:num>
  <w:num w:numId="15" w16cid:durableId="1899169108">
    <w:abstractNumId w:val="2"/>
  </w:num>
  <w:num w:numId="16" w16cid:durableId="795416299">
    <w:abstractNumId w:val="39"/>
  </w:num>
  <w:num w:numId="17" w16cid:durableId="1063717445">
    <w:abstractNumId w:val="31"/>
  </w:num>
  <w:num w:numId="18" w16cid:durableId="1821573410">
    <w:abstractNumId w:val="27"/>
  </w:num>
  <w:num w:numId="19" w16cid:durableId="1236745687">
    <w:abstractNumId w:val="37"/>
  </w:num>
  <w:num w:numId="20" w16cid:durableId="939527356">
    <w:abstractNumId w:val="49"/>
  </w:num>
  <w:num w:numId="21" w16cid:durableId="730426750">
    <w:abstractNumId w:val="34"/>
  </w:num>
  <w:num w:numId="22" w16cid:durableId="259919599">
    <w:abstractNumId w:val="44"/>
  </w:num>
  <w:num w:numId="23" w16cid:durableId="1141187911">
    <w:abstractNumId w:val="35"/>
  </w:num>
  <w:num w:numId="24" w16cid:durableId="605773179">
    <w:abstractNumId w:val="24"/>
  </w:num>
  <w:num w:numId="25" w16cid:durableId="103574869">
    <w:abstractNumId w:val="7"/>
  </w:num>
  <w:num w:numId="26" w16cid:durableId="1502819650">
    <w:abstractNumId w:val="48"/>
  </w:num>
  <w:num w:numId="27" w16cid:durableId="865216993">
    <w:abstractNumId w:val="13"/>
  </w:num>
  <w:num w:numId="28" w16cid:durableId="2125688674">
    <w:abstractNumId w:val="28"/>
  </w:num>
  <w:num w:numId="29" w16cid:durableId="1788740283">
    <w:abstractNumId w:val="47"/>
  </w:num>
  <w:num w:numId="30" w16cid:durableId="208494136">
    <w:abstractNumId w:val="18"/>
  </w:num>
  <w:num w:numId="31" w16cid:durableId="206331542">
    <w:abstractNumId w:val="10"/>
  </w:num>
  <w:num w:numId="32" w16cid:durableId="1099063689">
    <w:abstractNumId w:val="26"/>
  </w:num>
  <w:num w:numId="33" w16cid:durableId="1982151616">
    <w:abstractNumId w:val="4"/>
  </w:num>
  <w:num w:numId="34" w16cid:durableId="1832603947">
    <w:abstractNumId w:val="9"/>
  </w:num>
  <w:num w:numId="35" w16cid:durableId="560481599">
    <w:abstractNumId w:val="30"/>
  </w:num>
  <w:num w:numId="36" w16cid:durableId="1997176554">
    <w:abstractNumId w:val="21"/>
  </w:num>
  <w:num w:numId="37" w16cid:durableId="2128812157">
    <w:abstractNumId w:val="40"/>
  </w:num>
  <w:num w:numId="38" w16cid:durableId="908810938">
    <w:abstractNumId w:val="45"/>
  </w:num>
  <w:num w:numId="39" w16cid:durableId="1802115174">
    <w:abstractNumId w:val="5"/>
  </w:num>
  <w:num w:numId="40" w16cid:durableId="139659502">
    <w:abstractNumId w:val="19"/>
  </w:num>
  <w:num w:numId="41" w16cid:durableId="360207313">
    <w:abstractNumId w:val="38"/>
  </w:num>
  <w:num w:numId="42" w16cid:durableId="1226648074">
    <w:abstractNumId w:val="12"/>
  </w:num>
  <w:num w:numId="43" w16cid:durableId="1953710288">
    <w:abstractNumId w:val="32"/>
  </w:num>
  <w:num w:numId="44" w16cid:durableId="1400127194">
    <w:abstractNumId w:val="16"/>
  </w:num>
  <w:num w:numId="45" w16cid:durableId="1658729430">
    <w:abstractNumId w:val="11"/>
  </w:num>
  <w:num w:numId="46" w16cid:durableId="1448506689">
    <w:abstractNumId w:val="23"/>
  </w:num>
  <w:num w:numId="47" w16cid:durableId="1640693797">
    <w:abstractNumId w:val="15"/>
  </w:num>
  <w:num w:numId="48" w16cid:durableId="1476070221">
    <w:abstractNumId w:val="1"/>
  </w:num>
  <w:num w:numId="49" w16cid:durableId="570430892">
    <w:abstractNumId w:val="14"/>
  </w:num>
  <w:num w:numId="50" w16cid:durableId="2112359759">
    <w:abstractNumId w:val="8"/>
  </w:num>
  <w:num xmlns:a="http://schemas.openxmlformats.org/drawingml/2006/main" xmlns:pic="http://schemas.openxmlformats.org/drawingml/2006/picture" w:numId="51">
    <w:abstractNumId w:val="2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5D82"/>
    <w:rsid w:val="00001D8A"/>
    <w:rsid w:val="00003B58"/>
    <w:rsid w:val="000045EF"/>
    <w:rsid w:val="00006043"/>
    <w:rsid w:val="000077AB"/>
    <w:rsid w:val="00013AE7"/>
    <w:rsid w:val="00015797"/>
    <w:rsid w:val="00020101"/>
    <w:rsid w:val="00022B81"/>
    <w:rsid w:val="000334C6"/>
    <w:rsid w:val="000339B1"/>
    <w:rsid w:val="00036206"/>
    <w:rsid w:val="000376BA"/>
    <w:rsid w:val="0003793D"/>
    <w:rsid w:val="000409A5"/>
    <w:rsid w:val="00042A31"/>
    <w:rsid w:val="00045E51"/>
    <w:rsid w:val="000468E5"/>
    <w:rsid w:val="00050A39"/>
    <w:rsid w:val="00055D50"/>
    <w:rsid w:val="0006084C"/>
    <w:rsid w:val="00062B22"/>
    <w:rsid w:val="0006718B"/>
    <w:rsid w:val="000768A5"/>
    <w:rsid w:val="00083461"/>
    <w:rsid w:val="00084354"/>
    <w:rsid w:val="00085467"/>
    <w:rsid w:val="00090FFB"/>
    <w:rsid w:val="000925C7"/>
    <w:rsid w:val="0009463F"/>
    <w:rsid w:val="00095C74"/>
    <w:rsid w:val="00096909"/>
    <w:rsid w:val="0009698E"/>
    <w:rsid w:val="000A235B"/>
    <w:rsid w:val="000A2DD8"/>
    <w:rsid w:val="000B046F"/>
    <w:rsid w:val="000B0654"/>
    <w:rsid w:val="000B1F4B"/>
    <w:rsid w:val="000B36B6"/>
    <w:rsid w:val="000B486E"/>
    <w:rsid w:val="000B56AF"/>
    <w:rsid w:val="000B5D8F"/>
    <w:rsid w:val="000C1A45"/>
    <w:rsid w:val="000C2407"/>
    <w:rsid w:val="000C442A"/>
    <w:rsid w:val="000C65EC"/>
    <w:rsid w:val="000C6E58"/>
    <w:rsid w:val="000D4C09"/>
    <w:rsid w:val="000D5043"/>
    <w:rsid w:val="000D7A56"/>
    <w:rsid w:val="000D7DD3"/>
    <w:rsid w:val="000E4939"/>
    <w:rsid w:val="000E63E4"/>
    <w:rsid w:val="000F2815"/>
    <w:rsid w:val="0010097B"/>
    <w:rsid w:val="00104AF3"/>
    <w:rsid w:val="00105371"/>
    <w:rsid w:val="0010584F"/>
    <w:rsid w:val="001060FE"/>
    <w:rsid w:val="001109B3"/>
    <w:rsid w:val="00114F84"/>
    <w:rsid w:val="00115D9C"/>
    <w:rsid w:val="00116B25"/>
    <w:rsid w:val="00117D17"/>
    <w:rsid w:val="00117EEC"/>
    <w:rsid w:val="00120398"/>
    <w:rsid w:val="001241BE"/>
    <w:rsid w:val="00125122"/>
    <w:rsid w:val="00131521"/>
    <w:rsid w:val="00132012"/>
    <w:rsid w:val="001405E5"/>
    <w:rsid w:val="00141FFE"/>
    <w:rsid w:val="001425D1"/>
    <w:rsid w:val="00145AFE"/>
    <w:rsid w:val="00147CA4"/>
    <w:rsid w:val="00155029"/>
    <w:rsid w:val="00157F23"/>
    <w:rsid w:val="0016127D"/>
    <w:rsid w:val="00161763"/>
    <w:rsid w:val="001623E5"/>
    <w:rsid w:val="00165496"/>
    <w:rsid w:val="001669FF"/>
    <w:rsid w:val="00166A7A"/>
    <w:rsid w:val="00166EA6"/>
    <w:rsid w:val="00171313"/>
    <w:rsid w:val="00173D1C"/>
    <w:rsid w:val="001742AF"/>
    <w:rsid w:val="00174B49"/>
    <w:rsid w:val="00175A6F"/>
    <w:rsid w:val="00175EB8"/>
    <w:rsid w:val="00176122"/>
    <w:rsid w:val="001761B6"/>
    <w:rsid w:val="001766FC"/>
    <w:rsid w:val="001800A5"/>
    <w:rsid w:val="00180B13"/>
    <w:rsid w:val="001820F0"/>
    <w:rsid w:val="0018228D"/>
    <w:rsid w:val="00184A78"/>
    <w:rsid w:val="001860FB"/>
    <w:rsid w:val="00190E3B"/>
    <w:rsid w:val="001942AC"/>
    <w:rsid w:val="00194CBB"/>
    <w:rsid w:val="001A11D1"/>
    <w:rsid w:val="001A3B1B"/>
    <w:rsid w:val="001A4721"/>
    <w:rsid w:val="001A534C"/>
    <w:rsid w:val="001A7BCF"/>
    <w:rsid w:val="001B0B84"/>
    <w:rsid w:val="001B120C"/>
    <w:rsid w:val="001B138B"/>
    <w:rsid w:val="001B21FB"/>
    <w:rsid w:val="001B518F"/>
    <w:rsid w:val="001B5C8C"/>
    <w:rsid w:val="001B6918"/>
    <w:rsid w:val="001C2913"/>
    <w:rsid w:val="001C2E06"/>
    <w:rsid w:val="001D1D46"/>
    <w:rsid w:val="001D3806"/>
    <w:rsid w:val="001D7A44"/>
    <w:rsid w:val="001D7CE9"/>
    <w:rsid w:val="001E27B1"/>
    <w:rsid w:val="001E29FA"/>
    <w:rsid w:val="001E4225"/>
    <w:rsid w:val="001E5038"/>
    <w:rsid w:val="001E5B54"/>
    <w:rsid w:val="001E70B6"/>
    <w:rsid w:val="001F1810"/>
    <w:rsid w:val="001F1C18"/>
    <w:rsid w:val="001F1D8A"/>
    <w:rsid w:val="001F3DA5"/>
    <w:rsid w:val="001F4194"/>
    <w:rsid w:val="001F44A9"/>
    <w:rsid w:val="002006E8"/>
    <w:rsid w:val="002027A8"/>
    <w:rsid w:val="00202EAE"/>
    <w:rsid w:val="00206193"/>
    <w:rsid w:val="00213EC7"/>
    <w:rsid w:val="00214300"/>
    <w:rsid w:val="00214BE2"/>
    <w:rsid w:val="00215CFB"/>
    <w:rsid w:val="00224F39"/>
    <w:rsid w:val="00225E7E"/>
    <w:rsid w:val="00225E86"/>
    <w:rsid w:val="002279EB"/>
    <w:rsid w:val="00231687"/>
    <w:rsid w:val="00233F84"/>
    <w:rsid w:val="00240C9E"/>
    <w:rsid w:val="00241C0E"/>
    <w:rsid w:val="00243A28"/>
    <w:rsid w:val="00246083"/>
    <w:rsid w:val="002462B5"/>
    <w:rsid w:val="00247766"/>
    <w:rsid w:val="00250DC5"/>
    <w:rsid w:val="0025582E"/>
    <w:rsid w:val="00264690"/>
    <w:rsid w:val="002659F8"/>
    <w:rsid w:val="00266EC1"/>
    <w:rsid w:val="00270A58"/>
    <w:rsid w:val="002719E6"/>
    <w:rsid w:val="0027215E"/>
    <w:rsid w:val="00272A28"/>
    <w:rsid w:val="00275380"/>
    <w:rsid w:val="0028376C"/>
    <w:rsid w:val="0028775A"/>
    <w:rsid w:val="00287FB5"/>
    <w:rsid w:val="00291515"/>
    <w:rsid w:val="0029213F"/>
    <w:rsid w:val="002923A8"/>
    <w:rsid w:val="00297BA4"/>
    <w:rsid w:val="002A4417"/>
    <w:rsid w:val="002A7388"/>
    <w:rsid w:val="002B29F7"/>
    <w:rsid w:val="002B4C5F"/>
    <w:rsid w:val="002C3790"/>
    <w:rsid w:val="002C6201"/>
    <w:rsid w:val="002C65CE"/>
    <w:rsid w:val="002C69E0"/>
    <w:rsid w:val="002C75F4"/>
    <w:rsid w:val="002C7C05"/>
    <w:rsid w:val="002D2B42"/>
    <w:rsid w:val="002D3492"/>
    <w:rsid w:val="002E2D66"/>
    <w:rsid w:val="002E635F"/>
    <w:rsid w:val="002E7291"/>
    <w:rsid w:val="002F02E8"/>
    <w:rsid w:val="002F1799"/>
    <w:rsid w:val="002F1AF2"/>
    <w:rsid w:val="00302F4C"/>
    <w:rsid w:val="00303EE0"/>
    <w:rsid w:val="00304AAE"/>
    <w:rsid w:val="00304AB3"/>
    <w:rsid w:val="00307AB6"/>
    <w:rsid w:val="00307D56"/>
    <w:rsid w:val="00310132"/>
    <w:rsid w:val="0031328C"/>
    <w:rsid w:val="0031554C"/>
    <w:rsid w:val="0032045F"/>
    <w:rsid w:val="00320A91"/>
    <w:rsid w:val="00326E0F"/>
    <w:rsid w:val="00332EAB"/>
    <w:rsid w:val="00335079"/>
    <w:rsid w:val="00335410"/>
    <w:rsid w:val="003404C3"/>
    <w:rsid w:val="0035140D"/>
    <w:rsid w:val="0035172A"/>
    <w:rsid w:val="00353579"/>
    <w:rsid w:val="003538F6"/>
    <w:rsid w:val="00360096"/>
    <w:rsid w:val="003600EF"/>
    <w:rsid w:val="00363A2D"/>
    <w:rsid w:val="00367385"/>
    <w:rsid w:val="00367A79"/>
    <w:rsid w:val="00367C5B"/>
    <w:rsid w:val="0037118F"/>
    <w:rsid w:val="00371B55"/>
    <w:rsid w:val="00372C48"/>
    <w:rsid w:val="00381108"/>
    <w:rsid w:val="0038126A"/>
    <w:rsid w:val="003819BE"/>
    <w:rsid w:val="00381D3F"/>
    <w:rsid w:val="00382EC1"/>
    <w:rsid w:val="00382FCA"/>
    <w:rsid w:val="003846A7"/>
    <w:rsid w:val="00384FBF"/>
    <w:rsid w:val="00385924"/>
    <w:rsid w:val="00386FE3"/>
    <w:rsid w:val="00392FCF"/>
    <w:rsid w:val="00396646"/>
    <w:rsid w:val="0039743A"/>
    <w:rsid w:val="003A0576"/>
    <w:rsid w:val="003A1DD4"/>
    <w:rsid w:val="003A2818"/>
    <w:rsid w:val="003A2BCB"/>
    <w:rsid w:val="003A38ED"/>
    <w:rsid w:val="003A59D3"/>
    <w:rsid w:val="003B5A08"/>
    <w:rsid w:val="003B7070"/>
    <w:rsid w:val="003C08AB"/>
    <w:rsid w:val="003C097C"/>
    <w:rsid w:val="003D63A7"/>
    <w:rsid w:val="003D7063"/>
    <w:rsid w:val="003E6401"/>
    <w:rsid w:val="003F1983"/>
    <w:rsid w:val="003F56A7"/>
    <w:rsid w:val="003F5C7C"/>
    <w:rsid w:val="004018DE"/>
    <w:rsid w:val="004046EE"/>
    <w:rsid w:val="00406274"/>
    <w:rsid w:val="00410AA6"/>
    <w:rsid w:val="00412908"/>
    <w:rsid w:val="0041496D"/>
    <w:rsid w:val="0041599C"/>
    <w:rsid w:val="00415EA5"/>
    <w:rsid w:val="004178FE"/>
    <w:rsid w:val="004211D0"/>
    <w:rsid w:val="004234F9"/>
    <w:rsid w:val="00423692"/>
    <w:rsid w:val="00425F1F"/>
    <w:rsid w:val="00432508"/>
    <w:rsid w:val="00433545"/>
    <w:rsid w:val="0043439A"/>
    <w:rsid w:val="004359A2"/>
    <w:rsid w:val="00436746"/>
    <w:rsid w:val="00442188"/>
    <w:rsid w:val="00442B88"/>
    <w:rsid w:val="00443ECF"/>
    <w:rsid w:val="004474BA"/>
    <w:rsid w:val="004512E4"/>
    <w:rsid w:val="00456951"/>
    <w:rsid w:val="00456DEB"/>
    <w:rsid w:val="00467563"/>
    <w:rsid w:val="00471F86"/>
    <w:rsid w:val="00472B5F"/>
    <w:rsid w:val="00475314"/>
    <w:rsid w:val="0047547B"/>
    <w:rsid w:val="00475B65"/>
    <w:rsid w:val="00475BB4"/>
    <w:rsid w:val="00484D1B"/>
    <w:rsid w:val="00492ED8"/>
    <w:rsid w:val="00493339"/>
    <w:rsid w:val="004A0A8D"/>
    <w:rsid w:val="004A6FBD"/>
    <w:rsid w:val="004B0AA3"/>
    <w:rsid w:val="004B10F4"/>
    <w:rsid w:val="004B21B5"/>
    <w:rsid w:val="004B3A88"/>
    <w:rsid w:val="004B4070"/>
    <w:rsid w:val="004D673F"/>
    <w:rsid w:val="004E0070"/>
    <w:rsid w:val="004E074C"/>
    <w:rsid w:val="004E1000"/>
    <w:rsid w:val="004E225A"/>
    <w:rsid w:val="004E4589"/>
    <w:rsid w:val="004E4CC8"/>
    <w:rsid w:val="004E525C"/>
    <w:rsid w:val="004E734D"/>
    <w:rsid w:val="004E73D9"/>
    <w:rsid w:val="004F0FBE"/>
    <w:rsid w:val="004F4777"/>
    <w:rsid w:val="004F47EE"/>
    <w:rsid w:val="004F5A0A"/>
    <w:rsid w:val="004F5D55"/>
    <w:rsid w:val="00500169"/>
    <w:rsid w:val="0050238F"/>
    <w:rsid w:val="0050259C"/>
    <w:rsid w:val="005027FD"/>
    <w:rsid w:val="00506F85"/>
    <w:rsid w:val="005111CE"/>
    <w:rsid w:val="005208E3"/>
    <w:rsid w:val="00522AB2"/>
    <w:rsid w:val="005238E2"/>
    <w:rsid w:val="00524A6F"/>
    <w:rsid w:val="005272CC"/>
    <w:rsid w:val="00533534"/>
    <w:rsid w:val="005342FD"/>
    <w:rsid w:val="005343C1"/>
    <w:rsid w:val="00537024"/>
    <w:rsid w:val="00537561"/>
    <w:rsid w:val="0054042B"/>
    <w:rsid w:val="00543DD7"/>
    <w:rsid w:val="005446D6"/>
    <w:rsid w:val="00544E55"/>
    <w:rsid w:val="00550AE4"/>
    <w:rsid w:val="0055220A"/>
    <w:rsid w:val="0055644D"/>
    <w:rsid w:val="005575F7"/>
    <w:rsid w:val="005603AD"/>
    <w:rsid w:val="00561F53"/>
    <w:rsid w:val="00563F38"/>
    <w:rsid w:val="00564358"/>
    <w:rsid w:val="0056441E"/>
    <w:rsid w:val="005657FB"/>
    <w:rsid w:val="0056621C"/>
    <w:rsid w:val="00572745"/>
    <w:rsid w:val="00574EE0"/>
    <w:rsid w:val="00574FF1"/>
    <w:rsid w:val="0057531D"/>
    <w:rsid w:val="00576CA5"/>
    <w:rsid w:val="005801A8"/>
    <w:rsid w:val="00581933"/>
    <w:rsid w:val="00582AE3"/>
    <w:rsid w:val="005839FC"/>
    <w:rsid w:val="005903D1"/>
    <w:rsid w:val="00591358"/>
    <w:rsid w:val="005933B0"/>
    <w:rsid w:val="00593DBC"/>
    <w:rsid w:val="00594B38"/>
    <w:rsid w:val="00595782"/>
    <w:rsid w:val="00595F41"/>
    <w:rsid w:val="005963E9"/>
    <w:rsid w:val="0059674A"/>
    <w:rsid w:val="005A0C56"/>
    <w:rsid w:val="005A12BD"/>
    <w:rsid w:val="005A4FFA"/>
    <w:rsid w:val="005A5288"/>
    <w:rsid w:val="005B3274"/>
    <w:rsid w:val="005B3D68"/>
    <w:rsid w:val="005B462D"/>
    <w:rsid w:val="005C2BE2"/>
    <w:rsid w:val="005C5CCF"/>
    <w:rsid w:val="005D0CF2"/>
    <w:rsid w:val="005D2FCC"/>
    <w:rsid w:val="005E0ADF"/>
    <w:rsid w:val="005E0DC3"/>
    <w:rsid w:val="005E48FE"/>
    <w:rsid w:val="005E6A42"/>
    <w:rsid w:val="005F094F"/>
    <w:rsid w:val="005F21FE"/>
    <w:rsid w:val="005F2308"/>
    <w:rsid w:val="005F48C1"/>
    <w:rsid w:val="005F6831"/>
    <w:rsid w:val="0060519E"/>
    <w:rsid w:val="00612973"/>
    <w:rsid w:val="00620B41"/>
    <w:rsid w:val="0062157A"/>
    <w:rsid w:val="0062488D"/>
    <w:rsid w:val="006255A0"/>
    <w:rsid w:val="0063042F"/>
    <w:rsid w:val="006319FE"/>
    <w:rsid w:val="00631F37"/>
    <w:rsid w:val="006322C3"/>
    <w:rsid w:val="0063385C"/>
    <w:rsid w:val="006338CD"/>
    <w:rsid w:val="00636093"/>
    <w:rsid w:val="006425BA"/>
    <w:rsid w:val="006449C6"/>
    <w:rsid w:val="00644BE6"/>
    <w:rsid w:val="00644D45"/>
    <w:rsid w:val="00646452"/>
    <w:rsid w:val="00652050"/>
    <w:rsid w:val="0065383B"/>
    <w:rsid w:val="00654FAF"/>
    <w:rsid w:val="00660BEA"/>
    <w:rsid w:val="00674871"/>
    <w:rsid w:val="00675755"/>
    <w:rsid w:val="00680472"/>
    <w:rsid w:val="00683507"/>
    <w:rsid w:val="00683F90"/>
    <w:rsid w:val="006846A7"/>
    <w:rsid w:val="00684A94"/>
    <w:rsid w:val="00692082"/>
    <w:rsid w:val="00697206"/>
    <w:rsid w:val="00697E45"/>
    <w:rsid w:val="006A72E9"/>
    <w:rsid w:val="006A7688"/>
    <w:rsid w:val="006B0538"/>
    <w:rsid w:val="006B0C57"/>
    <w:rsid w:val="006B1F3D"/>
    <w:rsid w:val="006B59EA"/>
    <w:rsid w:val="006B5D5D"/>
    <w:rsid w:val="006C3C2A"/>
    <w:rsid w:val="006C4403"/>
    <w:rsid w:val="006C722C"/>
    <w:rsid w:val="006D1B86"/>
    <w:rsid w:val="006D2419"/>
    <w:rsid w:val="006D2AA5"/>
    <w:rsid w:val="006D3803"/>
    <w:rsid w:val="006D5588"/>
    <w:rsid w:val="006D6B63"/>
    <w:rsid w:val="006D71A3"/>
    <w:rsid w:val="006E146D"/>
    <w:rsid w:val="006E34F2"/>
    <w:rsid w:val="006F2114"/>
    <w:rsid w:val="006F2BAD"/>
    <w:rsid w:val="006F55A9"/>
    <w:rsid w:val="006F5F95"/>
    <w:rsid w:val="006F6BD9"/>
    <w:rsid w:val="0070210B"/>
    <w:rsid w:val="00705969"/>
    <w:rsid w:val="00707556"/>
    <w:rsid w:val="00707A10"/>
    <w:rsid w:val="00712329"/>
    <w:rsid w:val="00713289"/>
    <w:rsid w:val="00713F88"/>
    <w:rsid w:val="007143B8"/>
    <w:rsid w:val="00716BEA"/>
    <w:rsid w:val="0071703F"/>
    <w:rsid w:val="00717E0E"/>
    <w:rsid w:val="007205DF"/>
    <w:rsid w:val="00720BFE"/>
    <w:rsid w:val="007240DB"/>
    <w:rsid w:val="00727349"/>
    <w:rsid w:val="007279D2"/>
    <w:rsid w:val="00734A59"/>
    <w:rsid w:val="007354E0"/>
    <w:rsid w:val="00743217"/>
    <w:rsid w:val="0075275E"/>
    <w:rsid w:val="007537D5"/>
    <w:rsid w:val="00756525"/>
    <w:rsid w:val="00756B19"/>
    <w:rsid w:val="007675AB"/>
    <w:rsid w:val="00767A7B"/>
    <w:rsid w:val="007721D6"/>
    <w:rsid w:val="00775B53"/>
    <w:rsid w:val="0078070E"/>
    <w:rsid w:val="007807F0"/>
    <w:rsid w:val="007963E7"/>
    <w:rsid w:val="007A11F1"/>
    <w:rsid w:val="007A2AE5"/>
    <w:rsid w:val="007A427F"/>
    <w:rsid w:val="007A5C38"/>
    <w:rsid w:val="007B005A"/>
    <w:rsid w:val="007B5069"/>
    <w:rsid w:val="007B5390"/>
    <w:rsid w:val="007B7112"/>
    <w:rsid w:val="007C2E2F"/>
    <w:rsid w:val="007C45F6"/>
    <w:rsid w:val="007C5A26"/>
    <w:rsid w:val="007D0EEB"/>
    <w:rsid w:val="007D1896"/>
    <w:rsid w:val="007D3A0D"/>
    <w:rsid w:val="007E07C8"/>
    <w:rsid w:val="007E1E15"/>
    <w:rsid w:val="007E411C"/>
    <w:rsid w:val="007E6167"/>
    <w:rsid w:val="007F5E91"/>
    <w:rsid w:val="00801CB8"/>
    <w:rsid w:val="00806127"/>
    <w:rsid w:val="0080638C"/>
    <w:rsid w:val="00806CAA"/>
    <w:rsid w:val="0081483F"/>
    <w:rsid w:val="00820EC8"/>
    <w:rsid w:val="00822530"/>
    <w:rsid w:val="00824AC3"/>
    <w:rsid w:val="00824C62"/>
    <w:rsid w:val="008274EA"/>
    <w:rsid w:val="00831473"/>
    <w:rsid w:val="00840489"/>
    <w:rsid w:val="008432AB"/>
    <w:rsid w:val="008452FF"/>
    <w:rsid w:val="0084686E"/>
    <w:rsid w:val="00850964"/>
    <w:rsid w:val="008510E0"/>
    <w:rsid w:val="0085303F"/>
    <w:rsid w:val="00855A1C"/>
    <w:rsid w:val="008569FD"/>
    <w:rsid w:val="008607E7"/>
    <w:rsid w:val="00861D97"/>
    <w:rsid w:val="00865125"/>
    <w:rsid w:val="00866862"/>
    <w:rsid w:val="00866B8A"/>
    <w:rsid w:val="00873F4E"/>
    <w:rsid w:val="008809F6"/>
    <w:rsid w:val="00881897"/>
    <w:rsid w:val="00882A0E"/>
    <w:rsid w:val="00884061"/>
    <w:rsid w:val="00884F8E"/>
    <w:rsid w:val="00887FD2"/>
    <w:rsid w:val="00890527"/>
    <w:rsid w:val="008915AB"/>
    <w:rsid w:val="0089161E"/>
    <w:rsid w:val="008933FE"/>
    <w:rsid w:val="00896404"/>
    <w:rsid w:val="00896E84"/>
    <w:rsid w:val="008972F4"/>
    <w:rsid w:val="00897C2F"/>
    <w:rsid w:val="008A1A15"/>
    <w:rsid w:val="008A26D7"/>
    <w:rsid w:val="008A42F9"/>
    <w:rsid w:val="008A5ED5"/>
    <w:rsid w:val="008A7672"/>
    <w:rsid w:val="008B03AF"/>
    <w:rsid w:val="008B140E"/>
    <w:rsid w:val="008B2CCB"/>
    <w:rsid w:val="008B38E6"/>
    <w:rsid w:val="008B43ED"/>
    <w:rsid w:val="008B6367"/>
    <w:rsid w:val="008B65B0"/>
    <w:rsid w:val="008C19CA"/>
    <w:rsid w:val="008C5060"/>
    <w:rsid w:val="008C7815"/>
    <w:rsid w:val="008D01A1"/>
    <w:rsid w:val="008D0DA9"/>
    <w:rsid w:val="008D2D44"/>
    <w:rsid w:val="008D375D"/>
    <w:rsid w:val="008D432B"/>
    <w:rsid w:val="008D4921"/>
    <w:rsid w:val="008D7B57"/>
    <w:rsid w:val="008E015A"/>
    <w:rsid w:val="008E34BC"/>
    <w:rsid w:val="008E7000"/>
    <w:rsid w:val="008F1F5B"/>
    <w:rsid w:val="008F4689"/>
    <w:rsid w:val="008F76A4"/>
    <w:rsid w:val="009014C9"/>
    <w:rsid w:val="00904497"/>
    <w:rsid w:val="0090500E"/>
    <w:rsid w:val="009120C2"/>
    <w:rsid w:val="009121EC"/>
    <w:rsid w:val="00916111"/>
    <w:rsid w:val="009204C3"/>
    <w:rsid w:val="00926D5C"/>
    <w:rsid w:val="00930242"/>
    <w:rsid w:val="00937527"/>
    <w:rsid w:val="00937BDF"/>
    <w:rsid w:val="00937C18"/>
    <w:rsid w:val="0094067E"/>
    <w:rsid w:val="00941774"/>
    <w:rsid w:val="00942172"/>
    <w:rsid w:val="00943BB1"/>
    <w:rsid w:val="009549BC"/>
    <w:rsid w:val="00955E36"/>
    <w:rsid w:val="00957445"/>
    <w:rsid w:val="00960C7E"/>
    <w:rsid w:val="009622C3"/>
    <w:rsid w:val="00964499"/>
    <w:rsid w:val="00966B52"/>
    <w:rsid w:val="00972E80"/>
    <w:rsid w:val="009733AE"/>
    <w:rsid w:val="00974A1A"/>
    <w:rsid w:val="00974A7D"/>
    <w:rsid w:val="00980C85"/>
    <w:rsid w:val="00982E66"/>
    <w:rsid w:val="00991FAF"/>
    <w:rsid w:val="00993FA1"/>
    <w:rsid w:val="00994D69"/>
    <w:rsid w:val="00996331"/>
    <w:rsid w:val="00996492"/>
    <w:rsid w:val="009977F2"/>
    <w:rsid w:val="009A09A9"/>
    <w:rsid w:val="009A0C94"/>
    <w:rsid w:val="009A4949"/>
    <w:rsid w:val="009A5D82"/>
    <w:rsid w:val="009A6488"/>
    <w:rsid w:val="009A7297"/>
    <w:rsid w:val="009A7465"/>
    <w:rsid w:val="009B3118"/>
    <w:rsid w:val="009B56F7"/>
    <w:rsid w:val="009B7F0E"/>
    <w:rsid w:val="009C2CBB"/>
    <w:rsid w:val="009C47BC"/>
    <w:rsid w:val="009C6BB0"/>
    <w:rsid w:val="009C729A"/>
    <w:rsid w:val="009C7873"/>
    <w:rsid w:val="009D4A99"/>
    <w:rsid w:val="009D53FA"/>
    <w:rsid w:val="009E1172"/>
    <w:rsid w:val="009E1B9E"/>
    <w:rsid w:val="009E1F11"/>
    <w:rsid w:val="009E43DA"/>
    <w:rsid w:val="009E5A94"/>
    <w:rsid w:val="009E7624"/>
    <w:rsid w:val="009F2A91"/>
    <w:rsid w:val="009F37DB"/>
    <w:rsid w:val="009F3A6F"/>
    <w:rsid w:val="009F3FFE"/>
    <w:rsid w:val="009F5938"/>
    <w:rsid w:val="009F7307"/>
    <w:rsid w:val="00A011C2"/>
    <w:rsid w:val="00A042E7"/>
    <w:rsid w:val="00A0721C"/>
    <w:rsid w:val="00A074A7"/>
    <w:rsid w:val="00A151F5"/>
    <w:rsid w:val="00A2368A"/>
    <w:rsid w:val="00A240CD"/>
    <w:rsid w:val="00A27917"/>
    <w:rsid w:val="00A27D13"/>
    <w:rsid w:val="00A30CAD"/>
    <w:rsid w:val="00A336A6"/>
    <w:rsid w:val="00A33897"/>
    <w:rsid w:val="00A347B9"/>
    <w:rsid w:val="00A34EF7"/>
    <w:rsid w:val="00A415DE"/>
    <w:rsid w:val="00A41E3C"/>
    <w:rsid w:val="00A4231C"/>
    <w:rsid w:val="00A43339"/>
    <w:rsid w:val="00A449FF"/>
    <w:rsid w:val="00A51343"/>
    <w:rsid w:val="00A513DE"/>
    <w:rsid w:val="00A51B77"/>
    <w:rsid w:val="00A51F38"/>
    <w:rsid w:val="00A53444"/>
    <w:rsid w:val="00A57798"/>
    <w:rsid w:val="00A6494B"/>
    <w:rsid w:val="00A6672B"/>
    <w:rsid w:val="00A66BF4"/>
    <w:rsid w:val="00A71BF9"/>
    <w:rsid w:val="00A71C1B"/>
    <w:rsid w:val="00A74BCE"/>
    <w:rsid w:val="00A76F04"/>
    <w:rsid w:val="00A80C8A"/>
    <w:rsid w:val="00A81D9E"/>
    <w:rsid w:val="00A8549C"/>
    <w:rsid w:val="00A87443"/>
    <w:rsid w:val="00A90362"/>
    <w:rsid w:val="00A96056"/>
    <w:rsid w:val="00A97FFE"/>
    <w:rsid w:val="00AA0DC3"/>
    <w:rsid w:val="00AA3467"/>
    <w:rsid w:val="00AA379E"/>
    <w:rsid w:val="00AA552C"/>
    <w:rsid w:val="00AB13AE"/>
    <w:rsid w:val="00AB2F75"/>
    <w:rsid w:val="00AB3573"/>
    <w:rsid w:val="00AB3AC9"/>
    <w:rsid w:val="00AB455D"/>
    <w:rsid w:val="00AB66A4"/>
    <w:rsid w:val="00AB7E74"/>
    <w:rsid w:val="00AC4072"/>
    <w:rsid w:val="00AC4149"/>
    <w:rsid w:val="00AC432B"/>
    <w:rsid w:val="00AC7720"/>
    <w:rsid w:val="00AD26AD"/>
    <w:rsid w:val="00AD44A7"/>
    <w:rsid w:val="00AD774D"/>
    <w:rsid w:val="00AE3601"/>
    <w:rsid w:val="00AF0164"/>
    <w:rsid w:val="00AF31F0"/>
    <w:rsid w:val="00AF55F4"/>
    <w:rsid w:val="00AF5F07"/>
    <w:rsid w:val="00B01747"/>
    <w:rsid w:val="00B0262E"/>
    <w:rsid w:val="00B02E96"/>
    <w:rsid w:val="00B04111"/>
    <w:rsid w:val="00B06215"/>
    <w:rsid w:val="00B078E3"/>
    <w:rsid w:val="00B07F46"/>
    <w:rsid w:val="00B118A0"/>
    <w:rsid w:val="00B16C97"/>
    <w:rsid w:val="00B17F5A"/>
    <w:rsid w:val="00B226DA"/>
    <w:rsid w:val="00B22CB0"/>
    <w:rsid w:val="00B23963"/>
    <w:rsid w:val="00B32333"/>
    <w:rsid w:val="00B35B83"/>
    <w:rsid w:val="00B401DD"/>
    <w:rsid w:val="00B45634"/>
    <w:rsid w:val="00B46381"/>
    <w:rsid w:val="00B47201"/>
    <w:rsid w:val="00B475D1"/>
    <w:rsid w:val="00B5034E"/>
    <w:rsid w:val="00B53662"/>
    <w:rsid w:val="00B6017E"/>
    <w:rsid w:val="00B60C39"/>
    <w:rsid w:val="00B6623B"/>
    <w:rsid w:val="00B73C06"/>
    <w:rsid w:val="00B755BC"/>
    <w:rsid w:val="00B81A1A"/>
    <w:rsid w:val="00B8244E"/>
    <w:rsid w:val="00B83B6D"/>
    <w:rsid w:val="00B861D2"/>
    <w:rsid w:val="00B9038F"/>
    <w:rsid w:val="00B9100C"/>
    <w:rsid w:val="00B959C5"/>
    <w:rsid w:val="00BA1A88"/>
    <w:rsid w:val="00BA3FA3"/>
    <w:rsid w:val="00BB355B"/>
    <w:rsid w:val="00BB600C"/>
    <w:rsid w:val="00BB7950"/>
    <w:rsid w:val="00BC2C2B"/>
    <w:rsid w:val="00BC4BA4"/>
    <w:rsid w:val="00BC5D0F"/>
    <w:rsid w:val="00BC66BF"/>
    <w:rsid w:val="00BC768F"/>
    <w:rsid w:val="00BC7FB7"/>
    <w:rsid w:val="00BD2187"/>
    <w:rsid w:val="00BD21B5"/>
    <w:rsid w:val="00BD63F4"/>
    <w:rsid w:val="00BE00E9"/>
    <w:rsid w:val="00BE0408"/>
    <w:rsid w:val="00BE1049"/>
    <w:rsid w:val="00BE2082"/>
    <w:rsid w:val="00BE3FB1"/>
    <w:rsid w:val="00BE45CA"/>
    <w:rsid w:val="00BE6180"/>
    <w:rsid w:val="00BF0CAD"/>
    <w:rsid w:val="00BF0F3D"/>
    <w:rsid w:val="00BF3896"/>
    <w:rsid w:val="00BF7093"/>
    <w:rsid w:val="00BF7906"/>
    <w:rsid w:val="00C00FB4"/>
    <w:rsid w:val="00C013AC"/>
    <w:rsid w:val="00C04A89"/>
    <w:rsid w:val="00C05EFE"/>
    <w:rsid w:val="00C06E76"/>
    <w:rsid w:val="00C15060"/>
    <w:rsid w:val="00C15BB6"/>
    <w:rsid w:val="00C15F60"/>
    <w:rsid w:val="00C16BD0"/>
    <w:rsid w:val="00C173A6"/>
    <w:rsid w:val="00C21143"/>
    <w:rsid w:val="00C217FF"/>
    <w:rsid w:val="00C21C5F"/>
    <w:rsid w:val="00C3049D"/>
    <w:rsid w:val="00C31F25"/>
    <w:rsid w:val="00C3481D"/>
    <w:rsid w:val="00C352C7"/>
    <w:rsid w:val="00C40E66"/>
    <w:rsid w:val="00C41E6A"/>
    <w:rsid w:val="00C42280"/>
    <w:rsid w:val="00C42772"/>
    <w:rsid w:val="00C44356"/>
    <w:rsid w:val="00C45B83"/>
    <w:rsid w:val="00C4649B"/>
    <w:rsid w:val="00C46F9B"/>
    <w:rsid w:val="00C521BA"/>
    <w:rsid w:val="00C53B77"/>
    <w:rsid w:val="00C53EB1"/>
    <w:rsid w:val="00C5463F"/>
    <w:rsid w:val="00C54C24"/>
    <w:rsid w:val="00C551DA"/>
    <w:rsid w:val="00C555B8"/>
    <w:rsid w:val="00C57AC8"/>
    <w:rsid w:val="00C60752"/>
    <w:rsid w:val="00C63B77"/>
    <w:rsid w:val="00C64480"/>
    <w:rsid w:val="00C764F3"/>
    <w:rsid w:val="00C77CAA"/>
    <w:rsid w:val="00C81796"/>
    <w:rsid w:val="00C81B1E"/>
    <w:rsid w:val="00C91001"/>
    <w:rsid w:val="00C95C0E"/>
    <w:rsid w:val="00CA10C8"/>
    <w:rsid w:val="00CA1FEF"/>
    <w:rsid w:val="00CA43A0"/>
    <w:rsid w:val="00CB567A"/>
    <w:rsid w:val="00CB6283"/>
    <w:rsid w:val="00CB6431"/>
    <w:rsid w:val="00CC1F97"/>
    <w:rsid w:val="00CC7CB5"/>
    <w:rsid w:val="00CE1161"/>
    <w:rsid w:val="00CE26CF"/>
    <w:rsid w:val="00CE489F"/>
    <w:rsid w:val="00CE6146"/>
    <w:rsid w:val="00CE615C"/>
    <w:rsid w:val="00CE767C"/>
    <w:rsid w:val="00CE79A1"/>
    <w:rsid w:val="00CF61F9"/>
    <w:rsid w:val="00CF714D"/>
    <w:rsid w:val="00D047F4"/>
    <w:rsid w:val="00D0572B"/>
    <w:rsid w:val="00D117CF"/>
    <w:rsid w:val="00D1532C"/>
    <w:rsid w:val="00D1778A"/>
    <w:rsid w:val="00D206E1"/>
    <w:rsid w:val="00D2345B"/>
    <w:rsid w:val="00D272FB"/>
    <w:rsid w:val="00D31704"/>
    <w:rsid w:val="00D32ADD"/>
    <w:rsid w:val="00D3654A"/>
    <w:rsid w:val="00D418D0"/>
    <w:rsid w:val="00D44C77"/>
    <w:rsid w:val="00D47955"/>
    <w:rsid w:val="00D47DEB"/>
    <w:rsid w:val="00D511D7"/>
    <w:rsid w:val="00D61492"/>
    <w:rsid w:val="00D63E97"/>
    <w:rsid w:val="00D67512"/>
    <w:rsid w:val="00D6773E"/>
    <w:rsid w:val="00D70ACE"/>
    <w:rsid w:val="00D70AE7"/>
    <w:rsid w:val="00D74FA7"/>
    <w:rsid w:val="00D764CF"/>
    <w:rsid w:val="00D77796"/>
    <w:rsid w:val="00D834AC"/>
    <w:rsid w:val="00D846D1"/>
    <w:rsid w:val="00D859FA"/>
    <w:rsid w:val="00D85FC8"/>
    <w:rsid w:val="00D86FD3"/>
    <w:rsid w:val="00D90A87"/>
    <w:rsid w:val="00D92558"/>
    <w:rsid w:val="00D93EFA"/>
    <w:rsid w:val="00D964AA"/>
    <w:rsid w:val="00D96BD2"/>
    <w:rsid w:val="00DA2267"/>
    <w:rsid w:val="00DA353A"/>
    <w:rsid w:val="00DA50A2"/>
    <w:rsid w:val="00DA7BAA"/>
    <w:rsid w:val="00DB2F6A"/>
    <w:rsid w:val="00DB7E31"/>
    <w:rsid w:val="00DC0A95"/>
    <w:rsid w:val="00DC1FE9"/>
    <w:rsid w:val="00DC25BA"/>
    <w:rsid w:val="00DC6FAD"/>
    <w:rsid w:val="00DD0BA2"/>
    <w:rsid w:val="00DD29A6"/>
    <w:rsid w:val="00DD6262"/>
    <w:rsid w:val="00DE224F"/>
    <w:rsid w:val="00DE443F"/>
    <w:rsid w:val="00DE50D9"/>
    <w:rsid w:val="00DE51D7"/>
    <w:rsid w:val="00DE65C0"/>
    <w:rsid w:val="00DF288C"/>
    <w:rsid w:val="00DF5BAC"/>
    <w:rsid w:val="00E01F93"/>
    <w:rsid w:val="00E107BF"/>
    <w:rsid w:val="00E10815"/>
    <w:rsid w:val="00E10F7E"/>
    <w:rsid w:val="00E11379"/>
    <w:rsid w:val="00E15392"/>
    <w:rsid w:val="00E16480"/>
    <w:rsid w:val="00E21A74"/>
    <w:rsid w:val="00E230BF"/>
    <w:rsid w:val="00E24625"/>
    <w:rsid w:val="00E25D68"/>
    <w:rsid w:val="00E32546"/>
    <w:rsid w:val="00E332F8"/>
    <w:rsid w:val="00E378A6"/>
    <w:rsid w:val="00E401D2"/>
    <w:rsid w:val="00E4262C"/>
    <w:rsid w:val="00E45D63"/>
    <w:rsid w:val="00E46659"/>
    <w:rsid w:val="00E47F6B"/>
    <w:rsid w:val="00E50BBE"/>
    <w:rsid w:val="00E54177"/>
    <w:rsid w:val="00E61F84"/>
    <w:rsid w:val="00E66D3E"/>
    <w:rsid w:val="00E675A6"/>
    <w:rsid w:val="00E67E1F"/>
    <w:rsid w:val="00E70DE8"/>
    <w:rsid w:val="00E76629"/>
    <w:rsid w:val="00E820D0"/>
    <w:rsid w:val="00E837E2"/>
    <w:rsid w:val="00E84970"/>
    <w:rsid w:val="00E85B0B"/>
    <w:rsid w:val="00E92959"/>
    <w:rsid w:val="00E94235"/>
    <w:rsid w:val="00E960D0"/>
    <w:rsid w:val="00EA19C3"/>
    <w:rsid w:val="00EA3C65"/>
    <w:rsid w:val="00EB1751"/>
    <w:rsid w:val="00EB429D"/>
    <w:rsid w:val="00EB6B20"/>
    <w:rsid w:val="00EB6D97"/>
    <w:rsid w:val="00EB74EE"/>
    <w:rsid w:val="00EB7A33"/>
    <w:rsid w:val="00EC1077"/>
    <w:rsid w:val="00EC22C0"/>
    <w:rsid w:val="00EC5735"/>
    <w:rsid w:val="00ED64FD"/>
    <w:rsid w:val="00ED77C8"/>
    <w:rsid w:val="00EE04AD"/>
    <w:rsid w:val="00EE27DD"/>
    <w:rsid w:val="00EE4D52"/>
    <w:rsid w:val="00EE4F2F"/>
    <w:rsid w:val="00EE725B"/>
    <w:rsid w:val="00EF2BFE"/>
    <w:rsid w:val="00EF45CD"/>
    <w:rsid w:val="00EF5A06"/>
    <w:rsid w:val="00EF62A1"/>
    <w:rsid w:val="00F074FF"/>
    <w:rsid w:val="00F121E3"/>
    <w:rsid w:val="00F165B0"/>
    <w:rsid w:val="00F17A48"/>
    <w:rsid w:val="00F227D0"/>
    <w:rsid w:val="00F23C11"/>
    <w:rsid w:val="00F24F33"/>
    <w:rsid w:val="00F30F7C"/>
    <w:rsid w:val="00F32139"/>
    <w:rsid w:val="00F34161"/>
    <w:rsid w:val="00F409A4"/>
    <w:rsid w:val="00F41E92"/>
    <w:rsid w:val="00F422CA"/>
    <w:rsid w:val="00F44326"/>
    <w:rsid w:val="00F44B68"/>
    <w:rsid w:val="00F469DF"/>
    <w:rsid w:val="00F47E69"/>
    <w:rsid w:val="00F50110"/>
    <w:rsid w:val="00F541FF"/>
    <w:rsid w:val="00F577D1"/>
    <w:rsid w:val="00F7012A"/>
    <w:rsid w:val="00F7091B"/>
    <w:rsid w:val="00F70F4D"/>
    <w:rsid w:val="00F711D9"/>
    <w:rsid w:val="00F74C48"/>
    <w:rsid w:val="00F763E0"/>
    <w:rsid w:val="00F77744"/>
    <w:rsid w:val="00F8351A"/>
    <w:rsid w:val="00F85286"/>
    <w:rsid w:val="00F93A7E"/>
    <w:rsid w:val="00FA0A80"/>
    <w:rsid w:val="00FA30E4"/>
    <w:rsid w:val="00FB0602"/>
    <w:rsid w:val="00FB0BD5"/>
    <w:rsid w:val="00FB5865"/>
    <w:rsid w:val="00FB5F3E"/>
    <w:rsid w:val="00FB7B41"/>
    <w:rsid w:val="00FC1400"/>
    <w:rsid w:val="00FC5E20"/>
    <w:rsid w:val="00FD0B9C"/>
    <w:rsid w:val="00FD0EB4"/>
    <w:rsid w:val="00FD3EA4"/>
    <w:rsid w:val="00FD6731"/>
    <w:rsid w:val="00FD7888"/>
    <w:rsid w:val="00FD7A5A"/>
    <w:rsid w:val="00FE1E2E"/>
    <w:rsid w:val="00FE3E96"/>
    <w:rsid w:val="00FE6066"/>
    <w:rsid w:val="00FE7674"/>
    <w:rsid w:val="00FE7B12"/>
    <w:rsid w:val="00FF0D64"/>
    <w:rsid w:val="00FF16F5"/>
    <w:rsid w:val="00FF3D51"/>
    <w:rsid w:val="00FF5896"/>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8D4DA"/>
  <w15:chartTrackingRefBased/>
  <w15:docId w15:val="{35BA16CA-9A6C-0E43-8B04-A3B2495F9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55A0"/>
  </w:style>
  <w:style w:type="paragraph" w:styleId="Heading1">
    <w:name w:val="heading 1"/>
    <w:basedOn w:val="Normal"/>
    <w:next w:val="Normal"/>
    <w:link w:val="Heading1Char"/>
    <w:uiPriority w:val="9"/>
    <w:qFormat/>
    <w:rsid w:val="009A5D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5D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5D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5D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5D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5D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5D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5D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5D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5D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5D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5D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5D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5D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5D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5D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5D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5D82"/>
    <w:rPr>
      <w:rFonts w:eastAsiaTheme="majorEastAsia" w:cstheme="majorBidi"/>
      <w:color w:val="272727" w:themeColor="text1" w:themeTint="D8"/>
    </w:rPr>
  </w:style>
  <w:style w:type="paragraph" w:styleId="Title">
    <w:name w:val="Title"/>
    <w:basedOn w:val="Normal"/>
    <w:next w:val="Normal"/>
    <w:link w:val="TitleChar"/>
    <w:uiPriority w:val="10"/>
    <w:qFormat/>
    <w:rsid w:val="009A5D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5D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5D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5D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5D82"/>
    <w:pPr>
      <w:spacing w:before="160"/>
      <w:jc w:val="center"/>
    </w:pPr>
    <w:rPr>
      <w:i/>
      <w:iCs/>
      <w:color w:val="404040" w:themeColor="text1" w:themeTint="BF"/>
    </w:rPr>
  </w:style>
  <w:style w:type="character" w:customStyle="1" w:styleId="QuoteChar">
    <w:name w:val="Quote Char"/>
    <w:basedOn w:val="DefaultParagraphFont"/>
    <w:link w:val="Quote"/>
    <w:uiPriority w:val="29"/>
    <w:rsid w:val="009A5D82"/>
    <w:rPr>
      <w:i/>
      <w:iCs/>
      <w:color w:val="404040" w:themeColor="text1" w:themeTint="BF"/>
    </w:rPr>
  </w:style>
  <w:style w:type="paragraph" w:styleId="ListParagraph">
    <w:name w:val="List Paragraph"/>
    <w:basedOn w:val="Normal"/>
    <w:uiPriority w:val="34"/>
    <w:qFormat/>
    <w:rsid w:val="009A5D82"/>
    <w:pPr>
      <w:ind w:left="720"/>
      <w:contextualSpacing/>
    </w:pPr>
  </w:style>
  <w:style w:type="character" w:styleId="IntenseEmphasis">
    <w:name w:val="Intense Emphasis"/>
    <w:basedOn w:val="DefaultParagraphFont"/>
    <w:uiPriority w:val="21"/>
    <w:qFormat/>
    <w:rsid w:val="009A5D82"/>
    <w:rPr>
      <w:i/>
      <w:iCs/>
      <w:color w:val="0F4761" w:themeColor="accent1" w:themeShade="BF"/>
    </w:rPr>
  </w:style>
  <w:style w:type="paragraph" w:styleId="IntenseQuote">
    <w:name w:val="Intense Quote"/>
    <w:basedOn w:val="Normal"/>
    <w:next w:val="Normal"/>
    <w:link w:val="IntenseQuoteChar"/>
    <w:uiPriority w:val="30"/>
    <w:qFormat/>
    <w:rsid w:val="009A5D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5D82"/>
    <w:rPr>
      <w:i/>
      <w:iCs/>
      <w:color w:val="0F4761" w:themeColor="accent1" w:themeShade="BF"/>
    </w:rPr>
  </w:style>
  <w:style w:type="character" w:styleId="IntenseReference">
    <w:name w:val="Intense Reference"/>
    <w:basedOn w:val="DefaultParagraphFont"/>
    <w:uiPriority w:val="32"/>
    <w:qFormat/>
    <w:rsid w:val="009A5D82"/>
    <w:rPr>
      <w:b/>
      <w:bCs/>
      <w:smallCaps/>
      <w:color w:val="0F4761" w:themeColor="accent1" w:themeShade="BF"/>
      <w:spacing w:val="5"/>
    </w:rPr>
  </w:style>
  <w:style w:type="paragraph" w:styleId="Footer">
    <w:name w:val="footer"/>
    <w:basedOn w:val="Normal"/>
    <w:link w:val="FooterChar"/>
    <w:uiPriority w:val="99"/>
    <w:unhideWhenUsed/>
    <w:rsid w:val="009A5D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5D82"/>
  </w:style>
  <w:style w:type="character" w:styleId="PageNumber">
    <w:name w:val="page number"/>
    <w:basedOn w:val="DefaultParagraphFont"/>
    <w:uiPriority w:val="99"/>
    <w:semiHidden/>
    <w:unhideWhenUsed/>
    <w:rsid w:val="009A5D82"/>
  </w:style>
  <w:style w:type="table" w:styleId="TableGrid">
    <w:name w:val="Table Grid"/>
    <w:basedOn w:val="TableNormal"/>
    <w:uiPriority w:val="39"/>
    <w:rsid w:val="00266E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20A91"/>
    <w:rPr>
      <w:color w:val="467886" w:themeColor="hyperlink"/>
      <w:u w:val="single"/>
    </w:rPr>
  </w:style>
  <w:style w:type="character" w:styleId="UnresolvedMention">
    <w:name w:val="Unresolved Mention"/>
    <w:basedOn w:val="DefaultParagraphFont"/>
    <w:uiPriority w:val="99"/>
    <w:semiHidden/>
    <w:unhideWhenUsed/>
    <w:rsid w:val="00320A91"/>
    <w:rPr>
      <w:color w:val="605E5C"/>
      <w:shd w:val="clear" w:color="auto" w:fill="E1DFDD"/>
    </w:rPr>
  </w:style>
  <w:style w:type="paragraph" w:styleId="NormalWeb">
    <w:name w:val="Normal (Web)"/>
    <w:basedOn w:val="Normal"/>
    <w:uiPriority w:val="99"/>
    <w:semiHidden/>
    <w:unhideWhenUsed/>
    <w:rsid w:val="008D432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6B0C57"/>
    <w:rPr>
      <w:color w:val="96607D" w:themeColor="followedHyperlink"/>
      <w:u w:val="single"/>
    </w:rPr>
  </w:style>
  <w:style w:type="paragraph" w:customStyle="1" w:styleId="muitypography-root">
    <w:name w:val="muitypography-root"/>
    <w:basedOn w:val="Normal"/>
    <w:rsid w:val="008E34B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A57798"/>
  </w:style>
  <w:style w:type="paragraph" w:customStyle="1" w:styleId="Pa11">
    <w:name w:val="Pa11"/>
    <w:basedOn w:val="Normal"/>
    <w:next w:val="Normal"/>
    <w:uiPriority w:val="99"/>
    <w:rsid w:val="00B73C06"/>
    <w:pPr>
      <w:autoSpaceDE w:val="0"/>
      <w:autoSpaceDN w:val="0"/>
      <w:adjustRightInd w:val="0"/>
      <w:spacing w:after="0" w:line="201" w:lineRule="atLeast"/>
    </w:pPr>
    <w:rPr>
      <w:rFonts w:ascii="Barlow Light" w:hAnsi="Barlow Light"/>
      <w:kern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90440">
      <w:bodyDiv w:val="1"/>
      <w:marLeft w:val="0"/>
      <w:marRight w:val="0"/>
      <w:marTop w:val="0"/>
      <w:marBottom w:val="0"/>
      <w:divBdr>
        <w:top w:val="none" w:sz="0" w:space="0" w:color="auto"/>
        <w:left w:val="none" w:sz="0" w:space="0" w:color="auto"/>
        <w:bottom w:val="none" w:sz="0" w:space="0" w:color="auto"/>
        <w:right w:val="none" w:sz="0" w:space="0" w:color="auto"/>
      </w:divBdr>
    </w:div>
    <w:div w:id="379322604">
      <w:bodyDiv w:val="1"/>
      <w:marLeft w:val="0"/>
      <w:marRight w:val="0"/>
      <w:marTop w:val="0"/>
      <w:marBottom w:val="0"/>
      <w:divBdr>
        <w:top w:val="none" w:sz="0" w:space="0" w:color="auto"/>
        <w:left w:val="none" w:sz="0" w:space="0" w:color="auto"/>
        <w:bottom w:val="none" w:sz="0" w:space="0" w:color="auto"/>
        <w:right w:val="none" w:sz="0" w:space="0" w:color="auto"/>
      </w:divBdr>
    </w:div>
    <w:div w:id="462702176">
      <w:bodyDiv w:val="1"/>
      <w:marLeft w:val="0"/>
      <w:marRight w:val="0"/>
      <w:marTop w:val="0"/>
      <w:marBottom w:val="0"/>
      <w:divBdr>
        <w:top w:val="none" w:sz="0" w:space="0" w:color="auto"/>
        <w:left w:val="none" w:sz="0" w:space="0" w:color="auto"/>
        <w:bottom w:val="none" w:sz="0" w:space="0" w:color="auto"/>
        <w:right w:val="none" w:sz="0" w:space="0" w:color="auto"/>
      </w:divBdr>
    </w:div>
    <w:div w:id="873037217">
      <w:bodyDiv w:val="1"/>
      <w:marLeft w:val="0"/>
      <w:marRight w:val="0"/>
      <w:marTop w:val="0"/>
      <w:marBottom w:val="0"/>
      <w:divBdr>
        <w:top w:val="none" w:sz="0" w:space="0" w:color="auto"/>
        <w:left w:val="none" w:sz="0" w:space="0" w:color="auto"/>
        <w:bottom w:val="none" w:sz="0" w:space="0" w:color="auto"/>
        <w:right w:val="none" w:sz="0" w:space="0" w:color="auto"/>
      </w:divBdr>
    </w:div>
    <w:div w:id="1104228918">
      <w:bodyDiv w:val="1"/>
      <w:marLeft w:val="0"/>
      <w:marRight w:val="0"/>
      <w:marTop w:val="0"/>
      <w:marBottom w:val="0"/>
      <w:divBdr>
        <w:top w:val="none" w:sz="0" w:space="0" w:color="auto"/>
        <w:left w:val="none" w:sz="0" w:space="0" w:color="auto"/>
        <w:bottom w:val="none" w:sz="0" w:space="0" w:color="auto"/>
        <w:right w:val="none" w:sz="0" w:space="0" w:color="auto"/>
      </w:divBdr>
    </w:div>
    <w:div w:id="1108961817">
      <w:bodyDiv w:val="1"/>
      <w:marLeft w:val="0"/>
      <w:marRight w:val="0"/>
      <w:marTop w:val="0"/>
      <w:marBottom w:val="0"/>
      <w:divBdr>
        <w:top w:val="none" w:sz="0" w:space="0" w:color="auto"/>
        <w:left w:val="none" w:sz="0" w:space="0" w:color="auto"/>
        <w:bottom w:val="none" w:sz="0" w:space="0" w:color="auto"/>
        <w:right w:val="none" w:sz="0" w:space="0" w:color="auto"/>
      </w:divBdr>
    </w:div>
    <w:div w:id="1119683410">
      <w:bodyDiv w:val="1"/>
      <w:marLeft w:val="0"/>
      <w:marRight w:val="0"/>
      <w:marTop w:val="0"/>
      <w:marBottom w:val="0"/>
      <w:divBdr>
        <w:top w:val="none" w:sz="0" w:space="0" w:color="auto"/>
        <w:left w:val="none" w:sz="0" w:space="0" w:color="auto"/>
        <w:bottom w:val="none" w:sz="0" w:space="0" w:color="auto"/>
        <w:right w:val="none" w:sz="0" w:space="0" w:color="auto"/>
      </w:divBdr>
    </w:div>
    <w:div w:id="1281450102">
      <w:bodyDiv w:val="1"/>
      <w:marLeft w:val="0"/>
      <w:marRight w:val="0"/>
      <w:marTop w:val="0"/>
      <w:marBottom w:val="0"/>
      <w:divBdr>
        <w:top w:val="none" w:sz="0" w:space="0" w:color="auto"/>
        <w:left w:val="none" w:sz="0" w:space="0" w:color="auto"/>
        <w:bottom w:val="none" w:sz="0" w:space="0" w:color="auto"/>
        <w:right w:val="none" w:sz="0" w:space="0" w:color="auto"/>
      </w:divBdr>
      <w:divsChild>
        <w:div w:id="1749495006">
          <w:marLeft w:val="0"/>
          <w:marRight w:val="0"/>
          <w:marTop w:val="0"/>
          <w:marBottom w:val="0"/>
          <w:divBdr>
            <w:top w:val="none" w:sz="0" w:space="0" w:color="auto"/>
            <w:left w:val="none" w:sz="0" w:space="0" w:color="auto"/>
            <w:bottom w:val="none" w:sz="0" w:space="0" w:color="auto"/>
            <w:right w:val="none" w:sz="0" w:space="0" w:color="auto"/>
          </w:divBdr>
          <w:divsChild>
            <w:div w:id="1615480860">
              <w:marLeft w:val="0"/>
              <w:marRight w:val="0"/>
              <w:marTop w:val="0"/>
              <w:marBottom w:val="0"/>
              <w:divBdr>
                <w:top w:val="none" w:sz="0" w:space="0" w:color="auto"/>
                <w:left w:val="none" w:sz="0" w:space="0" w:color="auto"/>
                <w:bottom w:val="none" w:sz="0" w:space="0" w:color="auto"/>
                <w:right w:val="none" w:sz="0" w:space="0" w:color="auto"/>
              </w:divBdr>
              <w:divsChild>
                <w:div w:id="52410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071919">
      <w:bodyDiv w:val="1"/>
      <w:marLeft w:val="0"/>
      <w:marRight w:val="0"/>
      <w:marTop w:val="0"/>
      <w:marBottom w:val="0"/>
      <w:divBdr>
        <w:top w:val="none" w:sz="0" w:space="0" w:color="auto"/>
        <w:left w:val="none" w:sz="0" w:space="0" w:color="auto"/>
        <w:bottom w:val="none" w:sz="0" w:space="0" w:color="auto"/>
        <w:right w:val="none" w:sz="0" w:space="0" w:color="auto"/>
      </w:divBdr>
      <w:divsChild>
        <w:div w:id="467212774">
          <w:marLeft w:val="0"/>
          <w:marRight w:val="0"/>
          <w:marTop w:val="0"/>
          <w:marBottom w:val="0"/>
          <w:divBdr>
            <w:top w:val="none" w:sz="0" w:space="0" w:color="auto"/>
            <w:left w:val="none" w:sz="0" w:space="0" w:color="auto"/>
            <w:bottom w:val="none" w:sz="0" w:space="0" w:color="auto"/>
            <w:right w:val="none" w:sz="0" w:space="0" w:color="auto"/>
          </w:divBdr>
        </w:div>
        <w:div w:id="289096774">
          <w:marLeft w:val="0"/>
          <w:marRight w:val="0"/>
          <w:marTop w:val="0"/>
          <w:marBottom w:val="0"/>
          <w:divBdr>
            <w:top w:val="none" w:sz="0" w:space="0" w:color="auto"/>
            <w:left w:val="none" w:sz="0" w:space="0" w:color="auto"/>
            <w:bottom w:val="none" w:sz="0" w:space="0" w:color="auto"/>
            <w:right w:val="none" w:sz="0" w:space="0" w:color="auto"/>
          </w:divBdr>
        </w:div>
      </w:divsChild>
    </w:div>
    <w:div w:id="1633053736">
      <w:bodyDiv w:val="1"/>
      <w:marLeft w:val="0"/>
      <w:marRight w:val="0"/>
      <w:marTop w:val="0"/>
      <w:marBottom w:val="0"/>
      <w:divBdr>
        <w:top w:val="none" w:sz="0" w:space="0" w:color="auto"/>
        <w:left w:val="none" w:sz="0" w:space="0" w:color="auto"/>
        <w:bottom w:val="none" w:sz="0" w:space="0" w:color="auto"/>
        <w:right w:val="none" w:sz="0" w:space="0" w:color="auto"/>
      </w:divBdr>
      <w:divsChild>
        <w:div w:id="647904673">
          <w:marLeft w:val="0"/>
          <w:marRight w:val="0"/>
          <w:marTop w:val="60"/>
          <w:marBottom w:val="60"/>
          <w:divBdr>
            <w:top w:val="none" w:sz="0" w:space="0" w:color="auto"/>
            <w:left w:val="none" w:sz="0" w:space="0" w:color="auto"/>
            <w:bottom w:val="none" w:sz="0" w:space="0" w:color="auto"/>
            <w:right w:val="none" w:sz="0" w:space="0" w:color="auto"/>
          </w:divBdr>
        </w:div>
      </w:divsChild>
    </w:div>
    <w:div w:id="1909998696">
      <w:bodyDiv w:val="1"/>
      <w:marLeft w:val="0"/>
      <w:marRight w:val="0"/>
      <w:marTop w:val="0"/>
      <w:marBottom w:val="0"/>
      <w:divBdr>
        <w:top w:val="none" w:sz="0" w:space="0" w:color="auto"/>
        <w:left w:val="none" w:sz="0" w:space="0" w:color="auto"/>
        <w:bottom w:val="none" w:sz="0" w:space="0" w:color="auto"/>
        <w:right w:val="none" w:sz="0" w:space="0" w:color="auto"/>
      </w:divBdr>
      <w:divsChild>
        <w:div w:id="1851065991">
          <w:marLeft w:val="0"/>
          <w:marRight w:val="0"/>
          <w:marTop w:val="0"/>
          <w:marBottom w:val="0"/>
          <w:divBdr>
            <w:top w:val="none" w:sz="0" w:space="0" w:color="auto"/>
            <w:left w:val="none" w:sz="0" w:space="0" w:color="auto"/>
            <w:bottom w:val="none" w:sz="0" w:space="0" w:color="auto"/>
            <w:right w:val="none" w:sz="0" w:space="0" w:color="auto"/>
          </w:divBdr>
          <w:divsChild>
            <w:div w:id="1866214035">
              <w:marLeft w:val="0"/>
              <w:marRight w:val="0"/>
              <w:marTop w:val="0"/>
              <w:marBottom w:val="0"/>
              <w:divBdr>
                <w:top w:val="none" w:sz="0" w:space="0" w:color="auto"/>
                <w:left w:val="none" w:sz="0" w:space="0" w:color="auto"/>
                <w:bottom w:val="none" w:sz="0" w:space="0" w:color="auto"/>
                <w:right w:val="none" w:sz="0" w:space="0" w:color="auto"/>
              </w:divBdr>
              <w:divsChild>
                <w:div w:id="1263731365">
                  <w:marLeft w:val="0"/>
                  <w:marRight w:val="0"/>
                  <w:marTop w:val="0"/>
                  <w:marBottom w:val="0"/>
                  <w:divBdr>
                    <w:top w:val="none" w:sz="0" w:space="0" w:color="auto"/>
                    <w:left w:val="none" w:sz="0" w:space="0" w:color="auto"/>
                    <w:bottom w:val="none" w:sz="0" w:space="0" w:color="auto"/>
                    <w:right w:val="none" w:sz="0" w:space="0" w:color="auto"/>
                  </w:divBdr>
                  <w:divsChild>
                    <w:div w:id="27632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1661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K1" Type="http://schemas.openxmlformats.org/officeDocument/2006/relationships/image" Target="media/k11_1.png"/><Relationship Id="rIdK2" Type="http://schemas.openxmlformats.org/officeDocument/2006/relationships/image" Target="media/k11_2.png"/><Relationship Id="rIdK3" Type="http://schemas.openxmlformats.org/officeDocument/2006/relationships/image" Target="media/k11_3.png"/><Relationship Id="rIdK4" Type="http://schemas.openxmlformats.org/officeDocument/2006/relationships/image" Target="media/k11_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2668</TotalTime>
  <Pages>1</Pages>
  <Words>324</Words>
  <Characters>1851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UĞUR BOZKAYA</dc:creator>
  <cp:keywords/>
  <dc:description/>
  <cp:lastModifiedBy>UĞUR BOZKAYA</cp:lastModifiedBy>
  <cp:revision>964</cp:revision>
  <dcterms:created xsi:type="dcterms:W3CDTF">2024-08-03T20:14:00Z</dcterms:created>
  <dcterms:modified xsi:type="dcterms:W3CDTF">2026-06-06T12:26:00Z</dcterms:modified>
</cp:coreProperties>
</file>