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“orange peel white pith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“biodegradable cutlery cups compostable bag”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Tablo A’da günlük hayatta karşılaştığınız bazı malzemeler ve bu malzemelerin yapısındaki polimerler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Günlük hayatta kullanılan bazı malzemeler ve yapılarındaki polimerler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nişastadan biyoplastik elde etme gösterisini izleyiniz ve deneyin aşamalarını not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 (öğretmen gösterisi)</w:t>
            </w:r>
          </w:p>
          <w:p>
            <w:pPr>
              <w:jc w:val="both"/>
              <w:rPr>
                <w:rFonts w:ascii="Times New Roman" w:hAnsi="Times New Roman" w:cs="Times New Roman"/>
                <w:lang w:val="tr-TR"/>
              </w:rPr>
            </w:pPr>
            <w:r>
              <w:rPr>
                <w:rFonts w:ascii="Times New Roman" w:hAnsi="Times New Roman" w:cs="Times New Roman"/>
                <w:lang w:val="tr-TR"/>
              </w:rPr>
              <w:t xml:space="preserve">• Bir behere 10 g mısır nişastası, 60 mL su, 5 mL sirke ve 2 mL gliserin koyup karıştırınız.</w:t>
            </w:r>
          </w:p>
          <w:p>
            <w:pPr>
              <w:jc w:val="both"/>
              <w:rPr>
                <w:rFonts w:ascii="Times New Roman" w:hAnsi="Times New Roman" w:cs="Times New Roman"/>
                <w:lang w:val="tr-TR"/>
              </w:rPr>
            </w:pPr>
            <w:r>
              <w:rPr>
                <w:rFonts w:ascii="Times New Roman" w:hAnsi="Times New Roman" w:cs="Times New Roman"/>
                <w:lang w:val="tr-TR"/>
              </w:rPr>
              <w:t xml:space="preserve">•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 Karışımı yağlı kâğıt serili bir tepsiye ya da Petri kabına ince bir tabaka hâlinde dökünüz. Oda sıcaklığında 1-2 gün kurumaya bırakınız.</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Tablo B’de biyoplastik eldesinde kullanılabilecek bazı bileşenler ve bu bileşenlerin olası etkileri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Biyoplastik eldesinde kullanılabilecek bazı bileşenler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Farklı bileşimlerle hazırlanan nişasta filmlerinin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Tablo B ve Tablo C’deki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C’deki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3.2.’nin ilk aşamasında incelediğiniz selüloz, pektin, nişasta, jelatin, kolajen, glüten ve soya proteininin hepsinin bitki ya da hayvan kaynaklı olduğunu fark ettiniz. Bu polimerler canlıların yapısında doğal olarak bulunur. Canlılar tarafından üretilen ya da biyokütleden elde edilen monomerlerden sentezlenen polimerlere </w:t>
      </w:r>
      <w:r>
        <w:rPr>
          <w:rFonts w:ascii="Times New Roman" w:hAnsi="Times New Roman" w:cs="Times New Roman"/>
          <w:b/>
          <w:bCs/>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birbirine bağlanmasıyla oluşur. Nişasta (amiloz ve amilopektin), selüloz, pektin ve kitosan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Kolajen, jelatin, glüten, soya proteini ve ipek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Atölyede biyoplastiklerinizi suya koyduğunuzda zamanla şiştiklerini ve dağıldıklarını gözlemlediniz; hazır veri setinde de filmlerin toprakta birkaç hafta içinde kütle kaybettiği görülüyordu. Peki, bu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Bir polimerin su ile etkileşimi ve bozunması aşağıdaki eşitliklerle sayısal olarak karşılaştırılabilir: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Tablo C’deki verileri yorumlarken gliserin miktarı arttıkça filmin esnekleştiğini, ancak suda daha çok şiştiğini fark ettiniz (Grafik A). Gliserin (propan-1,2,3-triol) üç –OH grubu taşıyan küçük bir moleküldür (Görsel C). Gliserin molekülleri nişasta zincirleri arasına girerek zincirlerle hidrojen bağları oluşturur ve zincirlerin birbirine tutunmasını zayıflatır. Böylece zincirler birbiri üzerinden daha kolay kayar ve film esnekleşir. Polimerlere esneklik kazandırmak için eklenen bu tür maddelere </w:t>
      </w:r>
      <w:r>
        <w:rPr>
          <w:rFonts w:ascii="Times New Roman" w:hAnsi="Times New Roman" w:cs="Times New Roman"/>
          <w:b/>
          <w:bCs/>
          <w:lang w:val="tr-TR"/>
        </w:rPr>
        <w:t xml:space="preserve">plastikleştirici</w:t>
      </w:r>
      <w:r>
        <w:rPr>
          <w:rFonts w:ascii="Times New Roman" w:hAnsi="Times New Roman" w:cs="Times New Roman"/>
          <w:lang w:val="tr-TR"/>
        </w:rPr>
        <w:t xml:space="preserve"> denir. Gliserin suyu da kolayca çektiği için gliserin oranı yüksek filmler suda daha çok şişer ve daha hızlı dağılır. Kâğıt lifleri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4" name="Grafik 900004" descr="Biyoplastik filmlerin şişme ve kütle kaybı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Farklı bileşimlerdeki nişasta filmlerinin suda şişme ve toprakta kütle kaybı yüzdeleri (Tablo C’deki verilerden)</w:t>
      </w:r>
    </w:p>
    <w:p>
      <w:pPr>
        <w:jc w:val="both"/>
        <w:rPr>
          <w:rFonts w:ascii="Times New Roman" w:hAnsi="Times New Roman" w:cs="Times New Roman"/>
          <w:lang w:val="tr-TR"/>
        </w:rPr>
      </w:pPr>
      <w:r>
        <w:rPr>
          <w:rFonts w:ascii="Times New Roman" w:hAnsi="Times New Roman" w:cs="Times New Roman"/>
          <w:lang w:val="tr-TR"/>
        </w:rPr>
        <w:t xml:space="preserve">Atölyede polimerinizin elektrik iletkenliğini de test ettiniz. Nişasta ve jelatin gibi biyopolimerler kuru hâlde elektriği iletmez. Tuz katkılı filmler nemli olduklarında iyonların hareketi sayesinde zayıf bir iletkenlik gösterebilir. Grafit gibi karbon temelli dolgular eklendiğinde ise filmin içinde elektronların ilerleyebileceği yollar oluşur. Bu tür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1,20 g olan bir nişasta filmi 1 saat suda bekletildikten sonra yüzeyi kurulanıp tartıldığında kütlesinin 1,92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[(1,92 g − 1,20 g) / 1,20 g] · 100 = (0,72 / 1,20)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2,00 g olan bir biyoplastik parçası 4 hafta toprağa gömülüyor. Topraktan çıkarılıp temizlenen ve kurutulan parçanın kütlesi 0,90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[(2,00 g − 0,90 g) / 2,00 g] · 100 = (1,10 / 2,00) · 100 = %55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Tablo C’deki verileri kullanarak bu kap için uygun bileşimi karar verme basamaklarıyla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Tablo C’ye göre gliserin oranı arttıkça esneklik ve suda şişme artar, suda dağılma süresi kısalır. Kâğıt lifi katkısı filmi güçlendirir ve suda dağılma süresini uzatır.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F1, F2, F3, F4.</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F1 suda en geç dağılır ancak kırılgandır; taşıma sırasında kırılabilir. F3 çok esnektir ancak yaklaşık 8 saatte dağıldığı için sulamaya dayanamaz. F2 yaklaşık 24 saatte dağılır. F4 kırılmadan 12 kez katlanabilir, en uzun süre dağılmadan kalan esnek filmdir ve 4 haftada kütlesinin yarısını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F4 bileşimi (2 mL gliserin ve kâğıt lifi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F4 de suda 30 saat civarında dağıldığı için birkaç günlük sulamaya tam olarak dayanmayabilir. Lif miktarı artırılarak ya da kabın et kalınlığı artırılarak yeniden denenmesi ve sonuçların karşılaştırılması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Tablo C’deki verileri kullanarak öğrenciye hangi bileşimi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C ve Grafik A’daki değerler, nişasta-gliserin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