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5344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64800"/>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7648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16000"/>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2016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