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Laktozsuz süt üretiminde süte laktaz enzimi eklenir. Laktaz eklenen sütteki süt şekeri (laktoz) kısa sürede daha basit şekerlere parçalanır; laktaz eklenmeyen sütte ise aynı sürede belirgin bir parçalanma olmaz.</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