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Denge Sabiti İfadesinin Yazılması</w:t>
      </w:r>
    </w:p>
    <w:p>
      <w:pPr>
        <w:jc w:val="both"/>
        <w:rPr>
          <w:rFonts w:ascii="Times New Roman" w:hAnsi="Times New Roman" w:cs="Times New Roman"/>
          <w:lang w:val="tr-TR"/>
        </w:rPr>
      </w:pPr>
      <w:r>
        <w:rPr>
          <w:rFonts w:ascii="Times New Roman" w:hAnsi="Times New Roman" w:cs="Times New Roman"/>
          <w:lang w:val="tr-TR"/>
        </w:rPr>
        <w:t xml:space="preserve">Bir pastacı aynı tarifi kullanarak bazen küçük bazen büyük bir pasta yapsa da malzemelerin birbirine oranı değişmez. Kimyasal dengede de benzer bir düzen vardır. Aynı sıcaklıkta bir tersinir tepkime farklı başlangıç miktarlarıyla başlatıldığında dengedeki derişimler birbirinden farklı olabilir. Peki bu farklı denge derişimleri arasında değişmeyen bir ilişki var mıdır? Bir etkinlik yaparak keşfediniz.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belirli bir sıcaklıkta tek basamakta gerçekleşmektedir. Bu sıcaklıkta ileri tepkimenin hız sabiti k</w:t>
      </w:r>
      <w:r>
        <w:rPr>
          <w:rFonts w:ascii="Times New Roman" w:hAnsi="Times New Roman" w:cs="Times New Roman"/>
          <w:vertAlign w:val="subscript"/>
          <w:lang w:val="tr-TR"/>
        </w:rPr>
        <w:t xml:space="preserve">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 xml:space="preserve">g</w:t>
      </w:r>
      <w:r>
        <w:rPr>
          <w:rFonts w:ascii="Times New Roman" w:hAnsi="Times New Roman" w:cs="Times New Roman"/>
          <w:lang w:val="tr-TR"/>
        </w:rPr>
        <w:t xml:space="preserve"> = 0,010 L/mol·s’dir. Aynı sıcaklıkta farklı başlangıç miktarlarıyla yapılan üç deneyde denge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500"/>
        <w:gridCol w:w="1500"/>
        <w:gridCol w:w="15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(mol/L)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0,0707</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0,0150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0,0671</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0,1095</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boş sütunları hesaplayarak doldurunuz. Hangi oran üç deneyde de sabit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Sabit kalan oranı ileri ve geri tepkimelerin hız sabitlerinin oranı (k</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 ile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 durumunda ileri ve geri tepkime hızları eşittir. Tek basamaklı tepkimeler için hız denklemlerini yazarak (Hız</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i</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Hız</w:t>
      </w:r>
      <w:r>
        <w:rPr>
          <w:rFonts w:ascii="Times New Roman" w:hAnsi="Times New Roman" w:cs="Times New Roman"/>
          <w:vertAlign w:val="subscript"/>
          <w:lang w:val="tr-TR"/>
        </w:rPr>
        <w:t xml:space="preserve">g</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[HI]</w:t>
      </w:r>
      <w:r>
        <w:rPr>
          <w:rFonts w:ascii="Times New Roman" w:hAnsi="Times New Roman" w:cs="Times New Roman"/>
          <w:vertAlign w:val="superscript"/>
          <w:lang w:val="tr-TR"/>
        </w:rPr>
        <w:t xml:space="preserve">2</w:t>
      </w:r>
      <w:r>
        <w:rPr>
          <w:rFonts w:ascii="Times New Roman" w:hAnsi="Times New Roman" w:cs="Times New Roman"/>
          <w:lang w:val="tr-TR"/>
        </w:rPr>
        <w:t xml:space="preserve">) bulduğunuz ilişkiyi matematiksel olarak modelleyiniz.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Aşağıda bir homojen ve bir heterojen denge tepkimesine ait denge derişimleri verilmiştir.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3000"/>
        <w:gridCol w:w="3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0,0125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800"/>
        <w:gridCol w:w="2600"/>
        <w:gridCol w:w="2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Kaba konulan CaCO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Dengedeki CaO kütlesi (g)</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CaCO</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tablosu: 1 L kapta, belirli bir sıcaklıkta 0,010 mol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oluştuğunda 0,010 mol (0,56 g) CaO oluşur (CaO: 56 g/mol). Katı miktarı değişse de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değişmez.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 için 1. aşamada keşfettiğiniz örüntüyü kullanarak her deneyde sabit kalan oranı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 CaO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tepkimesinde katı maddelerin miktarı değiştiği hâlde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neden değişmemektedir? Katı maddelerin denge ifadesinde yer alıp almaması gerektiğini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Keşfettiğiniz örüntüleri aA + bB ⇌ cC + dD genel tepkimesi için tek bir matematiksel modelle genelleyiniz. Modelinizi arkadaşlarınızın modelleriyle ve bilimsel genellemelerle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aynı sıcaklıkta farklı başlangıç derişimleriyle yapılan deneylerde ürün derişimlerinin katsayı kadar kuvvetlerinin çarpımının, tepken derişimlerinin katsayı kadar kuvvetlerinin çarpımına oranının sabit kaldığı görülmüştür. Bu sabit değere </w:t>
      </w:r>
      <w:r>
        <w:rPr>
          <w:rFonts w:ascii="Times New Roman" w:hAnsi="Times New Roman" w:cs="Times New Roman"/>
          <w:b/>
          <w:bCs/>
          <w:lang w:val="tr-TR"/>
        </w:rPr>
        <w:t xml:space="preserve">denge sabiti</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c</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Etkinliğin 1. aşamasında sabit kalan oranın (yaklaşık 50) hız sabitlerinin oranına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 0,50 / 0,010 = 50) eşit olduğunu fark ettiniz. Bu eşitlik hız denklemleriyle açıklanabilir: Tek basamaklı bir tepkimede dengede ileri ve geri tepkime hızları eşit olduğundan k</w:t>
      </w:r>
      <w:r>
        <w:rPr>
          <w:rFonts w:ascii="Times New Roman" w:hAnsi="Times New Roman" w:cs="Times New Roman"/>
          <w:lang w:val="tr-TR"/>
          <w:vertAlign w:val="subscript"/>
        </w:rPr>
        <w:t xml:space="preserve">i</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 yazılabilir. Buradan K</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bağıntısı elde edilir. Hız sabitleri başlangıç derişimlerine bağlı olmadığından, üç farklı başlangıç durumunda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değerinin bulunması bu bağıntıyla uyumludur. Denge sabiti yalnızca sıcaklığa bağlıdır; başlangıç derişimlerine, kabın hacmine ya da katalizöre bağlı değildir. Denge sabiti birimsiz olarak ifade edilir.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2.3.’ün 2. aşamasında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kaba konulan katı kütlesi değiştiği hâlde dengedeki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hep aynı kaldığını gördünüz. Bu dengede katı ve gaz maddeler bir arada bulunurken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dengesindeki maddelerin tümü gaz hâlindedir. Tüm maddelerin aynı fiziksel hâlde bulunduğu dengelere homojen denge, maddelerin farklı fiziksel hâllerde bulunduğu dengelere ise heterojen denge denir. Saf katıların ve saf sıvıların derişimleri sabit olduğundan heterojen dengelerde bu maddeler denge sabiti ifadesinde yer almaz.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şeklinde yazılır; etkinlikte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katı miktarından bağımsız olması da bununla açıklanabilir. Sulu çözeltilerde gerçekleşen tepkimelerde çözücü olan suyun derişimi de sabit kabul edildiğinden su, denge ifadesine yazılmaz.</w:t>
      </w:r>
    </w:p>
    <w:p>
      <w:pPr>
        <w:jc w:val="both"/>
        <w:rPr>
          <w:rFonts w:ascii="Times New Roman" w:hAnsi="Times New Roman" w:cs="Times New Roman"/>
          <w:lang w:val="tr-TR"/>
        </w:rPr>
      </w:pPr>
      <w:r>
        <w:rPr>
          <w:rFonts w:ascii="Times New Roman" w:hAnsi="Times New Roman" w:cs="Times New Roman"/>
          <w:lang w:val="tr-TR"/>
        </w:rPr>
        <w:t xml:space="preserve">Peki denge sabitinin sayısal değeri bir tepkime hakkında ne söyler? Denge sabiti ifadesinde ürün derişimleri kesrin payında, tepken derişimleri ise paydasında yer alır. Bu nedenle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1’den çok büyükse dengede ürünler, 1’den çok küçükse tepkenler baskındır; denge sabitinin büyüklüğü dengenin hangi tarafa doğru olduğu hakkında bilgi verir. Bir tepkimenin tersi yazıldığında denge ifadesinde pay ile payda yer değiştirdiğinden yeni denge sabiti 1/K</w:t>
      </w:r>
      <w:r>
        <w:rPr>
          <w:rFonts w:ascii="Times New Roman" w:hAnsi="Times New Roman" w:cs="Times New Roman"/>
          <w:lang w:val="tr-TR"/>
          <w:vertAlign w:val="subscript"/>
        </w:rPr>
        <w:t xml:space="preserve">c</w:t>
      </w:r>
      <w:r>
        <w:rPr>
          <w:rFonts w:ascii="Times New Roman" w:hAnsi="Times New Roman" w:cs="Times New Roman"/>
          <w:lang w:val="tr-TR"/>
        </w:rPr>
        <w:t xml:space="preserve"> olur; tepkime denklemi n ile çarpıldığında ise her derişimin üssü n katına çıktığından denge sabiti K</w:t>
      </w:r>
      <w:r>
        <w:rPr>
          <w:rFonts w:ascii="Times New Roman" w:hAnsi="Times New Roman" w:cs="Times New Roman"/>
          <w:lang w:val="tr-TR"/>
          <w:vertAlign w:val="subscript"/>
        </w:rPr>
        <w:t xml:space="preserve">c</w:t>
      </w:r>
      <w:r>
        <w:rPr>
          <w:rFonts w:ascii="Times New Roman" w:hAnsi="Times New Roman" w:cs="Times New Roman"/>
          <w:lang w:val="tr-TR"/>
          <w:vertAlign w:val="superscript"/>
        </w:rPr>
        <w:t xml:space="preserve">n</w:t>
      </w:r>
      <w:r>
        <w:rPr>
          <w:rFonts w:ascii="Times New Roman" w:hAnsi="Times New Roman" w:cs="Times New Roman"/>
          <w:lang w:val="tr-TR"/>
        </w:rPr>
        <w:t xml:space="preserve"> olur.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3400"/>
        <w:gridCol w:w="18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sabiti ifadesi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türü</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+ 3H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2CO(g)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AgCl(k)</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 (sulu çözelti)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tepkimelerin denge sabiti ifadeleri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Program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’yi açıkça istemediği için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c</w:t>
      </w:r>
      <w:r>
        <w:rPr>
          <w:rFonts w:ascii="Times New Roman" w:hAnsi="Times New Roman" w:cs="Times New Roman"/>
          <w:highlight w:val="yellow"/>
          <w:lang w:val="tr-TR"/>
        </w:rPr>
        <w:t xml:space="preserve"> ilişkisi verilmedi. Gerekirse kısa bir Bilgi Köşesi eklenebilir.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2 litrelik kapalı bir kapta belirli bir sıcaklıkta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Bu sıcaklıkta tepkimenin denge sabitini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 xml:space="preserve">2</w:t>
      </w:r>
      <w:r>
        <w:rPr>
          <w:rFonts w:ascii="Times New Roman" w:hAnsi="Times New Roman" w:cs="Times New Roman"/>
          <w:lang w:val="tr-TR"/>
        </w:rPr>
        <w:t xml:space="preserve">] = 0,40/2 = 0,20 mol/L; [O</w:t>
      </w:r>
      <w:r>
        <w:rPr>
          <w:rFonts w:ascii="Times New Roman" w:hAnsi="Times New Roman" w:cs="Times New Roman"/>
          <w:vertAlign w:val="subscript"/>
          <w:lang w:val="tr-TR"/>
        </w:rPr>
        <w:t xml:space="preserve">2</w:t>
      </w:r>
      <w:r>
        <w:rPr>
          <w:rFonts w:ascii="Times New Roman" w:hAnsi="Times New Roman" w:cs="Times New Roman"/>
          <w:lang w:val="tr-TR"/>
        </w:rPr>
        <w:t xml:space="preserve">] = 0,20/2 = 0,10 mol/L; [SO</w:t>
      </w:r>
      <w:r>
        <w:rPr>
          <w:rFonts w:ascii="Times New Roman" w:hAnsi="Times New Roman" w:cs="Times New Roman"/>
          <w:vertAlign w:val="subscript"/>
          <w:lang w:val="tr-TR"/>
        </w:rPr>
        <w:t xml:space="preserve">3</w:t>
      </w:r>
      <w:r>
        <w:rPr>
          <w:rFonts w:ascii="Times New Roman" w:hAnsi="Times New Roman" w:cs="Times New Roman"/>
          <w:lang w:val="tr-TR"/>
        </w:rPr>
        <w:t xml:space="preserve">] = 0,80/2 = 0,40 mol/L</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[SO₃]</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[SO₂]</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·[O₂]</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(0,40)</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(0,20)</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40</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1 litrelik kapalı bir kaba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0,20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konuluyor.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 olduğuna göre dengedeki HI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2HI(g)</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(2x)</w:t>
      </w:r>
      <w:r>
        <w:rPr>
          <w:rFonts w:ascii="Times New Roman" w:hAnsi="Times New Roman" w:cs="Times New Roman"/>
          <w:vertAlign w:val="superscript"/>
          <w:lang w:val="tr-TR"/>
        </w:rPr>
        <w:t xml:space="preserve">2</w:t>
      </w:r>
      <w:r>
        <w:rPr>
          <w:rFonts w:ascii="Times New Roman" w:hAnsi="Times New Roman" w:cs="Times New Roman"/>
          <w:lang w:val="tr-TR"/>
        </w:rPr>
        <w:t xml:space="preserve"> / (0,20 − x)</w:t>
      </w:r>
      <w:r>
        <w:rPr>
          <w:rFonts w:ascii="Times New Roman" w:hAnsi="Times New Roman" w:cs="Times New Roman"/>
          <w:vertAlign w:val="superscript"/>
          <w:lang w:val="tr-TR"/>
        </w:rPr>
        <w:t xml:space="preserve">2</w:t>
      </w:r>
      <w:r>
        <w:rPr>
          <w:rFonts w:ascii="Times New Roman" w:hAnsi="Times New Roman" w:cs="Times New Roman"/>
          <w:lang w:val="tr-TR"/>
        </w:rPr>
        <w:t xml:space="preserve"> = 50 → Her iki tarafın karekökü alınırsa 2x / (0,20 − x) = 7,07 → x ≈ 0,156</w:t>
      </w:r>
    </w:p>
    <w:p>
      <w:pPr>
        <w:jc w:val="both"/>
        <w:rPr>
          <w:rFonts w:ascii="Times New Roman" w:hAnsi="Times New Roman" w:cs="Times New Roman"/>
          <w:lang w:val="tr-TR"/>
        </w:rPr>
      </w:pPr>
      <w:r>
        <w:rPr>
          <w:rFonts w:ascii="Times New Roman" w:hAnsi="Times New Roman" w:cs="Times New Roman"/>
          <w:lang w:val="tr-TR"/>
        </w:rPr>
        <w:t xml:space="preserve">[HI] = 2x ≈ 0,31 mol/L;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0,044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3200"/>
        <w:gridCol w:w="16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sabiti ifadesi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Belirli bir sıcaklıkta 1 litrelik kapta kurulan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dengesinde 0,40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0,20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0,20’dir. Dengede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0,80 mol/L olduğuna göre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kaç mol/L’dir?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sıcaklıkta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2 litrelik bir kaba 1,0 mol A</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 xml:space="preserve">2</w:t>
      </w:r>
      <w:r>
        <w:rPr>
          <w:rFonts w:ascii="Times New Roman" w:hAnsi="Times New Roman" w:cs="Times New Roman"/>
          <w:lang w:val="tr-TR"/>
        </w:rPr>
        <w:t xml:space="preserve">(g)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Homojen ve heterojen tepkimelerde denge sabiti ifadesini yazabileceğiniz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ve sorulardaki derişim ve hız sabiti değerleri K = 50 (HI) ve K = 0,20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