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Bu atıkların büyük bir kısmı çöp depolama alanlarına gönderilir ve burada bozunarak sera gazlarının oluşmasına katkıda bulunur. Oysa aynı atıklar uygun koşullarda mikroorganizmalar yardımıyla temiz bir yakıt olan hidrojen gazına dönüştürülebilir. Öte yandan bilim ve teknolojideki gelişmeler, nanometre boyutundaki maddelerin özelliklerinden yararlanan pek çok yeni ürünü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 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ailenin haftalık evsel atıkları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Evsel atıklardan fermantasyon ile elde edilebilecek hidrojen gazı miktarını etkileyen faktörlere yönelik araştırma soruları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deneyinize ait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Bir hipotez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Seçtiğiniz her evsel atıktan eşit kütlede (örneğin 50 g) alarak küçük parçalara ayırınız ve ayrı ayrı plastik şişelere koyunuz.</w:t>
            </w:r>
          </w:p>
          <w:p>
            <w:pPr>
              <w:jc w:val="both"/>
              <w:rPr>
                <w:rFonts w:ascii="Times New Roman" w:hAnsi="Times New Roman" w:cs="Times New Roman"/>
                <w:lang w:val="tr-TR"/>
              </w:rPr>
            </w:pPr>
            <w:r>
              <w:rPr>
                <w:rFonts w:ascii="Times New Roman" w:hAnsi="Times New Roman" w:cs="Times New Roman"/>
                <w:lang w:val="tr-TR"/>
              </w:rPr>
              <w:t xml:space="preserve">• Her şişeye eşit hacimde ılık su ve eşit miktarda kuru maya (ya da öğretmeninizin sağladığı bakteri kültürü) ekleyiniz.</w:t>
            </w:r>
          </w:p>
          <w:p>
            <w:pPr>
              <w:jc w:val="both"/>
              <w:rPr>
                <w:rFonts w:ascii="Times New Roman" w:hAnsi="Times New Roman" w:cs="Times New Roman"/>
                <w:lang w:val="tr-TR"/>
              </w:rPr>
            </w:pPr>
            <w:r>
              <w:rPr>
                <w:rFonts w:ascii="Times New Roman" w:hAnsi="Times New Roman" w:cs="Times New Roman"/>
                <w:lang w:val="tr-TR"/>
              </w:rPr>
              <w:t xml:space="preserve">• Şişelerin ağızlarına havası boşaltılmış birer balon takınız ya da gaz şırıngası bağlayınız. Şişeleri aynı sıcaklıktaki, ışık almayan bir ortamda bekletiniz.</w:t>
            </w:r>
          </w:p>
          <w:p>
            <w:pPr>
              <w:jc w:val="both"/>
              <w:rPr>
                <w:rFonts w:ascii="Times New Roman" w:hAnsi="Times New Roman" w:cs="Times New Roman"/>
                <w:lang w:val="tr-TR"/>
              </w:rPr>
            </w:pPr>
            <w:r>
              <w:rPr>
                <w:rFonts w:ascii="Times New Roman" w:hAnsi="Times New Roman" w:cs="Times New Roman"/>
                <w:lang w:val="tr-TR"/>
              </w:rPr>
              <w:t xml:space="preserve">• Belirli zaman aralıklarında balonların çevresini ya da şırıngada toplanan gaz hacmini ölçerek kaydediniz.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Deney verilerine dayanarak hidrojen gazı miktarının değişimine neden olan faktörlere yönelik önermeler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3.1.’in ilk aşamasında ICHET projelerini incelerken hidrojenin araçlarda, forkliftlerde ve güç kaynaklarında yakıt olarak kullanıldığını gördünüz. Peki, bu kadar kullanışlı bir yakıt neden doğrudan doğadan çıkarılıp kullanılmıyor da evsel atıklar gibi başka maddelerden elde edilmeye çalışılıyor? Hidrojen, evrende en bol bulunan element olmasına karşın dünyada serbest hâlde çok az bulunur; su, hidrokarbonlar ve biyokütle gibi bileşiklerin yapısında yer alır. Bu nedenle hidrojen bir birincil enerji kaynağı değil, başka kaynaklardan üretilmesi gereken bir enerji taşıyıcısıdır. Hidrojen yakıt olarak yakıldığında ya da yakıt pillerinde oksijenle tepkimeye girdiğinde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Yenilenebilir enerji kaynakları kullanılarak suyun elektrolizi ile ya da biyokütle ve atıklardan biyolojik yöntemlerle üretilen hidrojen ise </w:t>
      </w:r>
      <w:r>
        <w:rPr>
          <w:rFonts w:ascii="Times New Roman" w:hAnsi="Times New Roman" w:cs="Times New Roman"/>
          <w:b/>
          <w:bCs/>
          <w:lang w:val="tr-TR"/>
        </w:rPr>
        <w:t xml:space="preserve">yeşil hidrojen</w:t>
      </w:r>
      <w:r>
        <w:rPr>
          <w:rFonts w:ascii="Times New Roman" w:hAnsi="Times New Roman" w:cs="Times New Roman"/>
          <w:lang w:val="tr-TR"/>
        </w:rPr>
        <w:t xml:space="preserve"> olarak adlandırılır.</w:t>
      </w:r>
    </w:p>
    <w:p>
      <w:pPr>
        <w:jc w:val="both"/>
        <w:rPr>
          <w:rFonts w:ascii="Times New Roman" w:hAnsi="Times New Roman" w:cs="Times New Roman"/>
          <w:lang w:val="tr-TR"/>
        </w:rPr>
      </w:pPr>
      <w:r>
        <w:rPr>
          <w:rFonts w:ascii="Times New Roman" w:hAnsi="Times New Roman" w:cs="Times New Roman"/>
          <w:lang w:val="tr-TR"/>
        </w:rPr>
        <w:t xml:space="preserve">Deneyinizde ağzı balonla kapatılan şişelerde, atıkların bulunduğu karışımdan zamanla gaz çıktığını ve balonların şiştiğini gözlemlediniz. Peki, havası boşaltılmış kapalı bir düzenekte bu gazı ne oluşturdu? Gözleminiz, atıklardaki organik maddeleri besin olarak kullanan mikroorganizmaların bu maddeleri parçalarken gaz ürettiğini gösterir. Fermantasyon (mayalanma), mikroorganizmaların oksijensiz ortamda organik maddeleri daha basit maddelere dönüştürerek enerji elde ettikleri süreçtir. Yoğurt, turşu ve ekmek yapımında fermantasyondan yararlanılır. Bazı bakteriler ışıksız ve oksijensiz ortamda karbonhidratları parçalarken hidrojen gazı da üretir. Bu sürece karanlık fermantasyon denir. Örneğin glikozun asetik aside dönüştüğü karanlık fermantasyon tepkimesi aşağıdaki gibi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Deneyinizde şişeleri ışık almayan bir ortamda beklettiniz ve fermantasyonun karanlıkta yapılmasının gaz miktarını etkileyip etkilemeyeceğine ilişkin bir hipotez kurdunuz. Peki, hidrojen üreten bütün mikroorganizmalar karanlıkta mı çalışır, yoksa bazıları ışığın enerjisinden de yararlanabilir mi? Mikroorganizmaların ışığa ihtiyaç duyup duymadığı ve kullandığı başlangıç maddesi dikkate alındığında hidrojen üretiminde kullanılan biyolojik yöntemler üç grupta toplanabilir: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Karanlık fermantasyon:</w:t>
      </w:r>
      <w:r>
        <w:rPr>
          <w:rFonts w:ascii="Times New Roman" w:hAnsi="Times New Roman" w:cs="Times New Roman"/>
          <w:lang w:val="tr-TR"/>
        </w:rPr>
        <w:t xml:space="preserve"> Oksijensiz (anaerobik) ortamda yaşayan bakteriler ışığa ihtiyaç duymadan karbonhidratları parçalayarak hidrojen üretir.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kurduğunuz düzeneklerde toplanan gaz hacimlerinin birbirinden farklı olduğunu gözlemlediniz; atığın kütlesi ve ortamın sıcaklığıyla ilgili hipotezlerinizi de deney verilerinizle karşılaştırdınız. Gruplar arasındaki bu farklar, evsel atıklardan fermantasyonla elde edilen hidrojen gazı miktarının birçok faktöre bağlı olduğunu gösterir. Bu faktörler ve etkileri Tablo A’da özetlenmiştir. Tablodaki bilgileri kendi deney sonuçlarınızla karşılaştırınız.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(Tablo B). Kaynaklarda bu renklerin kullanımı küçük farklılıklar gösterebilir.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Hidrojenin renk kodları ve üretim yöntemleri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gaz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Yenilenebilir enerjiyle hidrojen üretimi</w:t>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patates kabuğu ve marul yaprağını aynı koşullarda fermantasyona bırakıyor. Patates kabuğu bulunan düzenekte daha fazla gaz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90 g glikozdan en fazla kaç mol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