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Asit ve Baz Çözeltilerinde Denge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Renkli pH skalası (0-14) üzerinde limon, sirke, domates, süt, saf su, kan, karbonat, sabun, çamaşır suyu gibi maddelerin yerleştirildiği vektörel infografik.</w:t>
            </w:r>
          </w:p>
          <w:p>
            <w:pPr>
              <w:jc w:val="both"/>
              <w:rPr>
                <w:rFonts w:ascii="Times New Roman" w:hAnsi="Times New Roman" w:cs="Times New Roman"/>
                <w:lang w:val="tr-TR"/>
              </w:rPr>
            </w:pPr>
            <w:r>
              <w:rPr>
                <w:rFonts w:ascii="Times New Roman" w:hAnsi="Times New Roman" w:cs="Times New Roman"/>
                <w:lang w:val="tr-TR"/>
              </w:rPr>
              <w:t xml:space="preserve">Shutter ID: 2378915961 (vektör) — Acid, Base and pH Scale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pH skalası ve günlük hayattan maddeler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Görseldeki İngilizce yazılar Türkçeye çevrilecek (acidic: asidik, neutral: nötr, basic/alkaline: bazik).</w:t>
      </w:r>
    </w:p>
    <w:p>
      <w:pPr>
        <w:jc w:val="both"/>
        <w:rPr>
          <w:rFonts w:ascii="Times New Roman" w:hAnsi="Times New Roman" w:cs="Times New Roman"/>
          <w:lang w:val="tr-TR"/>
        </w:rPr>
      </w:pPr>
      <w:r>
        <w:rPr>
          <w:rFonts w:ascii="Times New Roman" w:hAnsi="Times New Roman" w:cs="Times New Roman"/>
          <w:lang w:val="tr-TR"/>
        </w:rPr>
        <w:t xml:space="preserve">Sabah içtiğimiz portakal suyundan dişlerimizi fırçaladığımız diş macununa, yüzme havuzlarının dezenfeksiyonundan midemizdeki sindirim sıvısına kadar günlük yaşamın pek çok alanında asit ve bazlarla karşılaşırız. Kanımızın pH değeri 7,35-7,45 gibi dar bir aralıkta tutulur; bu aralığın dışına çıkılması yaşamsal işlevleri tehlikeye sokar. Okyanuslar atmosferdeki karbon dioksidi çözdükçe asitliği artar ve bu durum mercanlar ile kabuklu canlıların iskeletlerini oluşturmasını zorlaştırır. Tüm bu olayların temelinde, asit ve bazların sulu çözeltilerinde kurulan dengeler yer alır. Bu bölümde saf suyun iyonlaşmasını, asit ve baz teorilerini, asitlerin ve bazların kuvvetini, pH hesaplamalarını, nötralleşme ve titrasyonu, günlük hayatta kullandığımız asidik ve bazik ürünlerin seçiminde dikkat edilmesi gerekenleri inceleyeceksiniz.</w:t>
      </w:r>
    </w:p>
    <w:p>
      <w:pPr>
        <w:keepNext/>
        <w:jc w:val="both"/>
        <w:rPr>
          <w:rFonts w:ascii="Times New Roman" w:hAnsi="Times New Roman" w:cs="Times New Roman"/>
          <w:b/>
          <w:bCs/>
          <w:lang w:val="tr-TR"/>
        </w:rPr>
      </w:pPr>
      <w:r>
        <w:rPr>
          <w:rFonts w:ascii="Times New Roman" w:hAnsi="Times New Roman" w:cs="Times New Roman"/>
          <w:b/>
          <w:bCs/>
          <w:lang w:val="tr-TR"/>
        </w:rPr>
        <w:t xml:space="preserve">2.2.1. Saf Suyun Otoiyonizasyonu</w:t>
      </w:r>
    </w:p>
    <w:p>
      <w:pPr>
        <w:jc w:val="both"/>
        <w:rPr>
          <w:rFonts w:ascii="Times New Roman" w:hAnsi="Times New Roman" w:cs="Times New Roman"/>
          <w:lang w:val="tr-TR"/>
        </w:rPr>
      </w:pPr>
      <w:r>
        <w:rPr>
          <w:rFonts w:ascii="Times New Roman" w:hAnsi="Times New Roman" w:cs="Times New Roman"/>
          <w:lang w:val="tr-TR"/>
        </w:rPr>
        <w:t xml:space="preserve">Saf suyun elektriği iletmediği sıklıkla söylenir. Oysa çok hassas iletkenlik ölçerlerle yapılan ölçümler, saf suyun da çok az da olsa elektrik akımını ilettiğini gösterir (Görsel B). Elektrik akımının bir çözeltide iletilebilmesi için ortamda serbestçe hareket edebilen iyonlar bulunması gerekir. Peki hiçbir madde çözünmemiş saf suda bu iyonlar nereden gelmektedir? Saf suyun pH değeri neden 7’dir ve bu değer sıcaklıkla değişir mi?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beherdeki saf suya daldırılmış dijital iletkenlik ölçer (kondüktometre) ya da pH metre; ekranda düşük bir değer okunuyor. Laboratuvar ortamı.</w:t>
            </w:r>
          </w:p>
          <w:p>
            <w:pPr>
              <w:jc w:val="both"/>
              <w:rPr>
                <w:rFonts w:ascii="Times New Roman" w:hAnsi="Times New Roman" w:cs="Times New Roman"/>
                <w:lang w:val="tr-TR"/>
              </w:rPr>
            </w:pPr>
            <w:r>
              <w:rPr>
                <w:rFonts w:ascii="Times New Roman" w:hAnsi="Times New Roman" w:cs="Times New Roman"/>
                <w:lang w:val="tr-TR"/>
              </w:rPr>
              <w:t xml:space="preserve">Shutter ID: 760479283 (fotoğraf) — Conductivity meter in chemical laboratory</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Saf suyun iletkenliğinin ölçülmesi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Saf su moleküllerinin çok küçük bir kısmı, birbirleriyle etkileşerek iyonlarına ayrışır. Bu olaya </w:t>
      </w:r>
      <w:r>
        <w:rPr>
          <w:rFonts w:ascii="Times New Roman" w:hAnsi="Times New Roman" w:cs="Times New Roman"/>
          <w:b/>
          <w:bCs/>
          <w:lang w:val="tr-TR"/>
        </w:rPr>
        <w:t xml:space="preserve">suyun otoiyonizasyonu</w:t>
      </w:r>
      <w:r>
        <w:rPr>
          <w:rFonts w:ascii="Times New Roman" w:hAnsi="Times New Roman" w:cs="Times New Roman"/>
          <w:lang w:val="tr-TR"/>
        </w:rPr>
        <w:t xml:space="preserve"> denir ve aşağıdaki denge denklemiyle gösterilir:</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1215584"/>
            <wp:docPr id="900001" name="Grafik 900001" descr="Suyun otoiyonizasyonu uzay dolgu model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12155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Suyun otoiyonizasyonunun alt mikro gösterimi (O: kırmızı, H: beyaz)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nitelikler nelerdir? Bu olayın gerçekleştiğini hangi ölçümlerle gösterebileceğinizi yazınız. Düşüncelerinizi etki altında kalmadan ifade ediniz ve arkadaşlarınızın farklı bakış açılarını da dikkate alınız.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saf suyun farklı sıcaklıklarda ölçülen bazı özellikleri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Saf suyun farklı sıcaklıklardaki iyonlar çarpımı sabiti ve pH değeri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800"/>
        <w:gridCol w:w="24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su</w:t>
            </w:r>
            <w:r>
              <w:rPr>
                <w:rFonts w:ascii="Times New Roman" w:hAnsi="Times New Roman" w:cs="Times New Roman"/>
                <w:b/>
                <w:bCs/>
                <w:lang w:val="tr-TR"/>
              </w:rPr>
              <w:t xml:space="preserve"> = [H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1,14·10</w:t>
            </w:r>
            <w:r>
              <w:rPr>
                <w:rFonts w:ascii="Times New Roman" w:hAnsi="Times New Roman" w:cs="Times New Roman"/>
                <w:vertAlign w:val="superscript"/>
                <w:lang w:val="tr-TR"/>
              </w:rPr>
              <w:t xml:space="preserve">-15</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7,47</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7,00</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5,47·10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6,63</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5,13·10</w:t>
            </w:r>
            <w:r>
              <w:rPr>
                <w:rFonts w:ascii="Times New Roman" w:hAnsi="Times New Roman" w:cs="Times New Roman"/>
                <w:vertAlign w:val="superscript"/>
                <w:lang w:val="tr-TR"/>
              </w:rPr>
              <w:t xml:space="preserve">-13</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6,14</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Saf suyun otoiyonizasyonu sırasında oluşan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arasında nasıl bir ilişki vardır?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değerlerini kullanarak her sıcaklık için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hesaplayıp tabloya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Saf suda ve sulu çözeltilerde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çarpımı sabit sıcaklıkta sabittir. Bu sabite </w:t>
            </w:r>
            <w:r>
              <w:rPr>
                <w:rFonts w:ascii="Times New Roman" w:hAnsi="Times New Roman" w:cs="Times New Roman"/>
                <w:b/>
                <w:bCs/>
                <w:lang w:val="tr-TR"/>
              </w:rPr>
              <w:t xml:space="preserve">suyun iyonlaşma sabiti (iyonlar çarpımı)</w:t>
            </w:r>
            <w:r>
              <w:rPr>
                <w:rFonts w:ascii="Times New Roman" w:hAnsi="Times New Roman" w:cs="Times New Roman"/>
                <w:lang w:val="tr-TR"/>
              </w:rPr>
              <w:t xml:space="preserve"> denir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ile gösterilir.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pH = −log[</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pOH = −log[</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pH + pOH = 14 (25 °C)</w:t>
                </m:r>
              </m:oMath>
            </m:oMathPara>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 °C’deki saf suyun pH değerini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değerini kullanarak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Sıcaklık arttıkça saf suyun pH değeri 7’nin altına düşmektedir. Bu durumda 50 °C’deki saf su asidik midir?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Saf suyun çok az elektrik iletmesini otoiyonizasyon ile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Saf suda su moleküllerinden biri diğerine bir proton (H</w:t>
      </w:r>
      <w:r>
        <w:rPr>
          <w:rFonts w:ascii="Times New Roman" w:hAnsi="Times New Roman" w:cs="Times New Roman"/>
          <w:vertAlign w:val="superscript"/>
          <w:lang w:val="tr-TR"/>
        </w:rPr>
        <w:t xml:space="preserve">+</w:t>
      </w:r>
      <w:r>
        <w:rPr>
          <w:rFonts w:ascii="Times New Roman" w:hAnsi="Times New Roman" w:cs="Times New Roman"/>
          <w:lang w:val="tr-TR"/>
        </w:rPr>
        <w:t xml:space="preserve">) aktarır. Protonu alan su molekülü hidronyum iyonuna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protonu veren su molekülü ise hidroksit iyonuna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dönüşür. Bu olaya </w:t>
      </w:r>
      <w:r>
        <w:rPr>
          <w:rFonts w:ascii="Times New Roman" w:hAnsi="Times New Roman" w:cs="Times New Roman"/>
          <w:b/>
          <w:bCs/>
          <w:lang w:val="tr-TR"/>
        </w:rPr>
        <w:t xml:space="preserve">suyun otoiyonizasyonu (kendi kendine iyonlaşması)</w:t>
      </w:r>
      <w:r>
        <w:rPr>
          <w:rFonts w:ascii="Times New Roman" w:hAnsi="Times New Roman" w:cs="Times New Roman"/>
          <w:lang w:val="tr-TR"/>
        </w:rPr>
        <w:t xml:space="preserve"> denir. Otoiyonizasyon tersinir bir olaydır ve dengededir. 25 °C’de bir litre saf suda yaklaşık 55,5 mol su molekülü bulunurken bunlardan yalnızca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molü iyonlaşır. Bu nedenle saf suyun elektrik iletkenliği çok düşüktür ancak sıfır değildir.</w:t>
      </w:r>
    </w:p>
    <w:p>
      <w:pPr>
        <w:jc w:val="both"/>
        <w:rPr>
          <w:rFonts w:ascii="Times New Roman" w:hAnsi="Times New Roman" w:cs="Times New Roman"/>
          <w:lang w:val="tr-TR"/>
        </w:rPr>
      </w:pPr>
      <w:r>
        <w:rPr>
          <w:rFonts w:ascii="Times New Roman" w:hAnsi="Times New Roman" w:cs="Times New Roman"/>
          <w:lang w:val="tr-TR"/>
        </w:rPr>
        <w:t xml:space="preserve">Otoiyonizasyon denge tepkimesinde sıvı suyun derişimi sabit kabul edildiğinden denge ifadesinde yer almaz. Bu dengenin sabiti suyun iyonlaşma sabiti (K</w:t>
      </w:r>
      <w:r>
        <w:rPr>
          <w:rFonts w:ascii="Times New Roman" w:hAnsi="Times New Roman" w:cs="Times New Roman"/>
          <w:vertAlign w:val="subscript"/>
          <w:lang w:val="tr-TR"/>
        </w:rPr>
        <w:t xml:space="preserve">su</w:t>
      </w:r>
      <w:r>
        <w:rPr>
          <w:rFonts w:ascii="Times New Roman" w:hAnsi="Times New Roman" w:cs="Times New Roman"/>
          <w:lang w:val="tr-TR"/>
        </w:rPr>
        <w:t xml:space="preserve">) olarak adlandırılır: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K</w:t>
                </m:r>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su</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1,0·</w:t>
                </m:r>
                <m:sSup>
                  <m:e>
                    <m:r>
                      <m:rPr>
                        <m:sty m:val="p"/>
                      </m:rPr>
                      <w:rPr>
                        <w:rFonts w:ascii="Cambria Math" w:hAnsi="Cambria Math" w:cs="Cambria Math"/>
                        <w:lang w:val="tr-TR"/>
                      </w:rPr>
                      <w:t xml:space="preserve">10</w:t>
                    </m:r>
                  </m:e>
                  <m:sup>
                    <m:r>
                      <m:rPr>
                        <m:sty m:val="p"/>
                      </m:rPr>
                      <w:rPr>
                        <w:rFonts w:ascii="Cambria Math" w:hAnsi="Cambria Math" w:cs="Cambria Math"/>
                        <w:lang w:val="tr-TR"/>
                      </w:rPr>
                      <w:t xml:space="preserve">−14</w:t>
                    </m:r>
                  </m:sup>
                </m:sSup>
                <m:r>
                  <m:rPr>
                    <m:sty m:val="p"/>
                  </m:rPr>
                  <w:rPr>
                    <w:rFonts w:ascii="Cambria Math" w:hAnsi="Cambria Math" w:cs="Cambria Math"/>
                    <w:lang w:val="tr-TR"/>
                  </w:rPr>
                  <w:t xml:space="preserve">   (25 °C)</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Saf suda her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iyonuna karşılık bir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oluştuğundan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mol/L’dir.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olan çözeltilere </w:t>
      </w:r>
      <w:r>
        <w:rPr>
          <w:rFonts w:ascii="Times New Roman" w:hAnsi="Times New Roman" w:cs="Times New Roman"/>
          <w:b/>
          <w:bCs/>
          <w:lang w:val="tr-TR"/>
        </w:rPr>
        <w:t xml:space="preserve">nötr</w:t>
      </w:r>
      <w:r>
        <w:rPr>
          <w:rFonts w:ascii="Times New Roman" w:hAnsi="Times New Roman" w:cs="Times New Roman"/>
          <w:lang w:val="tr-TR"/>
        </w:rPr>
        <w:t xml:space="preserve"> çözelti denir. Bir sulu çözeltiye asit eklendiğinde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artar,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K</w:t>
      </w:r>
      <w:r>
        <w:rPr>
          <w:rFonts w:ascii="Times New Roman" w:hAnsi="Times New Roman" w:cs="Times New Roman"/>
          <w:vertAlign w:val="subscript"/>
          <w:lang w:val="tr-TR"/>
        </w:rPr>
        <w:t xml:space="preserve">su</w:t>
      </w:r>
      <w:r>
        <w:rPr>
          <w:rFonts w:ascii="Times New Roman" w:hAnsi="Times New Roman" w:cs="Times New Roman"/>
          <w:lang w:val="tr-TR"/>
        </w:rPr>
        <w:t xml:space="preserve"> sabit kalacak şekilde azalır. Bu nedenle sulu çözeltilerde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&gt;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çözelti </w:t>
      </w:r>
      <w:r>
        <w:rPr>
          <w:rFonts w:ascii="Times New Roman" w:hAnsi="Times New Roman" w:cs="Times New Roman"/>
          <w:b/>
          <w:bCs/>
          <w:lang w:val="tr-TR"/>
        </w:rPr>
        <w:t xml:space="preserve">asidik</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&lt;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w:t>
      </w:r>
      <w:r>
        <w:rPr>
          <w:rFonts w:ascii="Times New Roman" w:hAnsi="Times New Roman" w:cs="Times New Roman"/>
          <w:b/>
          <w:bCs/>
          <w:lang w:val="tr-TR"/>
        </w:rPr>
        <w:t xml:space="preserve">bazik</w:t>
      </w:r>
      <w:r>
        <w:rPr>
          <w:rFonts w:ascii="Times New Roman" w:hAnsi="Times New Roman" w:cs="Times New Roman"/>
          <w:lang w:val="tr-TR"/>
        </w:rPr>
        <w:t xml:space="preserve"> olur.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 genellikle çok küçük sayılar olduğundan çözeltilerin asitliği </w:t>
      </w:r>
      <w:r>
        <w:rPr>
          <w:rFonts w:ascii="Times New Roman" w:hAnsi="Times New Roman" w:cs="Times New Roman"/>
          <w:b/>
          <w:bCs/>
          <w:lang w:val="tr-TR"/>
        </w:rPr>
        <w:t xml:space="preserve">pH</w:t>
      </w:r>
      <w:r>
        <w:rPr>
          <w:rFonts w:ascii="Times New Roman" w:hAnsi="Times New Roman" w:cs="Times New Roman"/>
          <w:lang w:val="tr-TR"/>
        </w:rPr>
        <w:t xml:space="preserve"> ile ifade edilir. pH,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derişiminin eksi logaritmasıdır. Benzer şekilde </w:t>
      </w:r>
      <w:r>
        <w:rPr>
          <w:rFonts w:ascii="Times New Roman" w:hAnsi="Times New Roman" w:cs="Times New Roman"/>
          <w:b/>
          <w:bCs/>
          <w:lang w:val="tr-TR"/>
        </w:rPr>
        <w:t xml:space="preserve">pOH</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derişiminin eksi logaritmasıdır.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olduğundan pH + pOH = 14’tür. Bu sıcaklıkta nötr çözeltilerin pH’si 7, asidik çözeltilerin pH’si 7’den küçük, bazik çözeltilerin pH’si ise 7’den büyüktür.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25 °C’de çözeltilerin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pH ve pOH değerleri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200"/>
        <w:gridCol w:w="1400"/>
        <w:gridCol w:w="1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Nötr</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Suyun otoiyonizasyonu endotermik bir olaydır. Bu nedenle sıcaklık arttıkça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 büyür ve saf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 artar (Grafik A). Örneğin 50 °C’de saf suyun pH değeri 6,63’tür. Ancak bu sıcaklıkta 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olduğundan saf su nötrdür. Yani pH = 7 nötrlük ölçütü yalnızca 25 °C için geçerlidir.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92000"/>
            <wp:docPr id="900003" name="Grafik 900003" descr="Saf suyun pH değerinin sıcaklıkla değişim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320000" cy="2592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Saf suyun pH değerinin sıcaklıkla değişimi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taslaktır; değerler Tablo A’dan alınmıştır.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2.8.</w:t>
      </w:r>
    </w:p>
    <w:p>
      <w:pPr>
        <w:jc w:val="both"/>
        <w:rPr>
          <w:rFonts w:ascii="Times New Roman" w:hAnsi="Times New Roman" w:cs="Times New Roman"/>
          <w:lang w:val="tr-TR"/>
        </w:rPr>
      </w:pPr>
      <w:r>
        <w:rPr>
          <w:rFonts w:ascii="Times New Roman" w:hAnsi="Times New Roman" w:cs="Times New Roman"/>
          <w:lang w:val="tr-TR"/>
        </w:rPr>
        <w:t xml:space="preserve">25 °C’de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olan bir sulu çözeltinin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pH ve pOH değerlerini bulunuz. Çözelti asidik midir, bazik midir?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−log(1,0·10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4        pOH = 14 − 4 = 10</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&gt;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olduğundan (pH &lt; 7) çözelti asidiktir.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2.9.</w:t>
      </w:r>
    </w:p>
    <w:p>
      <w:pPr>
        <w:jc w:val="both"/>
        <w:rPr>
          <w:rFonts w:ascii="Times New Roman" w:hAnsi="Times New Roman" w:cs="Times New Roman"/>
          <w:lang w:val="tr-TR"/>
        </w:rPr>
      </w:pPr>
      <w:r>
        <w:rPr>
          <w:rFonts w:ascii="Times New Roman" w:hAnsi="Times New Roman" w:cs="Times New Roman"/>
          <w:lang w:val="tr-TR"/>
        </w:rPr>
        <w:t xml:space="preserve">25 °C’de pOH değeri 3 olan bir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−pOH</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pH = 14 − 3 = 11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Çözelti baziktir.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lang w:val="tr-TR"/>
        </w:rPr>
        <w:t xml:space="preserve">1. Aşağıdaki tabloyu 25 °C için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700"/>
        <w:gridCol w:w="1700"/>
        <w:gridCol w:w="1100"/>
        <w:gridCol w:w="1100"/>
        <w:gridCol w:w="17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Asidik/Bazik/Nötr</w:t>
            </w: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Kahve</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Sabunlu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Çamaşır suyu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0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1,14·10</w:t>
      </w:r>
      <w:r>
        <w:rPr>
          <w:rFonts w:ascii="Times New Roman" w:hAnsi="Times New Roman" w:cs="Times New Roman"/>
          <w:vertAlign w:val="superscript"/>
          <w:lang w:val="tr-TR"/>
        </w:rPr>
        <w:t xml:space="preserve">-15</w:t>
      </w:r>
      <w:r>
        <w:rPr>
          <w:rFonts w:ascii="Times New Roman" w:hAnsi="Times New Roman" w:cs="Times New Roman"/>
          <w:lang w:val="tr-TR"/>
        </w:rPr>
        <w:t xml:space="preserve">’tir. Bu sıcaklıkta saf suyun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hesaplayınız. Saf suyun pH değeri 7’den büyük olduğu hâlde neden bazik olmadığını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Saf suyun otoiyonizasyonunu alt mikro ve sembolik seviyede açıklayınız. Açıklamanızı karekoddaki “Çıkış Kartı”na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Çıkış Kartı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Çıkış Kartı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iletkenlik ve pH ölçümleri yapabileceğiniz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