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Kuvvetli Asit ve Kuvvetli Bazların Nötralleşme Tepkimeleri</w:t>
      </w:r>
    </w:p>
    <w:p>
      <w:pPr>
        <w:jc w:val="both"/>
        <w:rPr>
          <w:rFonts w:ascii="Times New Roman" w:hAnsi="Times New Roman" w:cs="Times New Roman"/>
          <w:lang w:val="tr-TR"/>
        </w:rPr>
      </w:pPr>
      <w:r>
        <w:rPr>
          <w:rFonts w:ascii="Times New Roman" w:hAnsi="Times New Roman" w:cs="Times New Roman"/>
          <w:lang w:val="tr-TR"/>
        </w:rPr>
        <w:t xml:space="preserve">Mide ekşimesi yaşayan bir kişiye doktoru mide asidini etkisiz hâle getiren bir ilaç (antasit) önerebilir (Görsel A). Asitli topraklarda verimin düşmesi nedeniyle çiftçiler tarlalarına kireç serper (Görsel B). Yüzme havuzlarında ise suyun pH değeri asidik ya da bazik maddeler eklenerek ayarlanır. Bu örneklerin hepsinde bir asidin etkisi bir bazla, bir bazın etkisi ise bir asitle giderilmeye çalışılır. Asit ve baz çözeltileri karıştırıldığında ne olur? Bu olayın gerçekleştiğini hangi gözlemlerle anlayabiliriz? Bu soruların cevabını Analiz ve Keşif Atölyesi 2.10.’daki etkinliği yaparak keşfediniz. Etkinlikte asit ile bazın tepkimesini izleyebileceğiniz ölçütleri kendiniz belirleyecek, bu ölçütleri deneyle sınayacak ve topladığınız verilerden yola çıkarak nötralleşme olayını ölçülebilir niteliklerle, yani operasyonel olarak tanımlayacaksınız. Deneyi planlı ve özenli bir şekilde yürütürken çalışkanlığınızı ortaya koyacak, süreç sonunda kendinizi değerlendirerek öz yansıtma becerinizi geliştireceksiniz.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bardak su yanında çiğnenebilir antasit tabletler;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188016662 (fotoğraf) — Effervescent antacid tablet in glass of water</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Mide rahatsızlığında kullanılan antasit tabletler</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Tarlaya ya da bahçe toprağına beyaz toz hâlinde tarım kireci serpen eller veya traktör.</w:t>
                  </w:r>
                </w:p>
                <w:p>
                  <w:pPr>
                    <w:jc w:val="both"/>
                    <w:rPr>
                      <w:rFonts w:ascii="Times New Roman" w:hAnsi="Times New Roman" w:cs="Times New Roman"/>
                      <w:lang w:val="tr-TR"/>
                    </w:rPr>
                  </w:pPr>
                  <w:r>
                    <w:rPr>
                      <w:rFonts w:ascii="Times New Roman" w:hAnsi="Times New Roman" w:cs="Times New Roman"/>
                      <w:lang w:val="tr-TR"/>
                    </w:rPr>
                    <w:t xml:space="preserve">Shutter ID: 2565145733 (fotoğraf) — Hand holding dolomite lime spread over soil</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Asitli toprağa kireç serpilmesi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Hidroklorik asit (HCl) ve sodyum hidroksit (NaOH) çözeltileri karıştırıldığında gerçekleşen değişimi gözlemleyebilmek için hangi ölçütleri kullanabileceğinizi düşününüz. Ölçütlerinizi belirlerken çözeltide gözle fark edilebilecek değişimleri, tanecik düzeyinde neler olabileceğini ve bu değişimin sembolik gösterimini birlikte düşününüz. Ölçütlerinizi belirlemek için ders kitabınızdan ve güvenilir bilimsel kaynaklardan araştırma yapınız; farklı kaynaklardan edindiğiniz bilgileri karşılaştırarak seçtiğiniz ölçütleri gerekçelendiriniz. Aşağıdaki tabloda her ölçüt için kullanacağınız ölçüm aracını ya da yöntemi ve nasıl bir değişim beklediğinizi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600"/>
        <w:gridCol w:w="4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 / yöntem</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çözeltisine baz eklendikçe beklediğiniz değişim</w:t>
            </w: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Elektriksel iletkenlik</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pH</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İndikatörün renk değişimi</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Ölçütlerin Test Edilmesi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ölçütleri test etmek için bir deney planlayınız. Hedeflerinize ulaşmak için görev paylaşımı yaparak bir yol haritası çiziniz ve hazırladığınız planı uygulayınız. 0,10 M hidroklorik asit ve 0,10 M sodyum hidroksit çözeltileri, fenolftalein, pH metre ya da pH kâğıdı, iletkenlik ölçer ya da pil-ampul (LED) düzeneği, büret ya da dereceli pipet ve beher gibi malzemeler kullanabilirsiniz. Deneyinizi gerçekleştirmek için farklı malzemeler de tercih edebilirsiniz. Deneyinizi gerçekleştirirken uymanız gereken güvenlik uyarılarını belirleyiniz. Ölçümlerinizi 20,0 mL asit çözeltisine eklenen baz çözeltisinin hacmine göre aşağıdaki tabloya kaydediniz.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600"/>
        <w:gridCol w:w="3200"/>
        <w:gridCol w:w="22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Eklenen NaOH (mL)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(mS/cm) / ampul parlaklığı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pH metre ya da iletkenlik ölçer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800"/>
        <w:gridCol w:w="800"/>
        <w:gridCol w:w="800"/>
        <w:gridCol w:w="800"/>
        <w:gridCol w:w="800"/>
        <w:gridCol w:w="800"/>
        <w:gridCol w:w="800"/>
        <w:gridCol w:w="800"/>
        <w:gridCol w:w="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Eklenen NaOH (mL)</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19</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pH</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1,22</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11,39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İletkenlik (mS/cm)</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42,6</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28,1</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 (fenolftalein)</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Verilerin Yorumlanması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(ya da hazır veri setini) kullanarak eklenen NaOH hacmine karşı pH ve iletkenlik grafiklerini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27381"/>
            <wp:docPr id="900001" name="Grafik 900001" descr="Boş pH-hacim grafik alan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19024" cy="2627381"/>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27381"/>
            <wp:docPr id="900002" name="Grafik 900002" descr="Boş iletkenlik-hacim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19024" cy="2627381"/>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Belirlediğiniz ölçütler nötralleşme olayını gözlemlemek için uygun mudur? 1. Aşamadaki tahminlerinizi deney verileriyle karşılaştırarak ölçütlerinizin geçerliğini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İletkenlik eklenen NaOH hacmi 20 mL’ye ulaşana kadar neden azalmış, sonra neden artmıştır? Çözeltideki iyonların türünü ve sayısını düşünerek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Fenolftaleinin rengi hangi noktada değişmiştir? Bu değişim size neyi göstermektedir?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HCl, NaOH ve karışım çözeltilerinde bulunan tanecikleri gösteren alt mikro düzeyde bir model çiziniz. Modelinize nötralleşme tepkimesinin denklemini sembolik olarak ekleyiniz. Deneyde gözlediğiniz makroskobik değişimleri (pH’ın ve iletkenliğin değişmesi, indikatörün renk değiştirmesi) modelinizdeki tanecik değişimleriyle ve denklemle ilişkilendirerek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Asit ve bazın tam olarak nötralleştiği noktada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ile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arasında nasıl bir ilişki vardır? Bu ilişkiyi derişim (M) ve hacim (V) kullanarak matematiksel olarak ifade ediniz. Ardından belirlediğiniz ölçütleri ve bu matematiksel ilişkiyi kullanarak nötralleşme olayının operasyonel tanımını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 sürecinde kendinizi değerlendirmek, yaşadığınız duyguları fark etmek ve süreci geliştirmek için yapılması gerekenleri belirlemek amacıyla karekodda yer alan “Yansıtma Raporu”nu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Raporu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gözlediğiniz pH, iletkenlik ve indikatör rengindeki değişimler, asit ile baz arasında bir tepkime gerçekleştiğini gösterir. Asit ve bazın tepkimeye girerek tuz ve su oluşturduğu kimyasal olaya nötralleşme denir. Bu tepkimede asit ve baz birbirinin asidik ve bazik özelliklerini etkisiz hâle getirir. Kuvvetli asitler ve kuvvetli bazlar suda tamamen iyonlaştığından aralarındaki nötralleşme tepkimesi çok hızlı ve tamamen ürünler yönünde gerçekleşir. Peki bu tepkimede hangi tanecikler değişime uğrar? Örneğin hidrobromik asit (HBr)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(kısaca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potasyum hidroksit (KOH) çözeltisinde ise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bulunur. Bu iki çözelti karıştırıldığında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birleşerek su moleküllerini oluşturur (Görsel C).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tepkimeye katılmadan çözeltide kalır; tepkimeye katılmayan bu iyonlara seyirci iyonlar denir. Karışımdaki su buharlaştırılırsa seyirci iyonlar KBr tuzu olarak kristallenir.</w:t>
      </w:r>
    </w:p>
    <w:p>
      <w:pPr>
        <w:jc w:val="center"/>
        <w:rPr>
          <w:rFonts w:ascii="Times New Roman" w:hAnsi="Times New Roman" w:cs="Times New Roman"/>
          <w:lang w:val="tr-TR"/>
        </w:rPr>
      </w:pPr>
      <w:r>
        <w:rPr>
          <w:rFonts w:ascii="Times New Roman" w:hAnsi="Times New Roman" w:cs="Times New Roman"/>
          <w:lang w:val="tr-TR"/>
        </w:rPr>
        <w:t xml:space="preserve">HBr(suda) + KOH(suda) → KBr(suda)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(molekül denklemi)</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iyon denklemi)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2697485"/>
            <wp:docPr id="900005" name="Grafik 900005" descr="HBr-KOH nötralleşmesi alt mikro model"/>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398018" cy="269748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HBr ve KOH çözeltileri ile karışımlarındaki taneciklerin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Bütün kuvvetli asit-kuvvetli baz tepkimelerinin net iyon denklemi aynıdır. Asit ve baz çözeltileri karıştırıldığında karışımın ısınması, nötralleşme tepkimelerinin ekzotermik olduğunu gösterir. Net iyon denklemi aynı olduğundan seyreltik kuvvetli asit ve kuvvetli baz çözeltileri arasındaki tepkimelerde 1 mol su oluşurken açığa çıkan ısı da yaklaşık aynıdır (ΔH ≈ −56 kJ/mol H</w:t>
      </w:r>
      <w:r>
        <w:rPr>
          <w:rFonts w:ascii="Times New Roman" w:hAnsi="Times New Roman" w:cs="Times New Roman"/>
          <w:lang w:val="tr-TR"/>
          <w:vertAlign w:val="subscript"/>
        </w:rPr>
        <w:t xml:space="preserve">2</w:t>
      </w:r>
      <w:r>
        <w:rPr>
          <w:rFonts w:ascii="Times New Roman" w:hAnsi="Times New Roman" w:cs="Times New Roman"/>
          <w:lang w:val="tr-TR"/>
        </w:rPr>
        <w:t xml:space="preserve">O). Nötralleşme olayı pH, indikatör rengi ve elektriksel iletkenlik ölçülerek izlenebilir. Bu ölçütleri 50,0 mL 0,060 M HBr çözeltisine 0,10 M KOH çözeltisi eklenmesi örneği üzerinde inceleyelim:</w:t>
      </w:r>
    </w:p>
    <w:p>
      <w:pPr>
        <w:jc w:val="both"/>
        <w:rPr>
          <w:rFonts w:ascii="Times New Roman" w:hAnsi="Times New Roman" w:cs="Times New Roman"/>
          <w:lang w:val="tr-TR"/>
        </w:rPr>
      </w:pPr>
      <w:r>
        <w:rPr>
          <w:rFonts w:ascii="Times New Roman" w:hAnsi="Times New Roman" w:cs="Times New Roman"/>
          <w:lang w:val="tr-TR"/>
        </w:rPr>
        <w:t xml:space="preserve">• pH değişimi: Asit çözeltisine baz eklendikçe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harcandığı için pH yavaş yavaş artar.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asit ve baz tamamen tükenir; bu duruma tam nötralleşme denir. Tam nötralleşmede çözeltide yalnızca suyun otoiyonizasyonundan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bulunduğundan kuvvetli asit-kuvvetli baz karışımının pH değeri 25 °C’de 7’dir. Tam nötralleşme noktasına yaklaşıldığında az miktarda baz eklenmesi pH’ı büyük ölçüde değiştirir. Örnekteki HBr çözeltisinin başlangıçta 1,22 olan pH değeri, eklenen KOH hacmi 29,0 mL iken 2,90; 30,0 mL iken 7,00; 31,0 mL iken 11,09 olur. Yalnızca 2 mL baz eklenmesi pH’ı yaklaşık 8 birim artırmıştır.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İndikatörün renk değişimi:</w:t>
      </w:r>
      <w:r>
        <w:rPr>
          <w:rFonts w:ascii="Times New Roman" w:hAnsi="Times New Roman" w:cs="Times New Roman"/>
          <w:lang w:val="tr-TR"/>
        </w:rPr>
        <w:t xml:space="preserve"> İndikatörler (belirteçler), ortamın pH değerine göre renk değiştiren maddelerdir. Fenolftalein asidik ve nötr ortamda renksiz, pH yaklaşık 8,2’nin üzerinde ise pembe renklidir. Metil oranj pH 3,1’in altında kırmızı, 4,4’ün üzerinde sarı renklidir. Mor lahana suyu gibi doğal indikatörler de kullanılabilir. Ancak doğal indikatörlerin içeriği kaynağına göre değiştiği için renk değiştirdikleri pH aralığı kesin değildir; bu nedenle laboratuvarda yapay indikatörler tercih edilir. Bazı indikatörlerin renk değiştirdiği pH aralıkları Tablo A’da verilmiştir. Tam nötralleşme anını doğru belirleyebilmek için renk değiştirme aralığı bu ana yakın olan ve renk değişimi belirgin biçimde gözlenebilen bir indikatör seçilir. Farklı indikatörlerin karışımından hazırlanan ve her pH değerinde farklı renk alan </w:t>
      </w:r>
      <w:r>
        <w:rPr>
          <w:rFonts w:ascii="Times New Roman" w:hAnsi="Times New Roman" w:cs="Times New Roman"/>
          <w:b/>
          <w:bCs/>
          <w:lang w:val="tr-TR"/>
        </w:rPr>
        <w:t xml:space="preserve">evrensel indikatör</w:t>
      </w:r>
      <w:r>
        <w:rPr>
          <w:rFonts w:ascii="Times New Roman" w:hAnsi="Times New Roman" w:cs="Times New Roman"/>
          <w:lang w:val="tr-TR"/>
        </w:rPr>
        <w:t xml:space="preserve"> (pH kâğıdı) ise çözeltinin yaklaşık pH değerini belirlemek için kullanılır.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indikatörlerin renk değiştirdiği pH aralıkları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İndikatör</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taraftaki renk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Renk değiştirdiği pH aralığı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Bazik taraftaki renk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oranj</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3,1-4,4</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kırmızısı</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4,2-6,3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Bromtimol mavisi</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6,0-7,6</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Fenolftalein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renksiz</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8,2-10,0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 Elektriksel iletkenlik: Bir çözeltinin elektriği iletmesi içerdiği iyonların derişimine ve türüne bağlıdır. HBr çözeltisine KOH çözeltisi eklendikçe her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iyonuyla su oluşturur; çözeltide hareketliliği çok yüksek olan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yerini daha yavaş hareket eden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alır. Ayrıca çözeltinin hacmi arttığı için iyon derişimleri azalır. Bu nedenle iletkenlik azalır (Grafik A). Tam nötralleşme noktasında çözeltide yalnızca seyirci iyonlar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kaldığından iletkenlik en düşük değerine ulaşır. Bu noktadan sonra eklenen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tepkimeye girmeden çözeltide biriktiği için iletkenlik yeniden artar.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807213"/>
            <wp:docPr id="900006" name="Grafik 900006" descr="HBr-KOH iletkenlik-hacim grafiğ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78689" cy="280721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50,0 mL 0,060 M HBr çözeltisine 0,10 M KOH çözeltisi eklenirken elektriksel iletkenliğin değişimi</w:t>
      </w:r>
    </w:p>
    <w:p>
      <w:pPr>
        <w:jc w:val="both"/>
        <w:rPr>
          <w:rFonts w:ascii="Times New Roman" w:hAnsi="Times New Roman" w:cs="Times New Roman"/>
          <w:lang w:val="tr-TR"/>
        </w:rPr>
      </w:pPr>
      <w:r>
        <w:rPr>
          <w:rFonts w:ascii="Times New Roman" w:hAnsi="Times New Roman" w:cs="Times New Roman"/>
          <w:lang w:val="tr-TR"/>
        </w:rPr>
        <w:t xml:space="preserve">İncelenen örnekte 50,0 mL 0,060 M HBr çözeltisindeki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H</w:t>
      </w:r>
      <w:r>
        <w:rPr>
          <w:rFonts w:ascii="Times New Roman" w:hAnsi="Times New Roman" w:cs="Times New Roman"/>
          <w:lang w:val="tr-TR"/>
          <w:vertAlign w:val="superscript"/>
        </w:rPr>
        <w:t xml:space="preserve">+</w:t>
      </w:r>
      <w:r>
        <w:rPr>
          <w:rFonts w:ascii="Times New Roman" w:hAnsi="Times New Roman" w:cs="Times New Roman"/>
          <w:lang w:val="tr-TR"/>
        </w:rPr>
        <w:t xml:space="preserve">, 30,0 mL 0,10 M KOH çözeltisindeki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tamamen tepkimeye girmiştir. Buna göre tam nötralleşmenin koşulu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olmasıdır. Asit ve bazın derişimi (M, mol/L) ve hacmi (V, L) biliniyorsa bu koşul aşağıdaki eşitlikle ifade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n(H⁺) = n(OH⁻)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Burada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asidin bir molekülünün suya verebildiği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sayısını (HCl ve HNO</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1,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2), “OH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ise bazın bir birim formülünden açığa çıkan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sayısını (NaOH ve KOH için 1,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ve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2) gösterir.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sayıları eşit değilse gerçekleşen nötralleşmeye kısmi nötralleşme denir. n</w:t>
      </w:r>
      <w:r>
        <w:rPr>
          <w:rFonts w:ascii="Times New Roman" w:hAnsi="Times New Roman" w:cs="Times New Roman"/>
          <w:lang w:val="tr-TR"/>
          <w:vertAlign w:val="subscript"/>
        </w:rPr>
        <w:t xml:space="preserve">H+</w:t>
      </w:r>
      <w:r>
        <w:rPr>
          <w:rFonts w:ascii="Times New Roman" w:hAnsi="Times New Roman" w:cs="Times New Roman"/>
          <w:lang w:val="tr-TR"/>
        </w:rPr>
        <w:t xml:space="preserve"> &gt; n</w:t>
      </w:r>
      <w:r>
        <w:rPr>
          <w:rFonts w:ascii="Times New Roman" w:hAnsi="Times New Roman" w:cs="Times New Roman"/>
          <w:lang w:val="tr-TR"/>
          <w:vertAlign w:val="subscript"/>
        </w:rPr>
        <w:t xml:space="preserve">OH−</w:t>
      </w:r>
      <w:r>
        <w:rPr>
          <w:rFonts w:ascii="Times New Roman" w:hAnsi="Times New Roman" w:cs="Times New Roman"/>
          <w:lang w:val="tr-TR"/>
        </w:rPr>
        <w:t xml:space="preserve"> ise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artar ve karışım asidik, n</w:t>
      </w:r>
      <w:r>
        <w:rPr>
          <w:rFonts w:ascii="Times New Roman" w:hAnsi="Times New Roman" w:cs="Times New Roman"/>
          <w:lang w:val="tr-TR"/>
          <w:vertAlign w:val="subscript"/>
        </w:rPr>
        <w:t xml:space="preserve">OH−</w:t>
      </w:r>
      <w:r>
        <w:rPr>
          <w:rFonts w:ascii="Times New Roman" w:hAnsi="Times New Roman" w:cs="Times New Roman"/>
          <w:lang w:val="tr-TR"/>
        </w:rPr>
        <w:t xml:space="preserve"> &gt; n</w:t>
      </w:r>
      <w:r>
        <w:rPr>
          <w:rFonts w:ascii="Times New Roman" w:hAnsi="Times New Roman" w:cs="Times New Roman"/>
          <w:lang w:val="tr-TR"/>
          <w:vertAlign w:val="subscript"/>
        </w:rPr>
        <w:t xml:space="preserve">H+</w:t>
      </w:r>
      <w:r>
        <w:rPr>
          <w:rFonts w:ascii="Times New Roman" w:hAnsi="Times New Roman" w:cs="Times New Roman"/>
          <w:lang w:val="tr-TR"/>
        </w:rPr>
        <w:t xml:space="preserv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artar ve karışım bazik olur. Artan iyonun mol sayısı karışımın toplam hacmine (V</w:t>
      </w:r>
      <w:r>
        <w:rPr>
          <w:rFonts w:ascii="Times New Roman" w:hAnsi="Times New Roman" w:cs="Times New Roman"/>
          <w:lang w:val="tr-TR"/>
          <w:vertAlign w:val="subscript"/>
        </w:rPr>
        <w:t xml:space="preserve">asit</w:t>
      </w:r>
      <w:r>
        <w:rPr>
          <w:rFonts w:ascii="Times New Roman" w:hAnsi="Times New Roman" w:cs="Times New Roman"/>
          <w:lang w:val="tr-TR"/>
        </w:rPr>
        <w:t xml:space="preserve"> + V</w:t>
      </w:r>
      <w:r>
        <w:rPr>
          <w:rFonts w:ascii="Times New Roman" w:hAnsi="Times New Roman" w:cs="Times New Roman"/>
          <w:lang w:val="tr-TR"/>
          <w:vertAlign w:val="subscript"/>
        </w:rPr>
        <w:t xml:space="preserve">baz</w:t>
      </w:r>
      <w:r>
        <w:rPr>
          <w:rFonts w:ascii="Times New Roman" w:hAnsi="Times New Roman" w:cs="Times New Roman"/>
          <w:lang w:val="tr-TR"/>
        </w:rPr>
        <w:t xml:space="preserve">; hacimlerin toplanabildiği kabul edilir) bölünerek derişimi, buradan da karışımın pH değeri bulunur.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200 mL 0,20 M HCl çözeltisi ile 300 mL 0,10 M NaOH çözeltisi karıştırılıyor. Oluşan çözeltinin asidik mi bazik mi olduğunu belirleyerek pH değerini hesaplayınız. (Karışımın hacmi 500 mL kabul edilecektir.)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 mol/L · 0,200 L = 0,040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 · 0,300 L = 0,030 mol</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0,030 mol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0,030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tepkimeye girer.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0,040 − 0,030 = 0,010 mol. Karışım asidiktir.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 / 0,500 L = 0,020 mol/L        pH = −log(0,020) = 1,70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100 mL 0,10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0,20 M NaOH çözeltisinden kaç mL gerekir?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0,10 · 100 · 2 = 0,20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4,0 g NaOH katısı ile tam olarak nötralleşen 0,50 M HCl çözeltisinin hacmini ve oluşan NaCl’nin kütlesini hesaplayınız. (NaOH: 40 g/mol, NaCl: 58,5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n(NaOH) = 4,0 g / 40 g/mol = 0,10 mol. HCl + NaOH → NaCl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0,10 mol HCl gerekir.</w:t>
      </w:r>
    </w:p>
    <w:p>
      <w:pPr>
        <w:jc w:val="both"/>
        <w:rPr>
          <w:rFonts w:ascii="Times New Roman" w:hAnsi="Times New Roman" w:cs="Times New Roman"/>
          <w:lang w:val="tr-TR"/>
        </w:rPr>
      </w:pPr>
      <w:r>
        <w:rPr>
          <w:rFonts w:ascii="Times New Roman" w:hAnsi="Times New Roman" w:cs="Times New Roman"/>
          <w:lang w:val="tr-TR"/>
        </w:rPr>
        <w:t xml:space="preserve">V(HCl) = 0,10 mol / 0,50 mol/L = 0,20 L = 200 mL        m(NaCl) = 0,10 mol · 58,5 g/mol = 5,85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100 mL 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100 mL 0,10 M KOH çözeltisi karıştırılıyor. Tepkimenin molekül ve net iyon denklemlerini yazınız. Karışımın pH değerini ve seyirci iyonları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0,40 M HCl çözeltisi ile 50 mL 0,20 M NaOH çözeltisi karıştırılıyor. Karışımın pH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0,20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kaç gram NaOH gerekir? (NaOH: 40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2,22 g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ile tam olarak nötralleşen 0,30 M HCl çözeltisinin hacmi kaç mL’dir?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Kuvvetli bir bazın sulu çözeltisine kuvvetli bir asit çözeltisi damla damla eklenmektedir. Eklenen asit hacmine karşı çözeltinin pH’ı ve elektriksel iletkenliğinin nasıl değişeceğini gösteren grafikleri çiziniz ve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gerçekleşen iletkenlik, pH ve indikatör renk değişimlerini gözlemleyebileceğiniz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sulu çözeltilerde denge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2.10.’daki hazır veri setinde ve bilgi metnindeki HBr-KOH örneğinde (Grafik A) yer alan pH değerleri</w:t>
      </w:r>
      <w:r>
        <w:rPr>
          <w:rFonts w:ascii="Times New Roman" w:hAnsi="Times New Roman" w:cs="Times New Roman"/>
          <w:highlight w:val="yellow"/>
          <w:lang w:val="tr-TR"/>
        </w:rPr>
        <w:t xml:space="preserve"> tam nötralleşme hesabıyla, iletkenlik değerleri iyonların sonsuz seyreltiklikteki molar iletkenlikleri kullanılarak tarafımızca hesaplanmış yaklaşık değerlerdir; gerçek ölçümler biraz daha düşük çıkabilir.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