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keepNext/>
        <w:jc w:val="both"/>
        <w:rPr>
          <w:rFonts w:ascii="Times New Roman" w:hAnsi="Times New Roman" w:cs="Times New Roman"/>
          <w:b/>
          <w:bCs/>
          <w:lang w:val="tr-TR"/>
        </w:rPr>
      </w:pPr>
      <w:r>
        <w:rPr>
          <w:rFonts w:ascii="Times New Roman" w:hAnsi="Times New Roman" w:cs="Times New Roman"/>
          <w:b/>
          <w:bCs/>
          <w:lang w:val="tr-TR"/>
        </w:rPr>
        <w:t xml:space="preserve">3.1.2. Nanoteknolojik Ürünlerin Potansiyel Faydaları ve Olası Zararları</w:t>
      </w:r>
    </w:p>
    <w:p>
      <w:pPr>
        <w:jc w:val="both"/>
        <w:rPr>
          <w:rFonts w:ascii="Times New Roman" w:hAnsi="Times New Roman" w:cs="Times New Roman"/>
          <w:lang w:val="tr-TR"/>
        </w:rPr>
      </w:pPr>
      <w:r>
        <w:rPr>
          <w:rFonts w:ascii="Times New Roman" w:hAnsi="Times New Roman" w:cs="Times New Roman"/>
          <w:lang w:val="tr-TR"/>
        </w:rPr>
        <w:t xml:space="preserve">Bir metrenin milyarda birine </w:t>
      </w:r>
      <w:r>
        <w:rPr>
          <w:rFonts w:ascii="Times New Roman" w:hAnsi="Times New Roman" w:cs="Times New Roman"/>
          <w:b/>
          <w:bCs/>
          <w:lang w:val="tr-TR"/>
        </w:rPr>
        <w:t xml:space="preserve">nanometre</w:t>
      </w:r>
      <w:r>
        <w:rPr>
          <w:rFonts w:ascii="Times New Roman" w:hAnsi="Times New Roman" w:cs="Times New Roman"/>
          <w:lang w:val="tr-TR"/>
        </w:rPr>
        <w:t xml:space="preserve"> (1 nm = 10</w:t>
      </w:r>
      <w:r>
        <w:rPr>
          <w:rFonts w:ascii="Times New Roman" w:hAnsi="Times New Roman" w:cs="Times New Roman"/>
          <w:vertAlign w:val="superscript"/>
          <w:lang w:val="tr-TR"/>
        </w:rPr>
        <w:t xml:space="preserve">-9</w:t>
      </w:r>
      <w:r>
        <w:rPr>
          <w:rFonts w:ascii="Times New Roman" w:hAnsi="Times New Roman" w:cs="Times New Roman"/>
          <w:lang w:val="tr-TR"/>
        </w:rPr>
        <w:t xml:space="preserve"> m) denir. Bir saç telinin kalınlığı yaklaşık 80 000-100 000 nm’dir. En az bir boyutu yaklaşık 1-100 nm arasında olan maddeler nanomalzeme olarak adlandırılır. Maddeler bu boyutlara indiğinde renk, iletkenlik, tepkime verme yatkınlığı ve antibakteriyel etki gibi özellikleri büyük ölçüde değişebilir. Örneğin altın, iri parçalar hâlinde sarı renkli iken nanoparçacık hâlinde kırmızı ya da mor renkte görünebilir. Maddenin nanometre boyutunda incelenmesi, tasarlanması ve kullanılmasına </w:t>
      </w:r>
      <w:r>
        <w:rPr>
          <w:rFonts w:ascii="Times New Roman" w:hAnsi="Times New Roman" w:cs="Times New Roman"/>
          <w:b/>
          <w:bCs/>
          <w:lang w:val="tr-TR"/>
        </w:rPr>
        <w:t xml:space="preserve">nanoteknoloji</w:t>
      </w:r>
      <w:r>
        <w:rPr>
          <w:rFonts w:ascii="Times New Roman" w:hAnsi="Times New Roman" w:cs="Times New Roman"/>
          <w:lang w:val="tr-TR"/>
        </w:rPr>
        <w:t xml:space="preserve"> denir. Günümüzde güneş kremlerinden (Görsel A) kokuyu önleyen çoraplara, kendi kendini temizleyen camlardan hedefe yönelik ilaçlara kadar pek çok üründe nanoteknoloji kullanılmaktadır. Peki bu ürünler yalnızca fayda mı sağlar? Bir etkinlik yaparak nanoteknolojik ürünleri eleştirel bir bakış açısıyla değerlendiriniz.</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c>
          <w:tcPr>
            <w:tcW w:w="9000" w:type="dxa"/>
            <w:shd w:val="clear" w:color="auto" w:fill="EDEDED"/>
          </w:tcPr>
          <w:p>
            <w:pPr>
              <w:jc w:val="both"/>
              <w:rPr>
                <w:rFonts w:ascii="Times New Roman" w:hAnsi="Times New Roman" w:cs="Times New Roman"/>
                <w:lang w:val="tr-TR"/>
              </w:rPr>
            </w:pPr>
            <w:r>
              <w:rPr>
                <w:rFonts w:ascii="Times New Roman" w:hAnsi="Times New Roman" w:cs="Times New Roman"/>
                <w:lang w:val="tr-TR"/>
              </w:rPr>
              <w:t xml:space="preserve">GÖRSEL ALANI (Shutterstock)</w:t>
            </w:r>
          </w:p>
          <w:p>
            <w:pPr>
              <w:jc w:val="both"/>
              <w:rPr>
                <w:rFonts w:ascii="Times New Roman" w:hAnsi="Times New Roman" w:cs="Times New Roman"/>
                <w:lang w:val="tr-TR"/>
              </w:rPr>
            </w:pPr>
            <w:r>
              <w:rPr>
                <w:rFonts w:ascii="Times New Roman" w:hAnsi="Times New Roman" w:cs="Times New Roman"/>
                <w:lang w:val="tr-TR"/>
              </w:rPr>
              <w:t xml:space="preserve">Tarif: Plajda ele sıkılmış beyaz güneş kremi; marka görünmeyen tüp.</w:t>
            </w:r>
          </w:p>
          <w:p>
            <w:pPr>
              <w:jc w:val="both"/>
              <w:rPr>
                <w:rFonts w:ascii="Times New Roman" w:hAnsi="Times New Roman" w:cs="Times New Roman"/>
                <w:lang w:val="tr-TR"/>
              </w:rPr>
            </w:pPr>
            <w:r>
              <w:rPr>
                <w:rFonts w:ascii="Times New Roman" w:hAnsi="Times New Roman" w:cs="Times New Roman"/>
                <w:lang w:val="tr-TR"/>
              </w:rPr>
              <w:t xml:space="preserve">Shutter ID: 2590579899 (fotoğraf) — Woman applying sunscreen on arm at beach</w:t>
            </w:r>
          </w:p>
        </w:tc>
      </w:tr>
    </w:tbl>
    <w:p>
      <w:pPr>
        <w:jc w:val="both"/>
        <w:rPr>
          <w:rFonts w:ascii="Times New Roman" w:hAnsi="Times New Roman" w:cs="Times New Roman"/>
          <w:lang w:val="tr-TR"/>
        </w:rPr>
      </w:pPr>
    </w:p>
    <w:p>
      <w:pPr>
        <w:jc w:val="center"/>
        <w:rPr>
          <w:rFonts w:ascii="Times New Roman" w:hAnsi="Times New Roman" w:cs="Times New Roman"/>
          <w:lang w:val="tr-TR"/>
        </w:rPr>
      </w:pPr>
      <w:r>
        <w:rPr>
          <w:rFonts w:ascii="Times New Roman" w:hAnsi="Times New Roman" w:cs="Times New Roman"/>
          <w:b/>
          <w:bCs/>
          <w:lang w:val="tr-TR"/>
        </w:rPr>
        <w:t xml:space="preserve">Görsel A:</w:t>
      </w:r>
      <w:r>
        <w:rPr>
          <w:rFonts w:ascii="Times New Roman" w:hAnsi="Times New Roman" w:cs="Times New Roman"/>
          <w:lang w:val="tr-TR"/>
        </w:rPr>
        <w:t xml:space="preserve"> Güneş kremi</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c>
          <w:tcPr>
            <w:tcW w:w="9000" w:type="dxa"/>
            <w:shd w:val="clear" w:color="auto" w:fill="EDEDED"/>
          </w:tcPr>
          <w:p>
            <w:pPr>
              <w:jc w:val="both"/>
              <w:rPr>
                <w:rFonts w:ascii="Times New Roman" w:hAnsi="Times New Roman" w:cs="Times New Roman"/>
                <w:lang w:val="tr-TR"/>
              </w:rPr>
            </w:pPr>
            <w:r>
              <w:rPr>
                <w:rFonts w:ascii="Times New Roman" w:hAnsi="Times New Roman" w:cs="Times New Roman"/>
                <w:lang w:val="tr-TR"/>
              </w:rPr>
              <w:t xml:space="preserve">GÖRSEL ALANI (Shutterstock)</w:t>
            </w:r>
          </w:p>
          <w:p>
            <w:pPr>
              <w:jc w:val="both"/>
              <w:rPr>
                <w:rFonts w:ascii="Times New Roman" w:hAnsi="Times New Roman" w:cs="Times New Roman"/>
                <w:lang w:val="tr-TR"/>
              </w:rPr>
            </w:pPr>
            <w:r>
              <w:rPr>
                <w:rFonts w:ascii="Times New Roman" w:hAnsi="Times New Roman" w:cs="Times New Roman"/>
                <w:lang w:val="tr-TR"/>
              </w:rPr>
              <w:t xml:space="preserve">Tarif: Metre, milimetre, mikrometre ve nanometre ölçeklerini (insan, karınca, saç teli, hücre, virüs, DNA, atom) karşılaştıran ölçek infografiği (vektörel, Türkçeleştirilecek).</w:t>
            </w:r>
          </w:p>
          <w:p>
            <w:pPr>
              <w:jc w:val="both"/>
              <w:rPr>
                <w:rFonts w:ascii="Times New Roman" w:hAnsi="Times New Roman" w:cs="Times New Roman"/>
                <w:lang w:val="tr-TR"/>
              </w:rPr>
            </w:pPr>
            <w:r>
              <w:rPr>
                <w:rFonts w:ascii="Times New Roman" w:hAnsi="Times New Roman" w:cs="Times New Roman"/>
                <w:lang w:val="tr-TR"/>
              </w:rPr>
              <w:t xml:space="preserve">Shutter ID: 2593335581 (vektör) — Scale comparison of things in nanometer</w:t>
            </w:r>
          </w:p>
        </w:tc>
      </w:tr>
    </w:tbl>
    <w:p>
      <w:pPr>
        <w:jc w:val="both"/>
        <w:rPr>
          <w:rFonts w:ascii="Times New Roman" w:hAnsi="Times New Roman" w:cs="Times New Roman"/>
          <w:lang w:val="tr-TR"/>
        </w:rPr>
      </w:pPr>
    </w:p>
    <w:p>
      <w:pPr>
        <w:jc w:val="center"/>
        <w:rPr>
          <w:rFonts w:ascii="Times New Roman" w:hAnsi="Times New Roman" w:cs="Times New Roman"/>
          <w:lang w:val="tr-TR"/>
        </w:rPr>
      </w:pPr>
      <w:r>
        <w:rPr>
          <w:rFonts w:ascii="Times New Roman" w:hAnsi="Times New Roman" w:cs="Times New Roman"/>
          <w:b/>
          <w:bCs/>
          <w:lang w:val="tr-TR"/>
        </w:rPr>
        <w:t xml:space="preserve">Görsel B:</w:t>
      </w:r>
      <w:r>
        <w:rPr>
          <w:rFonts w:ascii="Times New Roman" w:hAnsi="Times New Roman" w:cs="Times New Roman"/>
          <w:lang w:val="tr-TR"/>
        </w:rPr>
        <w:t xml:space="preserve"> Nanometre ölçeği</w:t>
      </w:r>
    </w:p>
    <w:p>
      <w:pPr>
        <w:keepNext/>
        <w:shd w:val="clear" w:color="auto" w:fill="A5C9EB"/>
        <w:jc w:val="both"/>
        <w:rPr>
          <w:rFonts w:ascii="Times New Roman" w:hAnsi="Times New Roman" w:cs="Times New Roman"/>
          <w:b/>
          <w:bCs/>
          <w:lang w:val="tr-TR"/>
        </w:rPr>
      </w:pPr>
      <w:r>
        <w:rPr>
          <w:rFonts w:ascii="Times New Roman" w:hAnsi="Times New Roman" w:cs="Times New Roman"/>
          <w:b/>
          <w:bCs/>
          <w:lang w:val="tr-TR"/>
        </w:rPr>
        <w:t xml:space="preserve">Analiz ve Keşif Atölyesi 3.2.</w:t>
      </w:r>
    </w:p>
    <w:p>
      <w:pPr>
        <w:jc w:val="both"/>
        <w:rPr>
          <w:rFonts w:ascii="Times New Roman" w:hAnsi="Times New Roman" w:cs="Times New Roman"/>
          <w:lang w:val="tr-TR"/>
        </w:rPr>
      </w:pPr>
      <w:r>
        <w:rPr>
          <w:rFonts w:ascii="Times New Roman" w:hAnsi="Times New Roman" w:cs="Times New Roman"/>
          <w:lang w:val="tr-TR"/>
        </w:rPr>
        <w:t xml:space="preserve">Aşağıdaki tabloda farklı alanlarda kullanılan bazı nanoteknolojik ürünler ve bu ürünlere ilişkin tanıtıcı bilgiler verilmiştir.</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1400"/>
        <w:gridCol w:w="3000"/>
        <w:gridCol w:w="4600"/>
      </w:tblGrid>
      <w:tr>
        <w:tc>
          <w:tcPr>
            <w:tcW w:w="14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sz w:val="20"/>
                <w:szCs w:val="20"/>
                <w:lang w:val="tr-TR"/>
              </w:rPr>
              <w:t xml:space="preserve">Alan</w:t>
            </w:r>
          </w:p>
        </w:tc>
        <w:tc>
          <w:tcPr>
            <w:tcW w:w="30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sz w:val="20"/>
                <w:szCs w:val="20"/>
                <w:lang w:val="tr-TR"/>
              </w:rPr>
              <w:t xml:space="preserve">Nanoteknolojik ürün</w:t>
            </w:r>
          </w:p>
        </w:tc>
        <w:tc>
          <w:tcPr>
            <w:tcW w:w="46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sz w:val="20"/>
                <w:szCs w:val="20"/>
                <w:lang w:val="tr-TR"/>
              </w:rPr>
              <w:t xml:space="preserve">Özelliği ve kullanım amacı</w:t>
            </w:r>
          </w:p>
        </w:tc>
      </w:tr>
      <w:tr>
        <w:tc>
          <w:tcPr>
            <w:tcW w:w="14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Sağlık</w:t>
            </w:r>
          </w:p>
        </w:tc>
        <w:tc>
          <w:tcPr>
            <w:tcW w:w="30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Gümüş nanoparçacık kaplı yara bandı</w:t>
            </w:r>
          </w:p>
        </w:tc>
        <w:tc>
          <w:tcPr>
            <w:tcW w:w="46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Gümüş nanoparçacıklar bakterilerin çoğalmasını engeller, yara enfeksiyonu riskini azaltır.</w:t>
            </w:r>
          </w:p>
        </w:tc>
      </w:tr>
      <w:tr>
        <w:tc>
          <w:tcPr>
            <w:tcW w:w="14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Sağlık</w:t>
            </w:r>
          </w:p>
        </w:tc>
        <w:tc>
          <w:tcPr>
            <w:tcW w:w="30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Nanotaşıyıcılı ilaçlar</w:t>
            </w:r>
          </w:p>
        </w:tc>
        <w:tc>
          <w:tcPr>
            <w:tcW w:w="46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İlaç etken maddesi nano boyutlu taşıyıcılarla hedef dokuya ulaştırılır; daha az ilaçla etki sağlanabilir.</w:t>
            </w:r>
          </w:p>
        </w:tc>
      </w:tr>
      <w:tr>
        <w:tc>
          <w:tcPr>
            <w:tcW w:w="14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Kozmetik</w:t>
            </w:r>
          </w:p>
        </w:tc>
        <w:tc>
          <w:tcPr>
            <w:tcW w:w="30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Nano çinko oksit / titanyum dioksit içeren güneş kremi</w:t>
            </w:r>
          </w:p>
        </w:tc>
        <w:tc>
          <w:tcPr>
            <w:tcW w:w="46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Morötesi (UV) ışınları engeller, ciltte beyaz iz bırakmaz.</w:t>
            </w:r>
          </w:p>
        </w:tc>
      </w:tr>
      <w:tr>
        <w:tc>
          <w:tcPr>
            <w:tcW w:w="14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Tekstil</w:t>
            </w:r>
          </w:p>
        </w:tc>
        <w:tc>
          <w:tcPr>
            <w:tcW w:w="30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Gümüş nanoparçacıklı çorap ve spor giysileri</w:t>
            </w:r>
          </w:p>
        </w:tc>
        <w:tc>
          <w:tcPr>
            <w:tcW w:w="46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Ter kokusuna neden olan bakterilerin çoğalmasını önler.</w:t>
            </w:r>
          </w:p>
        </w:tc>
      </w:tr>
      <w:tr>
        <w:tc>
          <w:tcPr>
            <w:tcW w:w="14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Tekstil</w:t>
            </w:r>
          </w:p>
        </w:tc>
        <w:tc>
          <w:tcPr>
            <w:tcW w:w="30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Leke tutmayan kumaşlar</w:t>
            </w:r>
          </w:p>
        </w:tc>
        <w:tc>
          <w:tcPr>
            <w:tcW w:w="46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Nano kaplama, su ve yağın kumaş yüzeyine tutunmasını engeller.</w:t>
            </w:r>
          </w:p>
        </w:tc>
      </w:tr>
      <w:tr>
        <w:tc>
          <w:tcPr>
            <w:tcW w:w="14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Gıda</w:t>
            </w:r>
          </w:p>
        </w:tc>
        <w:tc>
          <w:tcPr>
            <w:tcW w:w="30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Nanokil katkılı ambalajlar</w:t>
            </w:r>
          </w:p>
        </w:tc>
        <w:tc>
          <w:tcPr>
            <w:tcW w:w="46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Oksijen ve nemin geçişini azaltarak gıdanın raf ömrünü uzatır.</w:t>
            </w:r>
          </w:p>
        </w:tc>
      </w:tr>
      <w:tr>
        <w:tc>
          <w:tcPr>
            <w:tcW w:w="14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Teknoloji</w:t>
            </w:r>
          </w:p>
        </w:tc>
        <w:tc>
          <w:tcPr>
            <w:tcW w:w="30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Nano boyutlu transistörler</w:t>
            </w:r>
          </w:p>
        </w:tc>
        <w:tc>
          <w:tcPr>
            <w:tcW w:w="46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Daha küçük, hızlı ve az enerji harcayan elektronik cihazlar üretilmesini sağlar.</w:t>
            </w:r>
          </w:p>
        </w:tc>
      </w:tr>
      <w:tr>
        <w:tc>
          <w:tcPr>
            <w:tcW w:w="14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Yapı</w:t>
            </w:r>
          </w:p>
        </w:tc>
        <w:tc>
          <w:tcPr>
            <w:tcW w:w="30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Kendi kendini temizleyen cam</w:t>
            </w:r>
          </w:p>
        </w:tc>
        <w:tc>
          <w:tcPr>
            <w:tcW w:w="46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Titanyum dioksit nano kaplama, güneş ışığı etkisiyle kirleri parçalar.</w:t>
            </w:r>
          </w:p>
        </w:tc>
      </w:tr>
      <w:tr>
        <w:tc>
          <w:tcPr>
            <w:tcW w:w="14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Tarım</w:t>
            </w:r>
          </w:p>
        </w:tc>
        <w:tc>
          <w:tcPr>
            <w:tcW w:w="30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Nano gübre</w:t>
            </w:r>
          </w:p>
        </w:tc>
        <w:tc>
          <w:tcPr>
            <w:tcW w:w="46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Besin elementlerini bitkiye kontrollü olarak verir; daha az gübreyle verim sağlanabilir.</w:t>
            </w:r>
          </w:p>
        </w:tc>
      </w:tr>
      <w:tr>
        <w:tc>
          <w:tcPr>
            <w:tcW w:w="14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Gıda</w:t>
            </w:r>
          </w:p>
        </w:tc>
        <w:tc>
          <w:tcPr>
            <w:tcW w:w="30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Nanosensörlü akıllı ambalaj</w:t>
            </w:r>
          </w:p>
        </w:tc>
        <w:tc>
          <w:tcPr>
            <w:tcW w:w="46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Gıdadaki bozulmayı ya da hastalık yapan mikroorganizmaları renk değişimi gibi sinyallerle gösterir.</w:t>
            </w:r>
          </w:p>
        </w:tc>
      </w:tr>
      <w:tr>
        <w:tc>
          <w:tcPr>
            <w:tcW w:w="14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Otomotiv</w:t>
            </w:r>
          </w:p>
        </w:tc>
        <w:tc>
          <w:tcPr>
            <w:tcW w:w="30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Grafen katkılı kaplama</w:t>
            </w:r>
          </w:p>
        </w:tc>
        <w:tc>
          <w:tcPr>
            <w:tcW w:w="46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Çok ince ve dayanıklı tabaka, yüzeyi çizilmeye ve paslanmaya karşı korur.</w:t>
            </w: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Nanoteknolojik ürünlerin çevresel etkileri hakkındaki bazı bilimsel bulgular ve haberler aşağıda özetlenmiştir.</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c>
          <w:tcPr>
            <w:tcW w:w="9000" w:type="dxa"/>
            <w:shd w:val="clear" w:color="auto" w:fill="EDEDED"/>
          </w:tcPr>
          <w:p>
            <w:pPr>
              <w:jc w:val="both"/>
              <w:rPr>
                <w:rFonts w:ascii="Times New Roman" w:hAnsi="Times New Roman" w:cs="Times New Roman"/>
                <w:lang w:val="tr-TR"/>
              </w:rPr>
            </w:pPr>
            <w:r>
              <w:rPr>
                <w:rFonts w:ascii="Times New Roman" w:hAnsi="Times New Roman" w:cs="Times New Roman"/>
                <w:lang w:val="tr-TR"/>
              </w:rPr>
              <w:t xml:space="preserve">• Gümüş nanoparçacıklı çoraplar ve tişörtler yıkandığında bir miktar gümüşün yıkama suyuna geçtiğini gösteren çalışmalar bulunmaktadır. Atık suya karışan gümüş nanoparçacıklar, atık su arıtma tesislerinde görev yapan faydalı bakterileri olumsuz etkileyebilir.</w:t>
            </w:r>
          </w:p>
          <w:p>
            <w:pPr>
              <w:jc w:val="both"/>
              <w:rPr>
                <w:rFonts w:ascii="Times New Roman" w:hAnsi="Times New Roman" w:cs="Times New Roman"/>
                <w:lang w:val="tr-TR"/>
              </w:rPr>
            </w:pPr>
            <w:r>
              <w:rPr>
                <w:rFonts w:ascii="Times New Roman" w:hAnsi="Times New Roman" w:cs="Times New Roman"/>
                <w:lang w:val="tr-TR"/>
              </w:rPr>
              <w:t xml:space="preserve">• Güneş kremlerindeki nanoparçacıkların deniz suyuna geçerek su canlıları üzerindeki etkileri araştırılmaktadır.</w:t>
            </w:r>
          </w:p>
          <w:p>
            <w:pPr>
              <w:jc w:val="both"/>
              <w:rPr>
                <w:rFonts w:ascii="Times New Roman" w:hAnsi="Times New Roman" w:cs="Times New Roman"/>
                <w:lang w:val="tr-TR"/>
              </w:rPr>
            </w:pPr>
            <w:r>
              <w:rPr>
                <w:rFonts w:ascii="Times New Roman" w:hAnsi="Times New Roman" w:cs="Times New Roman"/>
                <w:lang w:val="tr-TR"/>
              </w:rPr>
              <w:t xml:space="preserve">• Nanoparçacıkların çok küçük olmaları solunum yoluyla akciğerlere ulaşabilmelerine neden olabilir. Bu nedenle nanomalzeme üretilen iş yerlerinde çalışanların korunmasına yönelik önlemler alınması önerilmektedir.</w:t>
            </w:r>
          </w:p>
          <w:p>
            <w:pPr>
              <w:jc w:val="both"/>
              <w:rPr>
                <w:rFonts w:ascii="Times New Roman" w:hAnsi="Times New Roman" w:cs="Times New Roman"/>
                <w:lang w:val="tr-TR"/>
              </w:rPr>
            </w:pPr>
            <w:r>
              <w:rPr>
                <w:rFonts w:ascii="Times New Roman" w:hAnsi="Times New Roman" w:cs="Times New Roman"/>
                <w:lang w:val="tr-TR"/>
              </w:rPr>
              <w:t xml:space="preserve">• Nanomalzemelerin uzun süreli sağlık ve çevre etkilerine ilişkin araştırmalar sürmektedir.</w:t>
            </w: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b/>
          <w:bCs/>
          <w:highlight w:val="yellow"/>
          <w:lang w:val="tr-TR"/>
        </w:rPr>
        <w:t xml:space="preserve">NOT: </w:t>
      </w:r>
      <w:r>
        <w:rPr>
          <w:rFonts w:ascii="Times New Roman" w:hAnsi="Times New Roman" w:cs="Times New Roman"/>
          <w:highlight w:val="yellow"/>
          <w:lang w:val="tr-TR"/>
        </w:rPr>
        <w:t xml:space="preserve">Kutudaki bilgiler genel kabul görmüş bulgular düzeyinde yazılmıştır. Yayınevi isterse güncel bir haber/makale künyesi eklenebilir; sayısal veri eklenmeyecek.</w:t>
      </w:r>
    </w:p>
    <w:p>
      <w:pPr>
        <w:jc w:val="both"/>
        <w:rPr>
          <w:rFonts w:ascii="Times New Roman" w:hAnsi="Times New Roman" w:cs="Times New Roman"/>
          <w:lang w:val="tr-TR"/>
        </w:rPr>
      </w:pPr>
      <w:r>
        <w:rPr>
          <w:rFonts w:ascii="Times New Roman" w:hAnsi="Times New Roman" w:cs="Times New Roman"/>
          <w:b/>
          <w:bCs/>
          <w:lang w:val="tr-TR"/>
        </w:rPr>
        <w:t xml:space="preserve">1. Aşama</w:t>
      </w:r>
    </w:p>
    <w:p>
      <w:pPr>
        <w:pStyle w:val="ListParagraph"/>
        <w:numPr>
          <w:ilvl w:val="0"/>
          <w:numId w:val="51"/>
        </w:numPr>
        <w:jc w:val="both"/>
        <w:rPr>
          <w:rFonts w:ascii="Times New Roman" w:hAnsi="Times New Roman" w:cs="Times New Roman"/>
          <w:lang w:val="tr-TR"/>
        </w:rPr>
      </w:pPr>
      <w:r>
        <w:rPr>
          <w:rFonts w:ascii="Times New Roman" w:hAnsi="Times New Roman" w:cs="Times New Roman"/>
          <w:lang w:val="tr-TR"/>
        </w:rPr>
        <w:t xml:space="preserve">Verilen bilgileri ve görselleri kullanarak her bir nanoteknolojik ürünün faydalarını ve olası zararlarını aşağıdaki tabloya yazınız.</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3000"/>
        <w:gridCol w:w="3000"/>
        <w:gridCol w:w="3000"/>
      </w:tblGrid>
      <w:tr>
        <w:tc>
          <w:tcPr>
            <w:tcW w:w="30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Nanoteknolojik ürün</w:t>
            </w:r>
          </w:p>
        </w:tc>
        <w:tc>
          <w:tcPr>
            <w:tcW w:w="30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Potansiyel faydaları</w:t>
            </w:r>
          </w:p>
        </w:tc>
        <w:tc>
          <w:tcPr>
            <w:tcW w:w="30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Olası zararları</w:t>
            </w:r>
          </w:p>
        </w:tc>
      </w:tr>
      <w:tr>
        <w:trPr>
          <w:trHeight w:val="700"/>
        </w:trPr>
        <w:tc>
          <w:tcPr>
            <w:tcW w:w="3000" w:type="dxa"/>
            <w:vAlign w:val="center"/>
          </w:tcPr>
          <w:p>
            <w:pPr>
              <w:jc w:val="center"/>
              <w:rPr>
                <w:rFonts w:ascii="Times New Roman" w:hAnsi="Times New Roman" w:cs="Times New Roman"/>
                <w:lang w:val="tr-TR"/>
              </w:rPr>
            </w:pPr>
          </w:p>
        </w:tc>
        <w:tc>
          <w:tcPr>
            <w:tcW w:w="3000" w:type="dxa"/>
            <w:vAlign w:val="center"/>
          </w:tcPr>
          <w:p>
            <w:pPr>
              <w:jc w:val="center"/>
              <w:rPr>
                <w:rFonts w:ascii="Times New Roman" w:hAnsi="Times New Roman" w:cs="Times New Roman"/>
                <w:lang w:val="tr-TR"/>
              </w:rPr>
            </w:pPr>
          </w:p>
        </w:tc>
        <w:tc>
          <w:tcPr>
            <w:tcW w:w="3000" w:type="dxa"/>
            <w:vAlign w:val="center"/>
          </w:tcPr>
          <w:p>
            <w:pPr>
              <w:jc w:val="center"/>
              <w:rPr>
                <w:rFonts w:ascii="Times New Roman" w:hAnsi="Times New Roman" w:cs="Times New Roman"/>
                <w:lang w:val="tr-TR"/>
              </w:rPr>
            </w:pPr>
          </w:p>
        </w:tc>
      </w:tr>
      <w:tr>
        <w:trPr>
          <w:trHeight w:val="700"/>
        </w:trPr>
        <w:tc>
          <w:tcPr>
            <w:tcW w:w="3000" w:type="dxa"/>
            <w:vAlign w:val="center"/>
          </w:tcPr>
          <w:p>
            <w:pPr>
              <w:jc w:val="center"/>
              <w:rPr>
                <w:rFonts w:ascii="Times New Roman" w:hAnsi="Times New Roman" w:cs="Times New Roman"/>
                <w:lang w:val="tr-TR"/>
              </w:rPr>
            </w:pPr>
          </w:p>
        </w:tc>
        <w:tc>
          <w:tcPr>
            <w:tcW w:w="3000" w:type="dxa"/>
            <w:vAlign w:val="center"/>
          </w:tcPr>
          <w:p>
            <w:pPr>
              <w:jc w:val="center"/>
              <w:rPr>
                <w:rFonts w:ascii="Times New Roman" w:hAnsi="Times New Roman" w:cs="Times New Roman"/>
                <w:lang w:val="tr-TR"/>
              </w:rPr>
            </w:pPr>
          </w:p>
        </w:tc>
        <w:tc>
          <w:tcPr>
            <w:tcW w:w="3000" w:type="dxa"/>
            <w:vAlign w:val="center"/>
          </w:tcPr>
          <w:p>
            <w:pPr>
              <w:jc w:val="center"/>
              <w:rPr>
                <w:rFonts w:ascii="Times New Roman" w:hAnsi="Times New Roman" w:cs="Times New Roman"/>
                <w:lang w:val="tr-TR"/>
              </w:rPr>
            </w:pPr>
          </w:p>
        </w:tc>
      </w:tr>
      <w:tr>
        <w:trPr>
          <w:trHeight w:val="700"/>
        </w:trPr>
        <w:tc>
          <w:tcPr>
            <w:tcW w:w="3000" w:type="dxa"/>
            <w:vAlign w:val="center"/>
          </w:tcPr>
          <w:p>
            <w:pPr>
              <w:jc w:val="center"/>
              <w:rPr>
                <w:rFonts w:ascii="Times New Roman" w:hAnsi="Times New Roman" w:cs="Times New Roman"/>
                <w:lang w:val="tr-TR"/>
              </w:rPr>
            </w:pPr>
          </w:p>
        </w:tc>
        <w:tc>
          <w:tcPr>
            <w:tcW w:w="3000" w:type="dxa"/>
            <w:vAlign w:val="center"/>
          </w:tcPr>
          <w:p>
            <w:pPr>
              <w:jc w:val="center"/>
              <w:rPr>
                <w:rFonts w:ascii="Times New Roman" w:hAnsi="Times New Roman" w:cs="Times New Roman"/>
                <w:lang w:val="tr-TR"/>
              </w:rPr>
            </w:pPr>
          </w:p>
        </w:tc>
        <w:tc>
          <w:tcPr>
            <w:tcW w:w="3000" w:type="dxa"/>
            <w:vAlign w:val="center"/>
          </w:tcPr>
          <w:p>
            <w:pPr>
              <w:jc w:val="center"/>
              <w:rPr>
                <w:rFonts w:ascii="Times New Roman" w:hAnsi="Times New Roman" w:cs="Times New Roman"/>
                <w:lang w:val="tr-TR"/>
              </w:rPr>
            </w:pPr>
          </w:p>
        </w:tc>
      </w:tr>
      <w:tr>
        <w:trPr>
          <w:trHeight w:val="700"/>
        </w:trPr>
        <w:tc>
          <w:tcPr>
            <w:tcW w:w="3000" w:type="dxa"/>
            <w:vAlign w:val="center"/>
          </w:tcPr>
          <w:p>
            <w:pPr>
              <w:jc w:val="center"/>
              <w:rPr>
                <w:rFonts w:ascii="Times New Roman" w:hAnsi="Times New Roman" w:cs="Times New Roman"/>
                <w:lang w:val="tr-TR"/>
              </w:rPr>
            </w:pPr>
          </w:p>
        </w:tc>
        <w:tc>
          <w:tcPr>
            <w:tcW w:w="3000" w:type="dxa"/>
            <w:vAlign w:val="center"/>
          </w:tcPr>
          <w:p>
            <w:pPr>
              <w:jc w:val="center"/>
              <w:rPr>
                <w:rFonts w:ascii="Times New Roman" w:hAnsi="Times New Roman" w:cs="Times New Roman"/>
                <w:lang w:val="tr-TR"/>
              </w:rPr>
            </w:pPr>
          </w:p>
        </w:tc>
        <w:tc>
          <w:tcPr>
            <w:tcW w:w="3000" w:type="dxa"/>
            <w:vAlign w:val="center"/>
          </w:tcPr>
          <w:p>
            <w:pPr>
              <w:jc w:val="center"/>
              <w:rPr>
                <w:rFonts w:ascii="Times New Roman" w:hAnsi="Times New Roman" w:cs="Times New Roman"/>
                <w:lang w:val="tr-TR"/>
              </w:rPr>
            </w:pP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b/>
          <w:bCs/>
          <w:lang w:val="tr-TR"/>
        </w:rPr>
        <w:t xml:space="preserve">2. Aşama</w:t>
      </w:r>
    </w:p>
    <w:p>
      <w:pPr>
        <w:jc w:val="both"/>
        <w:rPr>
          <w:rFonts w:ascii="Times New Roman" w:hAnsi="Times New Roman" w:cs="Times New Roman"/>
          <w:lang w:val="tr-TR"/>
        </w:rPr>
      </w:pPr>
      <w:r>
        <w:rPr>
          <w:rFonts w:ascii="Times New Roman" w:hAnsi="Times New Roman" w:cs="Times New Roman"/>
          <w:lang w:val="tr-TR"/>
        </w:rPr>
        <w:t xml:space="preserve">Sınıfınızda gruplara ayrılınız. Her grup tablodaki alanlardan birini seçsin. Grup arkadaşlarınızla birlikte seçtiğiniz alandaki nanoteknolojik ürünlerin potansiyel faydalarını ve olası zararlarını kanıtlarla destekleyerek sorgulayınız. Gelişmeleri takip etmenin ve güvenilir kaynaklardan bilgi edinmenin araştırmacı olmanın bir parçası olduğunu unutmayınız.</w:t>
      </w:r>
    </w:p>
    <w:p>
      <w:pPr>
        <w:pStyle w:val="ListParagraph"/>
        <w:numPr>
          <w:ilvl w:val="0"/>
          <w:numId w:val="52"/>
        </w:numPr>
        <w:jc w:val="both"/>
        <w:rPr>
          <w:rFonts w:ascii="Times New Roman" w:hAnsi="Times New Roman" w:cs="Times New Roman"/>
          <w:lang w:val="tr-TR"/>
        </w:rPr>
      </w:pPr>
      <w:r>
        <w:rPr>
          <w:rFonts w:ascii="Times New Roman" w:hAnsi="Times New Roman" w:cs="Times New Roman"/>
          <w:lang w:val="tr-TR"/>
        </w:rPr>
        <w:t xml:space="preserve">Seçtiğiniz alandaki nanoteknolojik ürünleri sağlık, etik, güvenlik ve sürdürülebilirlik açılarından değerlendiriniz. Her bir açı için akıl yürütmenizi gerekçeleriyle yazınız.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2"/>
        </w:numPr>
        <w:jc w:val="both"/>
        <w:rPr>
          <w:rFonts w:ascii="Times New Roman" w:hAnsi="Times New Roman" w:cs="Times New Roman"/>
          <w:lang w:val="tr-TR"/>
        </w:rPr>
      </w:pPr>
      <w:r>
        <w:rPr>
          <w:rFonts w:ascii="Times New Roman" w:hAnsi="Times New Roman" w:cs="Times New Roman"/>
          <w:lang w:val="tr-TR"/>
        </w:rPr>
        <w:t xml:space="preserve">“Nanoteknolojik ürünler yalnızca sağlık alanında kullanılmalıdır.” görüşüne katılıyor musunuz? Görüşünüzü en az iki gerekçeyle destekleyiniz.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2"/>
        </w:numPr>
        <w:jc w:val="both"/>
        <w:rPr>
          <w:rFonts w:ascii="Times New Roman" w:hAnsi="Times New Roman" w:cs="Times New Roman"/>
          <w:lang w:val="tr-TR"/>
        </w:rPr>
      </w:pPr>
      <w:r>
        <w:rPr>
          <w:rFonts w:ascii="Times New Roman" w:hAnsi="Times New Roman" w:cs="Times New Roman"/>
          <w:lang w:val="tr-TR"/>
        </w:rPr>
        <w:t xml:space="preserve">Bir nanoteknolojik ürün satın alırken nelere dikkat edersiniz? Seçim ölçütlerinizi sıralayınız.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b/>
          <w:bCs/>
          <w:lang w:val="tr-TR"/>
        </w:rPr>
        <w:t xml:space="preserve">3. Aşama</w:t>
      </w:r>
    </w:p>
    <w:p>
      <w:pPr>
        <w:jc w:val="both"/>
        <w:rPr>
          <w:rFonts w:ascii="Times New Roman" w:hAnsi="Times New Roman" w:cs="Times New Roman"/>
          <w:lang w:val="tr-TR"/>
        </w:rPr>
      </w:pPr>
      <w:r>
        <w:rPr>
          <w:rFonts w:ascii="Times New Roman" w:hAnsi="Times New Roman" w:cs="Times New Roman"/>
          <w:lang w:val="tr-TR"/>
        </w:rPr>
        <w:t xml:space="preserve">Grubunuzun ulaştığı çıkarımları sınıf içi tartışmada paylaşınız. Farklı görüşleri saygı çerçevesinde dinleyiniz; kendi görüşünüzü savunurken birden fazla gerekçe sununuz. Tartışma sonunda nanoteknolojik ürünlere ilişkin görüşlerinizde bir değişiklik olup olmadığını yazınız.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lang w:val="tr-TR"/>
        </w:rPr>
        <w:t xml:space="preserve">Ders öncesi ve sonrasında nanoteknolojik ürünlerin olası fayda ve zararları hakkındaki görüşlerinizi karekodda yer alan “Yansıtma Notu” formuna yazınız.</w:t>
      </w:r>
    </w:p>
    <w:p w:rsidR="003038FF" w:rsidRDefault="003038FF" w:rsidP="003038FF">
      <w:pPr>
        <w:rPr>
          <w:rFonts w:ascii="Times New Roman" w:hAnsi="Times New Roman" w:cs="Times New Roman"/>
          <w:lang w:val="tr-TR"/>
        </w:rPr>
      </w:pPr>
      <w:r>
        <w:rPr>
          <w:noProof/>
          <w:lang w:val="tr-TR"/>
        </w:rPr>
        <mc:AlternateContent>
          <mc:Choice Requires="wps">
            <w:drawing>
              <wp:anchor distT="0" distB="0" distL="114300" distR="114300" simplePos="0" relativeHeight="251669504" behindDoc="0" locked="0" layoutInCell="1" allowOverlap="1">
                <wp:simplePos x="0" y="0"/>
                <wp:positionH relativeFrom="column">
                  <wp:align>right</wp:align>
                </wp:positionH>
                <wp:positionV relativeFrom="paragraph">
                  <wp:posOffset>0</wp:posOffset>
                </wp:positionV>
                <wp:extent cx="1955800" cy="615950"/>
                <wp:effectExtent l="0" t="0" r="12700" b="19050"/>
                <wp:wrapTopAndBottom/>
                <wp:docPr id="900001" name="Rectangle 7"/>
                <wp:cNvGraphicFramePr/>
                <a:graphic xmlns:a="http://schemas.openxmlformats.org/drawingml/2006/main">
                  <a:graphicData uri="http://schemas.microsoft.com/office/word/2010/wordprocessingShape">
                    <wps:wsp>
                      <wps:cNvSpPr/>
                      <wps:spPr>
                        <a:xfrm>
                          <a:off x="0" y="0"/>
                          <a:ext cx="1955800" cy="615950"/>
                        </a:xfrm>
                        <a:prstGeom prst="rect">
                          <a:avLst/>
                        </a:prstGeom>
                      </wps:spPr>
                      <wps:style>
                        <a:lnRef idx="2">
                          <a:schemeClr val="accent6"/>
                        </a:lnRef>
                        <a:fillRef idx="1">
                          <a:schemeClr val="lt1"/>
                        </a:fillRef>
                        <a:effectRef idx="0">
                          <a:schemeClr val="accent6"/>
                        </a:effectRef>
                        <a:fontRef idx="minor">
                          <a:schemeClr val="dk1"/>
                        </a:fontRef>
                      </wps:style>
                      <wps:txbx>
                        <w:txbxContent>
                          <w:p w:rsidR="003038FF" w:rsidRPr="0070210B" w:rsidRDefault="003038FF" w:rsidP="003038FF">
                            <w:pPr>
                              <w:jc w:val="center"/>
                              <w:rPr>
                                <w:lang w:val="tr-TR"/>
                              </w:rPr>
                            </w:pPr>
                            <w:r>
                              <w:rPr>
                                <w:lang w:val="tr-TR"/>
                              </w:rPr>
                              <w:t>Karekod alanı: Yansıtma Notu</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_x0000_s1033" style="position:absolute;margin-left:291.35pt;margin-top:32.5pt;width:154pt;height:48.5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" fillcolor="white [3201]" strokecolor="#4ea72e [3209]" strokeweight="1pt">
                <v:textbox>
                  <w:txbxContent>
                    <w:p w:rsidR="003038FF" w:rsidRPr="0070210B" w:rsidRDefault="003038FF" w:rsidP="003038FF">
                      <w:pPr>
                        <w:jc w:val="center"/>
                        <w:rPr>
                          <w:lang w:val="tr-TR"/>
                        </w:rPr>
                      </w:pPr>
                      <w:r>
                        <w:rPr>
                          <w:lang w:val="tr-TR"/>
                        </w:rPr>
                        <w:t>Karekod alanı: Yansıtma Notu</w:t>
                      </w:r>
                    </w:p>
                  </w:txbxContent>
                </v:textbox>
              </v:rect>
            </w:pict>
          </mc:Fallback>
        </mc:AlternateContent>
      </w:r>
    </w:p>
    <w:p>
      <w:pPr>
        <w:jc w:val="both"/>
        <w:rPr>
          <w:rFonts w:ascii="Times New Roman" w:hAnsi="Times New Roman" w:cs="Times New Roman"/>
          <w:lang w:val="tr-TR"/>
        </w:rPr>
      </w:pP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2"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jc w:val="both"/>
        <w:rPr>
          <w:rFonts w:ascii="Times New Roman" w:hAnsi="Times New Roman" w:cs="Times New Roman"/>
          <w:lang w:val="tr-TR"/>
        </w:rPr>
      </w:pPr>
      <w:r>
        <w:rPr>
          <w:rFonts w:ascii="Times New Roman" w:hAnsi="Times New Roman" w:cs="Times New Roman"/>
          <w:lang w:val="tr-TR"/>
        </w:rPr>
        <w:t xml:space="preserve">Nanoteknoloji, maddenin yaklaşık 1-100 nm boyutlarında incelenmesi ve bu boyutlarda ortaya çıkan özelliklerin yeni ürünler geliştirmek için kullanılmasıdır. Bir madde küçük parçalara bölündükçe yüzeyindeki tanecik sayısının toplam tanecik sayısına oranı artar. 1. temada temas yüzeyinin tepkime hızına etkisini incelemiştiniz. Nanoparçacıkların yüzey alanı aynı kütledeki iri parçacıklara göre çok daha büyük olduğu için nanoparçacıklar daha etkin katalizörler, daha güçlü antibakteriyel malzemeler ya da daha hassas sensörler olarak kullanılabilir. Bu boyutta ışıkla etkileşim de değiştiği için nanoparçacıklar farklı renkler ve optik özellikler gösterebilir.</w:t>
      </w:r>
    </w:p>
    <w:p>
      <w:pPr>
        <w:jc w:val="both"/>
        <w:rPr>
          <w:rFonts w:ascii="Times New Roman" w:hAnsi="Times New Roman" w:cs="Times New Roman"/>
          <w:lang w:val="tr-TR"/>
        </w:rPr>
      </w:pPr>
      <w:r>
        <w:rPr>
          <w:rFonts w:ascii="Times New Roman" w:hAnsi="Times New Roman" w:cs="Times New Roman"/>
          <w:lang w:val="tr-TR"/>
        </w:rPr>
        <w:t xml:space="preserve">Nanoteknolojik ürünler sağlık, enerji, tekstil, gıda, tarım, savunma sanayii ve elektronik gibi pek çok alanda yaşam kalitesini artırır. Kanser tedavisinde ilacın yalnızca hastalıklı hücrelere ulaştırılması, görüntüleme yöntemlerinde daha net görüntü elde edilmesini sağlayan nanoparçacıklar, pillerin depolama kapasitesinin ve güneş pillerinin veriminin artırılması, gıdalardaki bozulmayı erken fark eden sensörler, daha az gübreyle verim sağlayan nano gübreler, daha hafif ve dayanıklı malzemelerin üretilmesi nanoteknolojinin faydalarına örnektir.</w:t>
      </w:r>
    </w:p>
    <w:p>
      <w:pPr>
        <w:jc w:val="both"/>
        <w:rPr>
          <w:rFonts w:ascii="Times New Roman" w:hAnsi="Times New Roman" w:cs="Times New Roman"/>
          <w:lang w:val="tr-TR"/>
        </w:rPr>
      </w:pPr>
      <w:r>
        <w:rPr>
          <w:rFonts w:ascii="Times New Roman" w:hAnsi="Times New Roman" w:cs="Times New Roman"/>
          <w:lang w:val="tr-TR"/>
        </w:rPr>
        <w:t xml:space="preserve">Öte yandan nanoparçacıkların çok küçük olmaları vücuda solunum, sindirim ve deri yoluyla girebilmelerine, hücre zarlarından geçebilmelerine neden olabilir. Üretim, kullanım ve atık aşamalarında havaya, suya ve toprağa karışan nanoparçacıklar su canlılarının solunumunu ve üremesini etkileyebilir, toprakta birikerek bitki gelişimini ve topraktaki mikroorganizmaları olumsuz etkileyebilir, yağmur sularıyla yer altı sularına taşınabilir. Bu etkilerin büyük bölümü hâlâ araştırılmaktadır. Bazı nanoteknolojik ürünler etik sorular da doğurur: Gözle görülemeyecek kadar küçük kamera ve sensörlerin kişilerin izni olmadan veri toplamak için kullanılması mahremiyeti tehdit edebilir; bu nedenle yasal düzenlemeler ve etik kurallar gereklidir.</w:t>
      </w:r>
    </w:p>
    <w:p>
      <w:pPr>
        <w:jc w:val="both"/>
        <w:rPr>
          <w:rFonts w:ascii="Times New Roman" w:hAnsi="Times New Roman" w:cs="Times New Roman"/>
          <w:lang w:val="tr-TR"/>
        </w:rPr>
      </w:pPr>
      <w:r>
        <w:rPr>
          <w:rFonts w:ascii="Times New Roman" w:hAnsi="Times New Roman" w:cs="Times New Roman"/>
          <w:lang w:val="tr-TR"/>
        </w:rPr>
        <w:t xml:space="preserve">Bu nedenle nanoteknolojik ürünler; sağlık, güvenlik, etik ve sürdürülebilirlik açılarından birlikte değerlendirilmelidir. Bir ürün seçilirken ürünün gerçekten ihtiyaç duyulan bir faydası olup olmadığı, ürün etiketinde nanomalzeme içeriğinin belirtilip belirtilmediği, ürünün kullanım ömrü ve atık olduğunda çevreye etkileri sorgulanmalıdır.</w:t>
      </w:r>
    </w:p>
    <w:p>
      <w:pPr>
        <w:keepNext/>
        <w:shd w:val="clear" w:color="auto" w:fill="E97132"/>
        <w:jc w:val="both"/>
        <w:rPr>
          <w:rFonts w:ascii="Times New Roman" w:hAnsi="Times New Roman" w:cs="Times New Roman"/>
          <w:b/>
          <w:bCs/>
          <w:lang w:val="tr-TR"/>
        </w:rPr>
      </w:pPr>
      <w:r>
        <w:rPr>
          <w:rFonts w:ascii="Times New Roman" w:hAnsi="Times New Roman" w:cs="Times New Roman"/>
          <w:b/>
          <w:bCs/>
          <w:lang w:val="tr-TR"/>
        </w:rPr>
        <w:t xml:space="preserve">Bilgi Köşesi 3.2.</w:t>
      </w:r>
    </w:p>
    <w:p>
      <w:pPr>
        <w:jc w:val="both"/>
        <w:rPr>
          <w:rFonts w:ascii="Times New Roman" w:hAnsi="Times New Roman" w:cs="Times New Roman"/>
          <w:lang w:val="tr-TR"/>
        </w:rPr>
      </w:pPr>
      <w:r>
        <w:rPr>
          <w:rFonts w:ascii="Times New Roman" w:hAnsi="Times New Roman" w:cs="Times New Roman"/>
          <w:lang w:val="tr-TR"/>
        </w:rPr>
        <w:t xml:space="preserve">Asbest; ısıya, sürtünmeye ve kimyasallara dayanıklı, lifli yapıda doğal bir mineraldir. Bu özellikleri nedeniyle uzun yıllar yalıtım malzemelerinde, çatı levhalarında, fren balatalarında ve yanmaz giysilerde kullanılmıştır. Yıllar sonra havaya karışan çok ince asbest liflerinin solunmasının ciddi akciğer hastalıklarına ve kanserlere yol açtığı anlaşılmış, asbest ülkemiz dâhil birçok ülkede yasaklanmıştır. Ancak eski binaların yıkımı sırasında açığa çıkan lifler hâlâ risk oluşturmaktadır. Asbest örneği, yeni bir malzemenin faydaları kadar uzun süreli risklerinin de kullanıma girmeden önce araştırılmasının önemini göstermektedir. Nanoteknolojik ürünlerde benzer sorunlar yaşanmaması için hangi önlemlerin alınabileceğini arkadaşlarınızla tartışınız.</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3"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keepNext/>
        <w:shd w:val="clear" w:color="auto" w:fill="E59EDC"/>
        <w:jc w:val="both"/>
        <w:rPr>
          <w:rFonts w:ascii="Times New Roman" w:hAnsi="Times New Roman" w:cs="Times New Roman"/>
          <w:b/>
          <w:bCs/>
          <w:lang w:val="tr-TR"/>
        </w:rPr>
      </w:pPr>
      <w:r>
        <w:rPr>
          <w:rFonts w:ascii="Times New Roman" w:hAnsi="Times New Roman" w:cs="Times New Roman"/>
          <w:b/>
          <w:bCs/>
          <w:lang w:val="tr-TR"/>
        </w:rPr>
        <w:t xml:space="preserve">Tartışma ve Paylaşım Atölyesi 3.1.</w:t>
      </w:r>
    </w:p>
    <w:p>
      <w:pPr>
        <w:jc w:val="both"/>
        <w:rPr>
          <w:rFonts w:ascii="Times New Roman" w:hAnsi="Times New Roman" w:cs="Times New Roman"/>
          <w:lang w:val="tr-TR"/>
        </w:rPr>
      </w:pPr>
      <w:r>
        <w:rPr>
          <w:rFonts w:ascii="Times New Roman" w:hAnsi="Times New Roman" w:cs="Times New Roman"/>
          <w:lang w:val="tr-TR"/>
        </w:rPr>
        <w:t xml:space="preserve">Bir giyim mağazası “Gümüş nanoparçacıklı, kokusuz, hiç yıkamanıza gerek kalmayan spor tişört” reklamı yapmaktadır.</w:t>
      </w:r>
    </w:p>
    <w:p>
      <w:pPr>
        <w:pStyle w:val="ListParagraph"/>
        <w:numPr>
          <w:ilvl w:val="0"/>
          <w:numId w:val="53"/>
        </w:numPr>
        <w:jc w:val="both"/>
        <w:rPr>
          <w:rFonts w:ascii="Times New Roman" w:hAnsi="Times New Roman" w:cs="Times New Roman"/>
          <w:lang w:val="tr-TR"/>
        </w:rPr>
      </w:pPr>
      <w:r>
        <w:rPr>
          <w:rFonts w:ascii="Times New Roman" w:hAnsi="Times New Roman" w:cs="Times New Roman"/>
          <w:lang w:val="tr-TR"/>
        </w:rPr>
        <w:t xml:space="preserve">Bu reklamdaki iddiaları bilimsel bilgiler ışığında sorgulayınız. Hangi iddialar abartılı olabilir?</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3"/>
        </w:numPr>
        <w:jc w:val="both"/>
        <w:rPr>
          <w:rFonts w:ascii="Times New Roman" w:hAnsi="Times New Roman" w:cs="Times New Roman"/>
          <w:lang w:val="tr-TR"/>
        </w:rPr>
      </w:pPr>
      <w:r>
        <w:rPr>
          <w:rFonts w:ascii="Times New Roman" w:hAnsi="Times New Roman" w:cs="Times New Roman"/>
          <w:lang w:val="tr-TR"/>
        </w:rPr>
        <w:t xml:space="preserve">Bu ürünü almaya karar veren bir arkadaşınıza ürünün olası çevresel etkileri konusunda neler söylerdiniz?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4"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keepNext/>
        <w:shd w:val="clear" w:color="auto" w:fill="E97132"/>
        <w:jc w:val="both"/>
        <w:rPr>
          <w:rFonts w:ascii="Times New Roman" w:hAnsi="Times New Roman" w:cs="Times New Roman"/>
          <w:b/>
          <w:bCs/>
          <w:lang w:val="tr-TR"/>
        </w:rPr>
      </w:pPr>
      <w:r>
        <w:rPr>
          <w:rFonts w:ascii="Times New Roman" w:hAnsi="Times New Roman" w:cs="Times New Roman"/>
          <w:b/>
          <w:bCs/>
          <w:lang w:val="tr-TR"/>
        </w:rPr>
        <w:t xml:space="preserve">Bilgi Köşesi 3.3.</w:t>
      </w:r>
    </w:p>
    <w:p>
      <w:pPr>
        <w:jc w:val="both"/>
        <w:rPr>
          <w:rFonts w:ascii="Times New Roman" w:hAnsi="Times New Roman" w:cs="Times New Roman"/>
          <w:lang w:val="tr-TR"/>
        </w:rPr>
      </w:pPr>
      <w:r>
        <w:rPr>
          <w:rFonts w:ascii="Times New Roman" w:hAnsi="Times New Roman" w:cs="Times New Roman"/>
          <w:lang w:val="tr-TR"/>
        </w:rPr>
        <w:t xml:space="preserve">Nanoteknoloji ile ilgili aşağıdaki proje önerilerinden birini seçerek çalışabilirsiniz:</w:t>
      </w:r>
    </w:p>
    <w:p>
      <w:pPr>
        <w:ind w:left="360"/>
        <w:jc w:val="both"/>
        <w:rPr>
          <w:rFonts w:ascii="Times New Roman" w:hAnsi="Times New Roman" w:cs="Times New Roman"/>
          <w:lang w:val="tr-TR"/>
        </w:rPr>
      </w:pPr>
      <w:r>
        <w:rPr>
          <w:rFonts w:ascii="Times New Roman" w:hAnsi="Times New Roman" w:cs="Times New Roman"/>
          <w:lang w:val="tr-TR"/>
        </w:rPr>
        <w:t xml:space="preserve">• Arama kurtarma çalışmalarını desteklemek için tasarlanan giyilebilir teknolojiler, güneş enerjisiyle çalışan konum belirleme cihazları ve hareket enerjisiyle şarj edilebilen bataryalar hakkında araştırma yapabilirsiniz.</w:t>
      </w:r>
    </w:p>
    <w:p>
      <w:pPr>
        <w:ind w:left="360"/>
        <w:jc w:val="both"/>
        <w:rPr>
          <w:rFonts w:ascii="Times New Roman" w:hAnsi="Times New Roman" w:cs="Times New Roman"/>
          <w:lang w:val="tr-TR"/>
        </w:rPr>
      </w:pPr>
      <w:r>
        <w:rPr>
          <w:rFonts w:ascii="Times New Roman" w:hAnsi="Times New Roman" w:cs="Times New Roman"/>
          <w:lang w:val="tr-TR"/>
        </w:rPr>
        <w:t xml:space="preserve">• Nanoteknolojinin güneş pillerinin verimini artırarak karbon ayak izinin azaltılmasına nasıl katkı sağlayabileceğini araştırabilirsiniz.</w:t>
      </w:r>
    </w:p>
    <w:p>
      <w:pPr>
        <w:ind w:left="360"/>
        <w:jc w:val="both"/>
        <w:rPr>
          <w:rFonts w:ascii="Times New Roman" w:hAnsi="Times New Roman" w:cs="Times New Roman"/>
          <w:lang w:val="tr-TR"/>
        </w:rPr>
      </w:pPr>
      <w:r>
        <w:rPr>
          <w:rFonts w:ascii="Times New Roman" w:hAnsi="Times New Roman" w:cs="Times New Roman"/>
          <w:lang w:val="tr-TR"/>
        </w:rPr>
        <w:t xml:space="preserve">• Bir nanoteknolojik malzemenin üretiminden atık hâline gelmesine kadar çevreye etkilerini inceleyen bir çevre etki analizi yapabilirsiniz. Öğretmeninizin desteğiyle toplumun nanomalzemelerin çevresel etkileri hakkındaki bilgi düzeyini ölçen bir anket geliştirip uygulayabilir, sonuçlarınızı bilim sergilerinde sunabilirsiniz.</w:t>
      </w:r>
    </w:p>
    <w:p>
      <w:pPr>
        <w:ind w:left="360"/>
        <w:jc w:val="both"/>
        <w:rPr>
          <w:rFonts w:ascii="Times New Roman" w:hAnsi="Times New Roman" w:cs="Times New Roman"/>
          <w:lang w:val="tr-TR"/>
        </w:rPr>
      </w:pPr>
      <w:r>
        <w:rPr>
          <w:rFonts w:ascii="Times New Roman" w:hAnsi="Times New Roman" w:cs="Times New Roman"/>
          <w:lang w:val="tr-TR"/>
        </w:rPr>
        <w:t xml:space="preserve">• Nanoteknolojik ürünlerin çevreye etkilerini ele alan bir belgesel izleyerek izlenimlerinizi broşür, poster ya da sunum hâline getirip arkadaşlarınızla paylaşabilirsiniz.</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5"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keepNext/>
        <w:shd w:val="clear" w:color="auto" w:fill="FFC000"/>
        <w:jc w:val="both"/>
        <w:rPr>
          <w:rFonts w:ascii="Times New Roman" w:hAnsi="Times New Roman" w:cs="Times New Roman"/>
          <w:b/>
          <w:bCs/>
          <w:lang w:val="tr-TR"/>
        </w:rPr>
      </w:pPr>
      <w:r>
        <w:rPr>
          <w:rFonts w:ascii="Times New Roman" w:hAnsi="Times New Roman" w:cs="Times New Roman"/>
          <w:b/>
          <w:bCs/>
          <w:lang w:val="tr-TR"/>
        </w:rPr>
        <w:t xml:space="preserve">Sıra Sizde 3.2.</w:t>
      </w:r>
    </w:p>
    <w:p>
      <w:pPr>
        <w:jc w:val="both"/>
        <w:rPr>
          <w:rFonts w:ascii="Times New Roman" w:hAnsi="Times New Roman" w:cs="Times New Roman"/>
          <w:lang w:val="tr-TR"/>
        </w:rPr>
      </w:pPr>
      <w:r>
        <w:rPr>
          <w:rFonts w:ascii="Times New Roman" w:hAnsi="Times New Roman" w:cs="Times New Roman"/>
          <w:lang w:val="tr-TR"/>
        </w:rPr>
        <w:t xml:space="preserve">1. Aşağıdaki tabloda verilen nanoteknolojik ürünlerin bir faydasını ve bir olası zararını yazınız.</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3400"/>
        <w:gridCol w:w="2800"/>
        <w:gridCol w:w="2800"/>
      </w:tblGrid>
      <w:tr>
        <w:tc>
          <w:tcPr>
            <w:tcW w:w="34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Ürün</w:t>
            </w:r>
          </w:p>
        </w:tc>
        <w:tc>
          <w:tcPr>
            <w:tcW w:w="28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Fayda</w:t>
            </w:r>
          </w:p>
        </w:tc>
        <w:tc>
          <w:tcPr>
            <w:tcW w:w="28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Olası zarar</w:t>
            </w:r>
          </w:p>
        </w:tc>
      </w:tr>
      <w:tr>
        <w:trPr>
          <w:trHeight w:val="600"/>
        </w:trPr>
        <w:tc>
          <w:tcPr>
            <w:tcW w:w="3400" w:type="dxa"/>
            <w:vAlign w:val="center"/>
          </w:tcPr>
          <w:p>
            <w:pPr>
              <w:jc w:val="left"/>
              <w:rPr>
                <w:rFonts w:ascii="Times New Roman" w:hAnsi="Times New Roman" w:cs="Times New Roman"/>
                <w:lang w:val="tr-TR"/>
              </w:rPr>
            </w:pPr>
            <w:r>
              <w:rPr>
                <w:rFonts w:ascii="Times New Roman" w:hAnsi="Times New Roman" w:cs="Times New Roman"/>
                <w:lang w:val="tr-TR"/>
              </w:rPr>
              <w:t xml:space="preserve">Gümüş nanoparçacıklı yara bandı</w:t>
            </w:r>
          </w:p>
        </w:tc>
        <w:tc>
          <w:tcPr>
            <w:tcW w:w="2800" w:type="dxa"/>
            <w:vAlign w:val="center"/>
          </w:tcPr>
          <w:p>
            <w:pPr>
              <w:jc w:val="left"/>
              <w:rPr>
                <w:rFonts w:ascii="Times New Roman" w:hAnsi="Times New Roman" w:cs="Times New Roman"/>
                <w:lang w:val="tr-TR"/>
              </w:rPr>
            </w:pPr>
          </w:p>
        </w:tc>
        <w:tc>
          <w:tcPr>
            <w:tcW w:w="2800" w:type="dxa"/>
            <w:vAlign w:val="center"/>
          </w:tcPr>
          <w:p>
            <w:pPr>
              <w:jc w:val="left"/>
              <w:rPr>
                <w:rFonts w:ascii="Times New Roman" w:hAnsi="Times New Roman" w:cs="Times New Roman"/>
                <w:lang w:val="tr-TR"/>
              </w:rPr>
            </w:pPr>
          </w:p>
        </w:tc>
      </w:tr>
      <w:tr>
        <w:trPr>
          <w:trHeight w:val="600"/>
        </w:trPr>
        <w:tc>
          <w:tcPr>
            <w:tcW w:w="3400" w:type="dxa"/>
            <w:vAlign w:val="center"/>
          </w:tcPr>
          <w:p>
            <w:pPr>
              <w:jc w:val="left"/>
              <w:rPr>
                <w:rFonts w:ascii="Times New Roman" w:hAnsi="Times New Roman" w:cs="Times New Roman"/>
                <w:lang w:val="tr-TR"/>
              </w:rPr>
            </w:pPr>
            <w:r>
              <w:rPr>
                <w:rFonts w:ascii="Times New Roman" w:hAnsi="Times New Roman" w:cs="Times New Roman"/>
                <w:lang w:val="tr-TR"/>
              </w:rPr>
              <w:t xml:space="preserve">Nano titanyum dioksit içeren güneş kremi</w:t>
            </w:r>
          </w:p>
        </w:tc>
        <w:tc>
          <w:tcPr>
            <w:tcW w:w="2800" w:type="dxa"/>
            <w:vAlign w:val="center"/>
          </w:tcPr>
          <w:p>
            <w:pPr>
              <w:jc w:val="left"/>
              <w:rPr>
                <w:rFonts w:ascii="Times New Roman" w:hAnsi="Times New Roman" w:cs="Times New Roman"/>
                <w:lang w:val="tr-TR"/>
              </w:rPr>
            </w:pPr>
          </w:p>
        </w:tc>
        <w:tc>
          <w:tcPr>
            <w:tcW w:w="2800" w:type="dxa"/>
            <w:vAlign w:val="center"/>
          </w:tcPr>
          <w:p>
            <w:pPr>
              <w:jc w:val="left"/>
              <w:rPr>
                <w:rFonts w:ascii="Times New Roman" w:hAnsi="Times New Roman" w:cs="Times New Roman"/>
                <w:lang w:val="tr-TR"/>
              </w:rPr>
            </w:pPr>
          </w:p>
        </w:tc>
      </w:tr>
      <w:tr>
        <w:trPr>
          <w:trHeight w:val="600"/>
        </w:trPr>
        <w:tc>
          <w:tcPr>
            <w:tcW w:w="3400" w:type="dxa"/>
            <w:vAlign w:val="center"/>
          </w:tcPr>
          <w:p>
            <w:pPr>
              <w:jc w:val="left"/>
              <w:rPr>
                <w:rFonts w:ascii="Times New Roman" w:hAnsi="Times New Roman" w:cs="Times New Roman"/>
                <w:lang w:val="tr-TR"/>
              </w:rPr>
            </w:pPr>
            <w:r>
              <w:rPr>
                <w:rFonts w:ascii="Times New Roman" w:hAnsi="Times New Roman" w:cs="Times New Roman"/>
                <w:lang w:val="tr-TR"/>
              </w:rPr>
              <w:t xml:space="preserve">Nanokil katkılı gıda ambalajı</w:t>
            </w:r>
          </w:p>
        </w:tc>
        <w:tc>
          <w:tcPr>
            <w:tcW w:w="2800" w:type="dxa"/>
            <w:vAlign w:val="center"/>
          </w:tcPr>
          <w:p>
            <w:pPr>
              <w:jc w:val="left"/>
              <w:rPr>
                <w:rFonts w:ascii="Times New Roman" w:hAnsi="Times New Roman" w:cs="Times New Roman"/>
                <w:lang w:val="tr-TR"/>
              </w:rPr>
            </w:pPr>
          </w:p>
        </w:tc>
        <w:tc>
          <w:tcPr>
            <w:tcW w:w="2800" w:type="dxa"/>
            <w:vAlign w:val="center"/>
          </w:tcPr>
          <w:p>
            <w:pPr>
              <w:jc w:val="left"/>
              <w:rPr>
                <w:rFonts w:ascii="Times New Roman" w:hAnsi="Times New Roman" w:cs="Times New Roman"/>
                <w:lang w:val="tr-TR"/>
              </w:rPr>
            </w:pP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2. Nanoparçacıkların aynı kütledeki iri parçacıklara göre daha etkin katalizör olmasının nedenini açıklayınız.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lang w:val="tr-TR"/>
        </w:rPr>
        <w:t xml:space="preserve">3. Kenarı 1 cm olan bir küp, kenarı 1 nm olan küplere bölünürse kaç tane küp elde edilir? Toplam yüzey alanı kaç katına çıkar? (1 cm = 10</w:t>
      </w:r>
      <w:r>
        <w:rPr>
          <w:rFonts w:ascii="Times New Roman" w:hAnsi="Times New Roman" w:cs="Times New Roman"/>
          <w:vertAlign w:val="superscript"/>
          <w:lang w:val="tr-TR"/>
        </w:rPr>
        <w:t xml:space="preserve">7</w:t>
      </w:r>
      <w:r>
        <w:rPr>
          <w:rFonts w:ascii="Times New Roman" w:hAnsi="Times New Roman" w:cs="Times New Roman"/>
          <w:lang w:val="tr-TR"/>
        </w:rPr>
        <w:t xml:space="preserve"> nm)</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1300"/>
        </w:trPr>
        <w:tc>
          <w:tcPr>
            <w:tcW w:w="9000" w:type="dxa"/>
          </w:tcP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4. Nanoteknolojik ürünlerin seçiminde dikkate alınması gereken üç ölçüt yazınız.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6"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jc w:val="both"/>
        <w:rPr>
          <w:rFonts w:ascii="Times New Roman" w:hAnsi="Times New Roman" w:cs="Times New Roman"/>
          <w:lang w:val="tr-TR"/>
        </w:rPr>
      </w:pPr>
      <w:r>
        <w:rPr>
          <w:rFonts w:ascii="Times New Roman" w:hAnsi="Times New Roman" w:cs="Times New Roman"/>
          <w:lang w:val="tr-TR"/>
        </w:rPr>
        <w:t xml:space="preserve">Nanoteknolojik ürünlerin potansiyel faydalarını ve olası zararlarını kanıtlarla sorgulayabileceğiniz etkileşimli içeriğe ulaşmak için karekodu okutunuz.</w:t>
      </w:r>
    </w:p>
    <w:p w:rsidR="003038FF" w:rsidRDefault="003038FF" w:rsidP="003038FF">
      <w:pPr>
        <w:rPr>
          <w:rFonts w:ascii="Times New Roman" w:hAnsi="Times New Roman" w:cs="Times New Roman"/>
          <w:lang w:val="tr-TR"/>
        </w:rPr>
      </w:pPr>
      <w:r>
        <w:rPr>
          <w:noProof/>
          <w:lang w:val="tr-TR"/>
        </w:rPr>
        <mc:AlternateContent>
          <mc:Choice Requires="wps">
            <w:drawing>
              <wp:anchor distT="0" distB="0" distL="114300" distR="114300" simplePos="0" relativeHeight="251669504" behindDoc="0" locked="0" layoutInCell="1" allowOverlap="1">
                <wp:simplePos x="0" y="0"/>
                <wp:positionH relativeFrom="column">
                  <wp:align>right</wp:align>
                </wp:positionH>
                <wp:positionV relativeFrom="paragraph">
                  <wp:posOffset>0</wp:posOffset>
                </wp:positionV>
                <wp:extent cx="1955800" cy="615950"/>
                <wp:effectExtent l="0" t="0" r="12700" b="19050"/>
                <wp:wrapTopAndBottom/>
                <wp:docPr id="900007" name="Rectangle 7"/>
                <wp:cNvGraphicFramePr/>
                <a:graphic xmlns:a="http://schemas.openxmlformats.org/drawingml/2006/main">
                  <a:graphicData uri="http://schemas.microsoft.com/office/word/2010/wordprocessingShape">
                    <wps:wsp>
                      <wps:cNvSpPr/>
                      <wps:spPr>
                        <a:xfrm>
                          <a:off x="0" y="0"/>
                          <a:ext cx="1955800" cy="615950"/>
                        </a:xfrm>
                        <a:prstGeom prst="rect">
                          <a:avLst/>
                        </a:prstGeom>
                      </wps:spPr>
                      <wps:style>
                        <a:lnRef idx="2">
                          <a:schemeClr val="accent6"/>
                        </a:lnRef>
                        <a:fillRef idx="1">
                          <a:schemeClr val="lt1"/>
                        </a:fillRef>
                        <a:effectRef idx="0">
                          <a:schemeClr val="accent6"/>
                        </a:effectRef>
                        <a:fontRef idx="minor">
                          <a:schemeClr val="dk1"/>
                        </a:fontRef>
                      </wps:style>
                      <wps:txbx>
                        <w:txbxContent>
                          <w:p w:rsidR="003038FF" w:rsidRPr="0070210B" w:rsidRDefault="003038FF" w:rsidP="003038FF">
                            <w:pPr>
                              <w:jc w:val="center"/>
                              <w:rPr>
                                <w:lang w:val="tr-TR"/>
                              </w:rPr>
                            </w:pPr>
                            <w:r>
                              <w:rPr>
                                <w:lang w:val="tr-TR"/>
                              </w:rPr>
                              <w:t>Karekod alanı: Etkileşimli içerik (Kim11.3.2)</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_x0000_s1033" style="position:absolute;margin-left:291.35pt;margin-top:32.5pt;width:154pt;height:48.5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" fillcolor="white [3201]" strokecolor="#4ea72e [3209]" strokeweight="1pt">
                <v:textbox>
                  <w:txbxContent>
                    <w:p w:rsidR="003038FF" w:rsidRPr="0070210B" w:rsidRDefault="003038FF" w:rsidP="003038FF">
                      <w:pPr>
                        <w:jc w:val="center"/>
                        <w:rPr>
                          <w:lang w:val="tr-TR"/>
                        </w:rPr>
                      </w:pPr>
                      <w:r>
                        <w:rPr>
                          <w:lang w:val="tr-TR"/>
                        </w:rPr>
                        <w:t>Karekod alanı: Etkileşimli içerik (Kim11.3.2)</w:t>
                      </w:r>
                    </w:p>
                  </w:txbxContent>
                </v:textbox>
              </v:rect>
            </w:pict>
          </mc:Fallback>
        </mc:AlternateContent>
      </w:r>
    </w:p>
    <w:p>
      <w:pPr>
        <w:jc w:val="both"/>
        <w:rPr>
          <w:rFonts w:ascii="Times New Roman" w:hAnsi="Times New Roman" w:cs="Times New Roman"/>
          <w:lang w:val="tr-TR"/>
        </w:rPr>
      </w:pPr>
    </w:p>
    <w:p>
      <w:pPr>
        <w:jc w:val="both"/>
        <w:rPr>
          <w:rFonts w:ascii="Times New Roman" w:hAnsi="Times New Roman" w:cs="Times New Roman"/>
          <w:b/>
          <w:bCs/>
          <w:lang w:val="tr-TR"/>
        </w:rPr>
      </w:pPr>
      <w:r>
        <w:rPr>
          <w:rFonts w:ascii="Times New Roman" w:hAnsi="Times New Roman" w:cs="Times New Roman"/>
          <w:b/>
          <w:bCs/>
          <w:lang w:val="tr-TR"/>
        </w:rPr>
        <w:t xml:space="preserve">Kaynakça</w:t>
      </w:r>
    </w:p>
    <w:p>
      <w:pPr>
        <w:jc w:val="both"/>
        <w:rPr>
          <w:rFonts w:ascii="Times New Roman" w:hAnsi="Times New Roman" w:cs="Times New Roman"/>
          <w:lang w:val="tr-TR"/>
        </w:rPr>
      </w:pPr>
      <w:r>
        <w:rPr>
          <w:rFonts w:ascii="Times New Roman" w:hAnsi="Times New Roman" w:cs="Times New Roman"/>
          <w:lang w:val="tr-TR"/>
        </w:rPr>
        <w:t xml:space="preserve">Nanomalzeme tanımı için: ISO/TS 80004 terminoloji standartları; Avrupa Komisyonu nanomalzeme tanımı önerisi.</w:t>
      </w:r>
    </w:p>
    <w:sectPr w:rsidR="00AA3467" w:rsidRPr="00AA3467">
      <w:footerReference w:type="even" r:id="rId7"/>
      <w:footerReference w:type="default" r:id="rId8"/>
      <w:pgSz w:w="12240" w:h="15840"/>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52486A1" w14:textId="77777777" w:rsidR="00C91001" w:rsidRDefault="00C91001" w:rsidP="009A5D82">
      <w:pPr>
        <w:spacing w:after="0" w:line="240" w:lineRule="auto"/>
      </w:pPr>
      <w:r>
        <w:separator/>
      </w:r>
    </w:p>
  </w:endnote>
  <w:endnote w:type="continuationSeparator" w:id="0">
    <w:p w14:paraId="431F2392" w14:textId="77777777" w:rsidR="00C91001" w:rsidRDefault="00C91001" w:rsidP="009A5D8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Display">
    <w:panose1 w:val="020B0004020202020204"/>
    <w:charset w:val="00"/>
    <w:family w:val="swiss"/>
    <w:pitch w:val="variable"/>
    <w:sig w:usb0="20000287" w:usb1="00000003" w:usb2="00000000" w:usb3="00000000" w:csb0="0000019F" w:csb1="00000000"/>
  </w:font>
  <w:font w:name="Barlow Light">
    <w:panose1 w:val="00000400000000000000"/>
    <w:charset w:val="4D"/>
    <w:family w:val="auto"/>
    <w:pitch w:val="variable"/>
    <w:sig w:usb0="20000007" w:usb1="00000000" w:usb2="00000000" w:usb3="00000000" w:csb0="00000193"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983378683"/>
      <w:docPartObj>
        <w:docPartGallery w:val="Page Numbers (Bottom of Page)"/>
        <w:docPartUnique/>
      </w:docPartObj>
    </w:sdtPr>
    <w:sdtContent>
      <w:p w14:paraId="71A7B691" w14:textId="7593CB92" w:rsidR="009A5D82" w:rsidRDefault="009A5D82" w:rsidP="00AE7569">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4AE5EC51" w14:textId="77777777" w:rsidR="009A5D82" w:rsidRDefault="009A5D82" w:rsidP="009A5D82">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32473221"/>
      <w:docPartObj>
        <w:docPartGallery w:val="Page Numbers (Bottom of Page)"/>
        <w:docPartUnique/>
      </w:docPartObj>
    </w:sdtPr>
    <w:sdtContent>
      <w:p w14:paraId="6633B368" w14:textId="0F66149F" w:rsidR="009A5D82" w:rsidRDefault="009A5D82" w:rsidP="00AE7569">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sdtContent>
  </w:sdt>
  <w:p w14:paraId="6C03BB42" w14:textId="77777777" w:rsidR="009A5D82" w:rsidRDefault="009A5D82" w:rsidP="009A5D82">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563719A" w14:textId="77777777" w:rsidR="00C91001" w:rsidRDefault="00C91001" w:rsidP="009A5D82">
      <w:pPr>
        <w:spacing w:after="0" w:line="240" w:lineRule="auto"/>
      </w:pPr>
      <w:r>
        <w:separator/>
      </w:r>
    </w:p>
  </w:footnote>
  <w:footnote w:type="continuationSeparator" w:id="0">
    <w:p w14:paraId="6E154326" w14:textId="77777777" w:rsidR="00C91001" w:rsidRDefault="00C91001" w:rsidP="009A5D82">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217A70"/>
    <w:multiLevelType w:val="hybridMultilevel"/>
    <w:tmpl w:val="9E326D80"/>
    <w:lvl w:ilvl="0" w:tplc="627EE736">
      <w:start w:val="1"/>
      <w:numFmt w:val="bullet"/>
      <w:lvlText w:val=""/>
      <w:lvlJc w:val="left"/>
      <w:pPr>
        <w:ind w:left="1080" w:hanging="360"/>
      </w:pPr>
      <w:rPr>
        <w:rFonts w:ascii="Symbol" w:eastAsiaTheme="minorHAnsi"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 w15:restartNumberingAfterBreak="0">
    <w:nsid w:val="0512432D"/>
    <w:multiLevelType w:val="hybridMultilevel"/>
    <w:tmpl w:val="C1DA7882"/>
    <w:lvl w:ilvl="0" w:tplc="8644581C">
      <w:start w:val="9"/>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01A7B69"/>
    <w:multiLevelType w:val="hybridMultilevel"/>
    <w:tmpl w:val="87C4FAA8"/>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3" w15:restartNumberingAfterBreak="0">
    <w:nsid w:val="109547A7"/>
    <w:multiLevelType w:val="hybridMultilevel"/>
    <w:tmpl w:val="22649750"/>
    <w:lvl w:ilvl="0" w:tplc="4C70E974">
      <w:start w:val="1"/>
      <w:numFmt w:val="decimal"/>
      <w:lvlText w:val="%1."/>
      <w:lvlJc w:val="left"/>
      <w:pPr>
        <w:ind w:left="1440" w:hanging="360"/>
      </w:pPr>
      <w:rPr>
        <w:rFonts w:hint="default"/>
        <w:b/>
        <w:bCs/>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4" w15:restartNumberingAfterBreak="0">
    <w:nsid w:val="133631FC"/>
    <w:multiLevelType w:val="hybridMultilevel"/>
    <w:tmpl w:val="FDD2228A"/>
    <w:lvl w:ilvl="0" w:tplc="0409000F">
      <w:start w:val="2"/>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14CB5269"/>
    <w:multiLevelType w:val="hybridMultilevel"/>
    <w:tmpl w:val="99664AC6"/>
    <w:lvl w:ilvl="0" w:tplc="4C3C1436">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6" w15:restartNumberingAfterBreak="0">
    <w:nsid w:val="16A3206F"/>
    <w:multiLevelType w:val="hybridMultilevel"/>
    <w:tmpl w:val="C0224838"/>
    <w:lvl w:ilvl="0" w:tplc="0409000F">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7" w15:restartNumberingAfterBreak="0">
    <w:nsid w:val="16EB6919"/>
    <w:multiLevelType w:val="hybridMultilevel"/>
    <w:tmpl w:val="662C1110"/>
    <w:lvl w:ilvl="0" w:tplc="D0A6E6D0">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8" w15:restartNumberingAfterBreak="0">
    <w:nsid w:val="18C60BBC"/>
    <w:multiLevelType w:val="multilevel"/>
    <w:tmpl w:val="9604B936"/>
    <w:lvl w:ilvl="0">
      <w:start w:val="1"/>
      <w:numFmt w:val="decimal"/>
      <w:lvlText w:val="%1."/>
      <w:lvlJc w:val="left"/>
      <w:pPr>
        <w:ind w:left="540" w:hanging="540"/>
      </w:pPr>
      <w:rPr>
        <w:rFonts w:hint="default"/>
      </w:rPr>
    </w:lvl>
    <w:lvl w:ilvl="1">
      <w:start w:val="2"/>
      <w:numFmt w:val="decimal"/>
      <w:lvlText w:val="%1.%2."/>
      <w:lvlJc w:val="left"/>
      <w:pPr>
        <w:ind w:left="720" w:hanging="540"/>
      </w:pPr>
      <w:rPr>
        <w:rFonts w:hint="default"/>
      </w:rPr>
    </w:lvl>
    <w:lvl w:ilvl="2">
      <w:start w:val="2"/>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9" w15:restartNumberingAfterBreak="0">
    <w:nsid w:val="19B74A50"/>
    <w:multiLevelType w:val="hybridMultilevel"/>
    <w:tmpl w:val="8BF2677A"/>
    <w:lvl w:ilvl="0" w:tplc="4ADA18C4">
      <w:start w:val="1"/>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1B8A36A9"/>
    <w:multiLevelType w:val="multilevel"/>
    <w:tmpl w:val="6FC41D7A"/>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7"/>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11" w15:restartNumberingAfterBreak="0">
    <w:nsid w:val="1CD71CFA"/>
    <w:multiLevelType w:val="hybridMultilevel"/>
    <w:tmpl w:val="0A10848C"/>
    <w:lvl w:ilvl="0" w:tplc="97F2915C">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2" w15:restartNumberingAfterBreak="0">
    <w:nsid w:val="1CE23271"/>
    <w:multiLevelType w:val="hybridMultilevel"/>
    <w:tmpl w:val="AFF03164"/>
    <w:lvl w:ilvl="0" w:tplc="DD06D548">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3" w15:restartNumberingAfterBreak="0">
    <w:nsid w:val="1EFD7659"/>
    <w:multiLevelType w:val="hybridMultilevel"/>
    <w:tmpl w:val="589A8F84"/>
    <w:lvl w:ilvl="0" w:tplc="B0F2CA96">
      <w:start w:val="1"/>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1F1D44E2"/>
    <w:multiLevelType w:val="hybridMultilevel"/>
    <w:tmpl w:val="07D24B92"/>
    <w:lvl w:ilvl="0" w:tplc="7562C80A">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5" w15:restartNumberingAfterBreak="0">
    <w:nsid w:val="29A26E71"/>
    <w:multiLevelType w:val="hybridMultilevel"/>
    <w:tmpl w:val="81B21F9A"/>
    <w:lvl w:ilvl="0" w:tplc="6032F660">
      <w:start w:val="9"/>
      <w:numFmt w:val="bullet"/>
      <w:lvlText w:val=""/>
      <w:lvlJc w:val="left"/>
      <w:pPr>
        <w:ind w:left="720" w:hanging="360"/>
      </w:pPr>
      <w:rPr>
        <w:rFonts w:ascii="Symbol" w:eastAsiaTheme="minorHAnsi" w:hAnsi="Symbol" w:cs="Times New Roman" w:hint="default"/>
        <w:b/>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2B6E4417"/>
    <w:multiLevelType w:val="hybridMultilevel"/>
    <w:tmpl w:val="F9D4FB52"/>
    <w:lvl w:ilvl="0" w:tplc="07C4688A">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7" w15:restartNumberingAfterBreak="0">
    <w:nsid w:val="2E7F020E"/>
    <w:multiLevelType w:val="multilevel"/>
    <w:tmpl w:val="5CE8A9C8"/>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8" w15:restartNumberingAfterBreak="0">
    <w:nsid w:val="2E867C90"/>
    <w:multiLevelType w:val="multilevel"/>
    <w:tmpl w:val="0528462A"/>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6"/>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19" w15:restartNumberingAfterBreak="0">
    <w:nsid w:val="32C158DE"/>
    <w:multiLevelType w:val="hybridMultilevel"/>
    <w:tmpl w:val="C0A4EA10"/>
    <w:lvl w:ilvl="0" w:tplc="8A0EA66A">
      <w:start w:val="1"/>
      <w:numFmt w:val="bullet"/>
      <w:lvlText w:val=""/>
      <w:lvlJc w:val="left"/>
      <w:pPr>
        <w:ind w:left="1080" w:hanging="360"/>
      </w:pPr>
      <w:rPr>
        <w:rFonts w:ascii="Symbol" w:eastAsiaTheme="minorHAnsi"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0" w15:restartNumberingAfterBreak="0">
    <w:nsid w:val="32EA6E56"/>
    <w:multiLevelType w:val="hybridMultilevel"/>
    <w:tmpl w:val="2CAE595E"/>
    <w:lvl w:ilvl="0" w:tplc="B7C82824">
      <w:start w:val="1"/>
      <w:numFmt w:val="lowerLetter"/>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1" w15:restartNumberingAfterBreak="0">
    <w:nsid w:val="32FD5916"/>
    <w:multiLevelType w:val="hybridMultilevel"/>
    <w:tmpl w:val="DB9A365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2" w15:restartNumberingAfterBreak="0">
    <w:nsid w:val="332B2607"/>
    <w:multiLevelType w:val="hybridMultilevel"/>
    <w:tmpl w:val="49E09AE8"/>
    <w:lvl w:ilvl="0" w:tplc="651AFCE4">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3" w15:restartNumberingAfterBreak="0">
    <w:nsid w:val="33CE1521"/>
    <w:multiLevelType w:val="hybridMultilevel"/>
    <w:tmpl w:val="0A92E2BA"/>
    <w:lvl w:ilvl="0" w:tplc="014E61BE">
      <w:start w:val="1"/>
      <w:numFmt w:val="decimal"/>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34765663"/>
    <w:multiLevelType w:val="multilevel"/>
    <w:tmpl w:val="17964F22"/>
    <w:lvl w:ilvl="0">
      <w:start w:val="1"/>
      <w:numFmt w:val="decimal"/>
      <w:lvlText w:val="%1."/>
      <w:lvlJc w:val="left"/>
      <w:pPr>
        <w:ind w:left="720" w:hanging="360"/>
      </w:pPr>
      <w:rPr>
        <w:rFonts w:hint="default"/>
      </w:rPr>
    </w:lvl>
    <w:lvl w:ilvl="1">
      <w:start w:val="1"/>
      <w:numFmt w:val="decimal"/>
      <w:isLgl/>
      <w:lvlText w:val="%1.%2."/>
      <w:lvlJc w:val="left"/>
      <w:pPr>
        <w:ind w:left="900" w:hanging="540"/>
      </w:pPr>
      <w:rPr>
        <w:rFonts w:hint="default"/>
        <w:b/>
      </w:rPr>
    </w:lvl>
    <w:lvl w:ilvl="2">
      <w:start w:val="1"/>
      <w:numFmt w:val="decimal"/>
      <w:isLgl/>
      <w:lvlText w:val="%1.%2.%3."/>
      <w:lvlJc w:val="left"/>
      <w:pPr>
        <w:ind w:left="1080" w:hanging="720"/>
      </w:pPr>
      <w:rPr>
        <w:rFonts w:hint="default"/>
        <w:b/>
      </w:rPr>
    </w:lvl>
    <w:lvl w:ilvl="3">
      <w:start w:val="1"/>
      <w:numFmt w:val="decimal"/>
      <w:isLgl/>
      <w:lvlText w:val="%1.%2.%3.%4."/>
      <w:lvlJc w:val="left"/>
      <w:pPr>
        <w:ind w:left="1080" w:hanging="720"/>
      </w:pPr>
      <w:rPr>
        <w:rFonts w:hint="default"/>
        <w:b/>
      </w:rPr>
    </w:lvl>
    <w:lvl w:ilvl="4">
      <w:start w:val="1"/>
      <w:numFmt w:val="decimal"/>
      <w:isLgl/>
      <w:lvlText w:val="%1.%2.%3.%4.%5."/>
      <w:lvlJc w:val="left"/>
      <w:pPr>
        <w:ind w:left="1440" w:hanging="1080"/>
      </w:pPr>
      <w:rPr>
        <w:rFonts w:hint="default"/>
        <w:b/>
      </w:rPr>
    </w:lvl>
    <w:lvl w:ilvl="5">
      <w:start w:val="1"/>
      <w:numFmt w:val="decimal"/>
      <w:isLgl/>
      <w:lvlText w:val="%1.%2.%3.%4.%5.%6."/>
      <w:lvlJc w:val="left"/>
      <w:pPr>
        <w:ind w:left="1440" w:hanging="1080"/>
      </w:pPr>
      <w:rPr>
        <w:rFonts w:hint="default"/>
        <w:b/>
      </w:rPr>
    </w:lvl>
    <w:lvl w:ilvl="6">
      <w:start w:val="1"/>
      <w:numFmt w:val="decimal"/>
      <w:isLgl/>
      <w:lvlText w:val="%1.%2.%3.%4.%5.%6.%7."/>
      <w:lvlJc w:val="left"/>
      <w:pPr>
        <w:ind w:left="1800" w:hanging="1440"/>
      </w:pPr>
      <w:rPr>
        <w:rFonts w:hint="default"/>
        <w:b/>
      </w:rPr>
    </w:lvl>
    <w:lvl w:ilvl="7">
      <w:start w:val="1"/>
      <w:numFmt w:val="decimal"/>
      <w:isLgl/>
      <w:lvlText w:val="%1.%2.%3.%4.%5.%6.%7.%8."/>
      <w:lvlJc w:val="left"/>
      <w:pPr>
        <w:ind w:left="1800" w:hanging="1440"/>
      </w:pPr>
      <w:rPr>
        <w:rFonts w:hint="default"/>
        <w:b/>
      </w:rPr>
    </w:lvl>
    <w:lvl w:ilvl="8">
      <w:start w:val="1"/>
      <w:numFmt w:val="decimal"/>
      <w:isLgl/>
      <w:lvlText w:val="%1.%2.%3.%4.%5.%6.%7.%8.%9."/>
      <w:lvlJc w:val="left"/>
      <w:pPr>
        <w:ind w:left="2160" w:hanging="1800"/>
      </w:pPr>
      <w:rPr>
        <w:rFonts w:hint="default"/>
        <w:b/>
      </w:rPr>
    </w:lvl>
  </w:abstractNum>
  <w:abstractNum w:abstractNumId="25" w15:restartNumberingAfterBreak="0">
    <w:nsid w:val="3B130D6B"/>
    <w:multiLevelType w:val="hybridMultilevel"/>
    <w:tmpl w:val="C8E81D6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6" w15:restartNumberingAfterBreak="0">
    <w:nsid w:val="3E156DCE"/>
    <w:multiLevelType w:val="multilevel"/>
    <w:tmpl w:val="31CAA1FC"/>
    <w:lvl w:ilvl="0">
      <w:start w:val="1"/>
      <w:numFmt w:val="decimal"/>
      <w:lvlText w:val="%1."/>
      <w:lvlJc w:val="left"/>
      <w:pPr>
        <w:ind w:left="720" w:hanging="360"/>
      </w:pPr>
      <w:rPr>
        <w:rFonts w:hint="default"/>
      </w:rPr>
    </w:lvl>
    <w:lvl w:ilvl="1">
      <w:start w:val="2"/>
      <w:numFmt w:val="decimal"/>
      <w:isLgl/>
      <w:lvlText w:val="%1.%2."/>
      <w:lvlJc w:val="left"/>
      <w:pPr>
        <w:ind w:left="900" w:hanging="540"/>
      </w:pPr>
      <w:rPr>
        <w:rFonts w:hint="default"/>
      </w:rPr>
    </w:lvl>
    <w:lvl w:ilvl="2">
      <w:start w:val="1"/>
      <w:numFmt w:val="decimal"/>
      <w:isLgl/>
      <w:lvlText w:val="%1.%2.%3."/>
      <w:lvlJc w:val="left"/>
      <w:pPr>
        <w:ind w:left="1080" w:hanging="720"/>
      </w:pPr>
      <w:rPr>
        <w:rFonts w:hint="default"/>
        <w:b/>
        <w:bCs/>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27" w15:restartNumberingAfterBreak="0">
    <w:nsid w:val="40A24A5F"/>
    <w:multiLevelType w:val="hybridMultilevel"/>
    <w:tmpl w:val="E6E6B240"/>
    <w:lvl w:ilvl="0" w:tplc="518604EA">
      <w:start w:val="1"/>
      <w:numFmt w:val="decimal"/>
      <w:lvlText w:val="%1."/>
      <w:lvlJc w:val="left"/>
      <w:pPr>
        <w:ind w:left="1800" w:hanging="360"/>
      </w:pPr>
      <w:rPr>
        <w:rFonts w:hint="default"/>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28" w15:restartNumberingAfterBreak="0">
    <w:nsid w:val="42271E80"/>
    <w:multiLevelType w:val="multilevel"/>
    <w:tmpl w:val="9F9A807E"/>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3"/>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29" w15:restartNumberingAfterBreak="0">
    <w:nsid w:val="47F66C8B"/>
    <w:multiLevelType w:val="hybridMultilevel"/>
    <w:tmpl w:val="E0024CA2"/>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30" w15:restartNumberingAfterBreak="0">
    <w:nsid w:val="4C7D1D6A"/>
    <w:multiLevelType w:val="hybridMultilevel"/>
    <w:tmpl w:val="DB9A365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1" w15:restartNumberingAfterBreak="0">
    <w:nsid w:val="4CE77FED"/>
    <w:multiLevelType w:val="hybridMultilevel"/>
    <w:tmpl w:val="0ED6628C"/>
    <w:lvl w:ilvl="0" w:tplc="EE64265E">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2" w15:restartNumberingAfterBreak="0">
    <w:nsid w:val="4D2A06AF"/>
    <w:multiLevelType w:val="hybridMultilevel"/>
    <w:tmpl w:val="6C403230"/>
    <w:lvl w:ilvl="0" w:tplc="5684888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3" w15:restartNumberingAfterBreak="0">
    <w:nsid w:val="4E9273ED"/>
    <w:multiLevelType w:val="hybridMultilevel"/>
    <w:tmpl w:val="92007954"/>
    <w:lvl w:ilvl="0" w:tplc="EF1CA828">
      <w:start w:val="1"/>
      <w:numFmt w:val="decimal"/>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4" w15:restartNumberingAfterBreak="0">
    <w:nsid w:val="53BB78B7"/>
    <w:multiLevelType w:val="hybridMultilevel"/>
    <w:tmpl w:val="48FA2CA2"/>
    <w:lvl w:ilvl="0" w:tplc="966056FA">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5" w15:restartNumberingAfterBreak="0">
    <w:nsid w:val="53C27521"/>
    <w:multiLevelType w:val="hybridMultilevel"/>
    <w:tmpl w:val="8F785230"/>
    <w:lvl w:ilvl="0" w:tplc="4E907F7A">
      <w:start w:val="1"/>
      <w:numFmt w:val="decimal"/>
      <w:lvlText w:val="%1."/>
      <w:lvlJc w:val="left"/>
      <w:pPr>
        <w:ind w:left="1800" w:hanging="360"/>
      </w:pPr>
      <w:rPr>
        <w:rFonts w:hint="default"/>
        <w:b/>
        <w:bCs/>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36" w15:restartNumberingAfterBreak="0">
    <w:nsid w:val="57F06A02"/>
    <w:multiLevelType w:val="hybridMultilevel"/>
    <w:tmpl w:val="2B00F88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5A24555E"/>
    <w:multiLevelType w:val="hybridMultilevel"/>
    <w:tmpl w:val="71C4F022"/>
    <w:lvl w:ilvl="0" w:tplc="4268DF5C">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8" w15:restartNumberingAfterBreak="0">
    <w:nsid w:val="6163592C"/>
    <w:multiLevelType w:val="hybridMultilevel"/>
    <w:tmpl w:val="4FACFDD2"/>
    <w:lvl w:ilvl="0" w:tplc="838055C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9" w15:restartNumberingAfterBreak="0">
    <w:nsid w:val="62EA70A6"/>
    <w:multiLevelType w:val="hybridMultilevel"/>
    <w:tmpl w:val="D9E0F390"/>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40" w15:restartNumberingAfterBreak="0">
    <w:nsid w:val="653C0BBB"/>
    <w:multiLevelType w:val="hybridMultilevel"/>
    <w:tmpl w:val="330241A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1" w15:restartNumberingAfterBreak="0">
    <w:nsid w:val="65BC32D9"/>
    <w:multiLevelType w:val="hybridMultilevel"/>
    <w:tmpl w:val="5A48DE24"/>
    <w:lvl w:ilvl="0" w:tplc="FFFFFFFF">
      <w:start w:val="1"/>
      <w:numFmt w:val="lowerLetter"/>
      <w:lvlText w:val="%1."/>
      <w:lvlJc w:val="left"/>
      <w:pPr>
        <w:ind w:left="1080" w:hanging="360"/>
      </w:pPr>
      <w:rPr>
        <w:rFonts w:hint="default"/>
        <w:b/>
      </w:r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42" w15:restartNumberingAfterBreak="0">
    <w:nsid w:val="6B101ADE"/>
    <w:multiLevelType w:val="hybridMultilevel"/>
    <w:tmpl w:val="3294C632"/>
    <w:lvl w:ilvl="0" w:tplc="F7646BC0">
      <w:start w:val="1"/>
      <w:numFmt w:val="lowerLetter"/>
      <w:lvlText w:val="%1."/>
      <w:lvlJc w:val="left"/>
      <w:pPr>
        <w:ind w:left="1440" w:hanging="360"/>
      </w:pPr>
      <w:rPr>
        <w:rFonts w:hint="default"/>
        <w:b/>
        <w:bCs/>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43" w15:restartNumberingAfterBreak="0">
    <w:nsid w:val="717204D1"/>
    <w:multiLevelType w:val="hybridMultilevel"/>
    <w:tmpl w:val="5A48DE24"/>
    <w:lvl w:ilvl="0" w:tplc="B7C82824">
      <w:start w:val="1"/>
      <w:numFmt w:val="lowerLetter"/>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4" w15:restartNumberingAfterBreak="0">
    <w:nsid w:val="72ED368D"/>
    <w:multiLevelType w:val="hybridMultilevel"/>
    <w:tmpl w:val="51160C00"/>
    <w:lvl w:ilvl="0" w:tplc="23D4C0A6">
      <w:start w:val="1"/>
      <w:numFmt w:val="decimal"/>
      <w:lvlText w:val="%1."/>
      <w:lvlJc w:val="left"/>
      <w:pPr>
        <w:ind w:left="1080" w:hanging="360"/>
      </w:pPr>
      <w:rPr>
        <w:rFonts w:hint="default"/>
        <w:b w:val="0"/>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5" w15:restartNumberingAfterBreak="0">
    <w:nsid w:val="7496663C"/>
    <w:multiLevelType w:val="hybridMultilevel"/>
    <w:tmpl w:val="E65E4316"/>
    <w:lvl w:ilvl="0" w:tplc="A5C03586">
      <w:start w:val="1"/>
      <w:numFmt w:val="upperLetter"/>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6" w15:restartNumberingAfterBreak="0">
    <w:nsid w:val="76BB2927"/>
    <w:multiLevelType w:val="hybridMultilevel"/>
    <w:tmpl w:val="79A65576"/>
    <w:lvl w:ilvl="0" w:tplc="FE92D096">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7" w15:restartNumberingAfterBreak="0">
    <w:nsid w:val="795A4FDC"/>
    <w:multiLevelType w:val="multilevel"/>
    <w:tmpl w:val="EF4A70C0"/>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5"/>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48" w15:restartNumberingAfterBreak="0">
    <w:nsid w:val="7995166A"/>
    <w:multiLevelType w:val="multilevel"/>
    <w:tmpl w:val="3656CBBE"/>
    <w:lvl w:ilvl="0">
      <w:start w:val="1"/>
      <w:numFmt w:val="decimal"/>
      <w:lvlText w:val="%1."/>
      <w:lvlJc w:val="left"/>
      <w:pPr>
        <w:ind w:left="540" w:hanging="540"/>
      </w:pPr>
      <w:rPr>
        <w:rFonts w:hint="default"/>
        <w:b/>
      </w:rPr>
    </w:lvl>
    <w:lvl w:ilvl="1">
      <w:start w:val="1"/>
      <w:numFmt w:val="decimal"/>
      <w:lvlText w:val="%1.%2."/>
      <w:lvlJc w:val="left"/>
      <w:pPr>
        <w:ind w:left="720" w:hanging="540"/>
      </w:pPr>
      <w:rPr>
        <w:rFonts w:hint="default"/>
        <w:b/>
      </w:rPr>
    </w:lvl>
    <w:lvl w:ilvl="2">
      <w:start w:val="2"/>
      <w:numFmt w:val="decimal"/>
      <w:lvlText w:val="%1.%2.%3."/>
      <w:lvlJc w:val="left"/>
      <w:pPr>
        <w:ind w:left="1080" w:hanging="720"/>
      </w:pPr>
      <w:rPr>
        <w:rFonts w:hint="default"/>
        <w:b/>
      </w:rPr>
    </w:lvl>
    <w:lvl w:ilvl="3">
      <w:start w:val="1"/>
      <w:numFmt w:val="decimal"/>
      <w:lvlText w:val="%1.%2.%3.%4."/>
      <w:lvlJc w:val="left"/>
      <w:pPr>
        <w:ind w:left="1260" w:hanging="720"/>
      </w:pPr>
      <w:rPr>
        <w:rFonts w:hint="default"/>
        <w:b/>
      </w:rPr>
    </w:lvl>
    <w:lvl w:ilvl="4">
      <w:start w:val="1"/>
      <w:numFmt w:val="decimal"/>
      <w:lvlText w:val="%1.%2.%3.%4.%5."/>
      <w:lvlJc w:val="left"/>
      <w:pPr>
        <w:ind w:left="1800" w:hanging="1080"/>
      </w:pPr>
      <w:rPr>
        <w:rFonts w:hint="default"/>
        <w:b/>
      </w:rPr>
    </w:lvl>
    <w:lvl w:ilvl="5">
      <w:start w:val="1"/>
      <w:numFmt w:val="decimal"/>
      <w:lvlText w:val="%1.%2.%3.%4.%5.%6."/>
      <w:lvlJc w:val="left"/>
      <w:pPr>
        <w:ind w:left="1980" w:hanging="1080"/>
      </w:pPr>
      <w:rPr>
        <w:rFonts w:hint="default"/>
        <w:b/>
      </w:rPr>
    </w:lvl>
    <w:lvl w:ilvl="6">
      <w:start w:val="1"/>
      <w:numFmt w:val="decimal"/>
      <w:lvlText w:val="%1.%2.%3.%4.%5.%6.%7."/>
      <w:lvlJc w:val="left"/>
      <w:pPr>
        <w:ind w:left="2520" w:hanging="1440"/>
      </w:pPr>
      <w:rPr>
        <w:rFonts w:hint="default"/>
        <w:b/>
      </w:rPr>
    </w:lvl>
    <w:lvl w:ilvl="7">
      <w:start w:val="1"/>
      <w:numFmt w:val="decimal"/>
      <w:lvlText w:val="%1.%2.%3.%4.%5.%6.%7.%8."/>
      <w:lvlJc w:val="left"/>
      <w:pPr>
        <w:ind w:left="2700" w:hanging="1440"/>
      </w:pPr>
      <w:rPr>
        <w:rFonts w:hint="default"/>
        <w:b/>
      </w:rPr>
    </w:lvl>
    <w:lvl w:ilvl="8">
      <w:start w:val="1"/>
      <w:numFmt w:val="decimal"/>
      <w:lvlText w:val="%1.%2.%3.%4.%5.%6.%7.%8.%9."/>
      <w:lvlJc w:val="left"/>
      <w:pPr>
        <w:ind w:left="3240" w:hanging="1800"/>
      </w:pPr>
      <w:rPr>
        <w:rFonts w:hint="default"/>
        <w:b/>
      </w:rPr>
    </w:lvl>
  </w:abstractNum>
  <w:abstractNum w:abstractNumId="49" w15:restartNumberingAfterBreak="0">
    <w:nsid w:val="7AA55D12"/>
    <w:multiLevelType w:val="hybridMultilevel"/>
    <w:tmpl w:val="ACB07870"/>
    <w:lvl w:ilvl="0" w:tplc="644066AE">
      <w:start w:val="1"/>
      <w:numFmt w:val="lowerLetter"/>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num w:numId="1" w16cid:durableId="307901238">
    <w:abstractNumId w:val="17"/>
  </w:num>
  <w:num w:numId="2" w16cid:durableId="1654067946">
    <w:abstractNumId w:val="6"/>
  </w:num>
  <w:num w:numId="3" w16cid:durableId="1306928261">
    <w:abstractNumId w:val="0"/>
  </w:num>
  <w:num w:numId="4" w16cid:durableId="878706761">
    <w:abstractNumId w:val="46"/>
  </w:num>
  <w:num w:numId="5" w16cid:durableId="546646161">
    <w:abstractNumId w:val="22"/>
  </w:num>
  <w:num w:numId="6" w16cid:durableId="1904026920">
    <w:abstractNumId w:val="25"/>
  </w:num>
  <w:num w:numId="7" w16cid:durableId="207035893">
    <w:abstractNumId w:val="3"/>
  </w:num>
  <w:num w:numId="8" w16cid:durableId="140118746">
    <w:abstractNumId w:val="33"/>
  </w:num>
  <w:num w:numId="9" w16cid:durableId="2124110472">
    <w:abstractNumId w:val="43"/>
  </w:num>
  <w:num w:numId="10" w16cid:durableId="1858080346">
    <w:abstractNumId w:val="41"/>
  </w:num>
  <w:num w:numId="11" w16cid:durableId="1382748471">
    <w:abstractNumId w:val="20"/>
  </w:num>
  <w:num w:numId="12" w16cid:durableId="1534029747">
    <w:abstractNumId w:val="42"/>
  </w:num>
  <w:num w:numId="13" w16cid:durableId="1314218986">
    <w:abstractNumId w:val="29"/>
  </w:num>
  <w:num w:numId="14" w16cid:durableId="1850366116">
    <w:abstractNumId w:val="36"/>
  </w:num>
  <w:num w:numId="15" w16cid:durableId="1899169108">
    <w:abstractNumId w:val="2"/>
  </w:num>
  <w:num w:numId="16" w16cid:durableId="795416299">
    <w:abstractNumId w:val="39"/>
  </w:num>
  <w:num w:numId="17" w16cid:durableId="1063717445">
    <w:abstractNumId w:val="31"/>
  </w:num>
  <w:num w:numId="18" w16cid:durableId="1821573410">
    <w:abstractNumId w:val="27"/>
  </w:num>
  <w:num w:numId="19" w16cid:durableId="1236745687">
    <w:abstractNumId w:val="37"/>
  </w:num>
  <w:num w:numId="20" w16cid:durableId="939527356">
    <w:abstractNumId w:val="49"/>
  </w:num>
  <w:num w:numId="21" w16cid:durableId="730426750">
    <w:abstractNumId w:val="34"/>
  </w:num>
  <w:num w:numId="22" w16cid:durableId="259919599">
    <w:abstractNumId w:val="44"/>
  </w:num>
  <w:num w:numId="23" w16cid:durableId="1141187911">
    <w:abstractNumId w:val="35"/>
  </w:num>
  <w:num w:numId="24" w16cid:durableId="605773179">
    <w:abstractNumId w:val="24"/>
  </w:num>
  <w:num w:numId="25" w16cid:durableId="103574869">
    <w:abstractNumId w:val="7"/>
  </w:num>
  <w:num w:numId="26" w16cid:durableId="1502819650">
    <w:abstractNumId w:val="48"/>
  </w:num>
  <w:num w:numId="27" w16cid:durableId="865216993">
    <w:abstractNumId w:val="13"/>
  </w:num>
  <w:num w:numId="28" w16cid:durableId="2125688674">
    <w:abstractNumId w:val="28"/>
  </w:num>
  <w:num w:numId="29" w16cid:durableId="1788740283">
    <w:abstractNumId w:val="47"/>
  </w:num>
  <w:num w:numId="30" w16cid:durableId="208494136">
    <w:abstractNumId w:val="18"/>
  </w:num>
  <w:num w:numId="31" w16cid:durableId="206331542">
    <w:abstractNumId w:val="10"/>
  </w:num>
  <w:num w:numId="32" w16cid:durableId="1099063689">
    <w:abstractNumId w:val="26"/>
  </w:num>
  <w:num w:numId="33" w16cid:durableId="1982151616">
    <w:abstractNumId w:val="4"/>
  </w:num>
  <w:num w:numId="34" w16cid:durableId="1832603947">
    <w:abstractNumId w:val="9"/>
  </w:num>
  <w:num w:numId="35" w16cid:durableId="560481599">
    <w:abstractNumId w:val="30"/>
  </w:num>
  <w:num w:numId="36" w16cid:durableId="1997176554">
    <w:abstractNumId w:val="21"/>
  </w:num>
  <w:num w:numId="37" w16cid:durableId="2128812157">
    <w:abstractNumId w:val="40"/>
  </w:num>
  <w:num w:numId="38" w16cid:durableId="908810938">
    <w:abstractNumId w:val="45"/>
  </w:num>
  <w:num w:numId="39" w16cid:durableId="1802115174">
    <w:abstractNumId w:val="5"/>
  </w:num>
  <w:num w:numId="40" w16cid:durableId="139659502">
    <w:abstractNumId w:val="19"/>
  </w:num>
  <w:num w:numId="41" w16cid:durableId="360207313">
    <w:abstractNumId w:val="38"/>
  </w:num>
  <w:num w:numId="42" w16cid:durableId="1226648074">
    <w:abstractNumId w:val="12"/>
  </w:num>
  <w:num w:numId="43" w16cid:durableId="1953710288">
    <w:abstractNumId w:val="32"/>
  </w:num>
  <w:num w:numId="44" w16cid:durableId="1400127194">
    <w:abstractNumId w:val="16"/>
  </w:num>
  <w:num w:numId="45" w16cid:durableId="1658729430">
    <w:abstractNumId w:val="11"/>
  </w:num>
  <w:num w:numId="46" w16cid:durableId="1448506689">
    <w:abstractNumId w:val="23"/>
  </w:num>
  <w:num w:numId="47" w16cid:durableId="1640693797">
    <w:abstractNumId w:val="15"/>
  </w:num>
  <w:num w:numId="48" w16cid:durableId="1476070221">
    <w:abstractNumId w:val="1"/>
  </w:num>
  <w:num w:numId="49" w16cid:durableId="570430892">
    <w:abstractNumId w:val="14"/>
  </w:num>
  <w:num w:numId="50" w16cid:durableId="2112359759">
    <w:abstractNumId w:val="8"/>
  </w:num>
  <w:num xmlns:a="http://schemas.openxmlformats.org/drawingml/2006/main" xmlns:pic="http://schemas.openxmlformats.org/drawingml/2006/picture" w:numId="51">
    <w:abstractNumId w:val="0"/>
    <w:lvlOverride w:ilvl="0">
      <w:startOverride w:val="1"/>
    </w:lvlOverride>
  </w:num>
  <w:num xmlns:a="http://schemas.openxmlformats.org/drawingml/2006/main" xmlns:pic="http://schemas.openxmlformats.org/drawingml/2006/picture" w:numId="52">
    <w:abstractNumId w:val="0"/>
    <w:lvlOverride w:ilvl="0">
      <w:startOverride w:val="1"/>
    </w:lvlOverride>
  </w:num>
  <w:num xmlns:a="http://schemas.openxmlformats.org/drawingml/2006/main" xmlns:pic="http://schemas.openxmlformats.org/drawingml/2006/picture" w:numId="53">
    <w:abstractNumId w:val="3"/>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1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A5D82"/>
    <w:rsid w:val="00001D8A"/>
    <w:rsid w:val="00003B58"/>
    <w:rsid w:val="000045EF"/>
    <w:rsid w:val="00006043"/>
    <w:rsid w:val="000077AB"/>
    <w:rsid w:val="00013AE7"/>
    <w:rsid w:val="00015797"/>
    <w:rsid w:val="00020101"/>
    <w:rsid w:val="00022B81"/>
    <w:rsid w:val="000334C6"/>
    <w:rsid w:val="000339B1"/>
    <w:rsid w:val="00036206"/>
    <w:rsid w:val="000376BA"/>
    <w:rsid w:val="0003793D"/>
    <w:rsid w:val="000409A5"/>
    <w:rsid w:val="00042A31"/>
    <w:rsid w:val="00045E51"/>
    <w:rsid w:val="000468E5"/>
    <w:rsid w:val="00050A39"/>
    <w:rsid w:val="00055D50"/>
    <w:rsid w:val="0006084C"/>
    <w:rsid w:val="00062B22"/>
    <w:rsid w:val="0006718B"/>
    <w:rsid w:val="000768A5"/>
    <w:rsid w:val="00083461"/>
    <w:rsid w:val="00084354"/>
    <w:rsid w:val="00085467"/>
    <w:rsid w:val="00090FFB"/>
    <w:rsid w:val="000925C7"/>
    <w:rsid w:val="0009463F"/>
    <w:rsid w:val="00095C74"/>
    <w:rsid w:val="00096909"/>
    <w:rsid w:val="0009698E"/>
    <w:rsid w:val="000A235B"/>
    <w:rsid w:val="000A2DD8"/>
    <w:rsid w:val="000B046F"/>
    <w:rsid w:val="000B0654"/>
    <w:rsid w:val="000B1F4B"/>
    <w:rsid w:val="000B36B6"/>
    <w:rsid w:val="000B486E"/>
    <w:rsid w:val="000B56AF"/>
    <w:rsid w:val="000B5D8F"/>
    <w:rsid w:val="000C1A45"/>
    <w:rsid w:val="000C2407"/>
    <w:rsid w:val="000C442A"/>
    <w:rsid w:val="000C65EC"/>
    <w:rsid w:val="000C6E58"/>
    <w:rsid w:val="000D4C09"/>
    <w:rsid w:val="000D5043"/>
    <w:rsid w:val="000D7A56"/>
    <w:rsid w:val="000D7DD3"/>
    <w:rsid w:val="000E4939"/>
    <w:rsid w:val="000E63E4"/>
    <w:rsid w:val="000F2815"/>
    <w:rsid w:val="0010097B"/>
    <w:rsid w:val="00104AF3"/>
    <w:rsid w:val="00105371"/>
    <w:rsid w:val="0010584F"/>
    <w:rsid w:val="001060FE"/>
    <w:rsid w:val="001109B3"/>
    <w:rsid w:val="00114F84"/>
    <w:rsid w:val="00115D9C"/>
    <w:rsid w:val="00116B25"/>
    <w:rsid w:val="00117D17"/>
    <w:rsid w:val="00117EEC"/>
    <w:rsid w:val="00120398"/>
    <w:rsid w:val="001241BE"/>
    <w:rsid w:val="00125122"/>
    <w:rsid w:val="00131521"/>
    <w:rsid w:val="00132012"/>
    <w:rsid w:val="001405E5"/>
    <w:rsid w:val="00141FFE"/>
    <w:rsid w:val="001425D1"/>
    <w:rsid w:val="00145AFE"/>
    <w:rsid w:val="00147CA4"/>
    <w:rsid w:val="00155029"/>
    <w:rsid w:val="00157F23"/>
    <w:rsid w:val="0016127D"/>
    <w:rsid w:val="00161763"/>
    <w:rsid w:val="001623E5"/>
    <w:rsid w:val="00165496"/>
    <w:rsid w:val="001669FF"/>
    <w:rsid w:val="00166A7A"/>
    <w:rsid w:val="00166EA6"/>
    <w:rsid w:val="00171313"/>
    <w:rsid w:val="00173D1C"/>
    <w:rsid w:val="001742AF"/>
    <w:rsid w:val="00174B49"/>
    <w:rsid w:val="00175A6F"/>
    <w:rsid w:val="00175EB8"/>
    <w:rsid w:val="00176122"/>
    <w:rsid w:val="001761B6"/>
    <w:rsid w:val="001766FC"/>
    <w:rsid w:val="001800A5"/>
    <w:rsid w:val="00180B13"/>
    <w:rsid w:val="001820F0"/>
    <w:rsid w:val="0018228D"/>
    <w:rsid w:val="00184A78"/>
    <w:rsid w:val="001860FB"/>
    <w:rsid w:val="00190E3B"/>
    <w:rsid w:val="001942AC"/>
    <w:rsid w:val="00194CBB"/>
    <w:rsid w:val="001A11D1"/>
    <w:rsid w:val="001A3B1B"/>
    <w:rsid w:val="001A4721"/>
    <w:rsid w:val="001A534C"/>
    <w:rsid w:val="001A7BCF"/>
    <w:rsid w:val="001B0B84"/>
    <w:rsid w:val="001B120C"/>
    <w:rsid w:val="001B138B"/>
    <w:rsid w:val="001B21FB"/>
    <w:rsid w:val="001B518F"/>
    <w:rsid w:val="001B5C8C"/>
    <w:rsid w:val="001B6918"/>
    <w:rsid w:val="001C2913"/>
    <w:rsid w:val="001C2E06"/>
    <w:rsid w:val="001D1D46"/>
    <w:rsid w:val="001D3806"/>
    <w:rsid w:val="001D7A44"/>
    <w:rsid w:val="001D7CE9"/>
    <w:rsid w:val="001E27B1"/>
    <w:rsid w:val="001E29FA"/>
    <w:rsid w:val="001E4225"/>
    <w:rsid w:val="001E5038"/>
    <w:rsid w:val="001E5B54"/>
    <w:rsid w:val="001E70B6"/>
    <w:rsid w:val="001F1810"/>
    <w:rsid w:val="001F1C18"/>
    <w:rsid w:val="001F1D8A"/>
    <w:rsid w:val="001F3DA5"/>
    <w:rsid w:val="001F4194"/>
    <w:rsid w:val="001F44A9"/>
    <w:rsid w:val="002006E8"/>
    <w:rsid w:val="002027A8"/>
    <w:rsid w:val="00202EAE"/>
    <w:rsid w:val="00206193"/>
    <w:rsid w:val="00213EC7"/>
    <w:rsid w:val="00214300"/>
    <w:rsid w:val="00214BE2"/>
    <w:rsid w:val="00215CFB"/>
    <w:rsid w:val="00224F39"/>
    <w:rsid w:val="00225E7E"/>
    <w:rsid w:val="00225E86"/>
    <w:rsid w:val="002279EB"/>
    <w:rsid w:val="00231687"/>
    <w:rsid w:val="00233F84"/>
    <w:rsid w:val="00240C9E"/>
    <w:rsid w:val="00241C0E"/>
    <w:rsid w:val="00243A28"/>
    <w:rsid w:val="00246083"/>
    <w:rsid w:val="002462B5"/>
    <w:rsid w:val="00247766"/>
    <w:rsid w:val="00250DC5"/>
    <w:rsid w:val="0025582E"/>
    <w:rsid w:val="00264690"/>
    <w:rsid w:val="002659F8"/>
    <w:rsid w:val="00266EC1"/>
    <w:rsid w:val="00270A58"/>
    <w:rsid w:val="002719E6"/>
    <w:rsid w:val="0027215E"/>
    <w:rsid w:val="00272A28"/>
    <w:rsid w:val="00275380"/>
    <w:rsid w:val="0028376C"/>
    <w:rsid w:val="0028775A"/>
    <w:rsid w:val="00287FB5"/>
    <w:rsid w:val="00291515"/>
    <w:rsid w:val="0029213F"/>
    <w:rsid w:val="002923A8"/>
    <w:rsid w:val="00297BA4"/>
    <w:rsid w:val="002A4417"/>
    <w:rsid w:val="002A7388"/>
    <w:rsid w:val="002B29F7"/>
    <w:rsid w:val="002B4C5F"/>
    <w:rsid w:val="002C3790"/>
    <w:rsid w:val="002C6201"/>
    <w:rsid w:val="002C65CE"/>
    <w:rsid w:val="002C69E0"/>
    <w:rsid w:val="002C75F4"/>
    <w:rsid w:val="002C7C05"/>
    <w:rsid w:val="002D2B42"/>
    <w:rsid w:val="002D3492"/>
    <w:rsid w:val="002E2D66"/>
    <w:rsid w:val="002E635F"/>
    <w:rsid w:val="002E7291"/>
    <w:rsid w:val="002F02E8"/>
    <w:rsid w:val="002F1799"/>
    <w:rsid w:val="002F1AF2"/>
    <w:rsid w:val="00302F4C"/>
    <w:rsid w:val="00303EE0"/>
    <w:rsid w:val="00304AAE"/>
    <w:rsid w:val="00304AB3"/>
    <w:rsid w:val="00307AB6"/>
    <w:rsid w:val="00307D56"/>
    <w:rsid w:val="00310132"/>
    <w:rsid w:val="0031328C"/>
    <w:rsid w:val="0031554C"/>
    <w:rsid w:val="0032045F"/>
    <w:rsid w:val="00320A91"/>
    <w:rsid w:val="00326E0F"/>
    <w:rsid w:val="00332EAB"/>
    <w:rsid w:val="00335079"/>
    <w:rsid w:val="00335410"/>
    <w:rsid w:val="003404C3"/>
    <w:rsid w:val="0035140D"/>
    <w:rsid w:val="0035172A"/>
    <w:rsid w:val="00353579"/>
    <w:rsid w:val="003538F6"/>
    <w:rsid w:val="00360096"/>
    <w:rsid w:val="003600EF"/>
    <w:rsid w:val="00363A2D"/>
    <w:rsid w:val="00367385"/>
    <w:rsid w:val="00367A79"/>
    <w:rsid w:val="00367C5B"/>
    <w:rsid w:val="0037118F"/>
    <w:rsid w:val="00371B55"/>
    <w:rsid w:val="00372C48"/>
    <w:rsid w:val="00381108"/>
    <w:rsid w:val="0038126A"/>
    <w:rsid w:val="003819BE"/>
    <w:rsid w:val="00381D3F"/>
    <w:rsid w:val="00382EC1"/>
    <w:rsid w:val="00382FCA"/>
    <w:rsid w:val="003846A7"/>
    <w:rsid w:val="00384FBF"/>
    <w:rsid w:val="00385924"/>
    <w:rsid w:val="00386FE3"/>
    <w:rsid w:val="00392FCF"/>
    <w:rsid w:val="00396646"/>
    <w:rsid w:val="0039743A"/>
    <w:rsid w:val="003A0576"/>
    <w:rsid w:val="003A1DD4"/>
    <w:rsid w:val="003A2818"/>
    <w:rsid w:val="003A2BCB"/>
    <w:rsid w:val="003A38ED"/>
    <w:rsid w:val="003A59D3"/>
    <w:rsid w:val="003B5A08"/>
    <w:rsid w:val="003B7070"/>
    <w:rsid w:val="003C08AB"/>
    <w:rsid w:val="003C097C"/>
    <w:rsid w:val="003D63A7"/>
    <w:rsid w:val="003D7063"/>
    <w:rsid w:val="003E6401"/>
    <w:rsid w:val="003F1983"/>
    <w:rsid w:val="003F56A7"/>
    <w:rsid w:val="003F5C7C"/>
    <w:rsid w:val="004018DE"/>
    <w:rsid w:val="004046EE"/>
    <w:rsid w:val="00406274"/>
    <w:rsid w:val="00410AA6"/>
    <w:rsid w:val="00412908"/>
    <w:rsid w:val="0041496D"/>
    <w:rsid w:val="0041599C"/>
    <w:rsid w:val="00415EA5"/>
    <w:rsid w:val="004178FE"/>
    <w:rsid w:val="004211D0"/>
    <w:rsid w:val="004234F9"/>
    <w:rsid w:val="00423692"/>
    <w:rsid w:val="00425F1F"/>
    <w:rsid w:val="00432508"/>
    <w:rsid w:val="00433545"/>
    <w:rsid w:val="0043439A"/>
    <w:rsid w:val="004359A2"/>
    <w:rsid w:val="00436746"/>
    <w:rsid w:val="00442188"/>
    <w:rsid w:val="00442B88"/>
    <w:rsid w:val="00443ECF"/>
    <w:rsid w:val="004474BA"/>
    <w:rsid w:val="004512E4"/>
    <w:rsid w:val="00456951"/>
    <w:rsid w:val="00456DEB"/>
    <w:rsid w:val="00467563"/>
    <w:rsid w:val="00471F86"/>
    <w:rsid w:val="00472B5F"/>
    <w:rsid w:val="00475314"/>
    <w:rsid w:val="0047547B"/>
    <w:rsid w:val="00475B65"/>
    <w:rsid w:val="00475BB4"/>
    <w:rsid w:val="00484D1B"/>
    <w:rsid w:val="00492ED8"/>
    <w:rsid w:val="00493339"/>
    <w:rsid w:val="004A0A8D"/>
    <w:rsid w:val="004A6FBD"/>
    <w:rsid w:val="004B0AA3"/>
    <w:rsid w:val="004B10F4"/>
    <w:rsid w:val="004B21B5"/>
    <w:rsid w:val="004B3A88"/>
    <w:rsid w:val="004B4070"/>
    <w:rsid w:val="004D673F"/>
    <w:rsid w:val="004E0070"/>
    <w:rsid w:val="004E074C"/>
    <w:rsid w:val="004E1000"/>
    <w:rsid w:val="004E225A"/>
    <w:rsid w:val="004E4589"/>
    <w:rsid w:val="004E4CC8"/>
    <w:rsid w:val="004E525C"/>
    <w:rsid w:val="004E734D"/>
    <w:rsid w:val="004E73D9"/>
    <w:rsid w:val="004F0FBE"/>
    <w:rsid w:val="004F4777"/>
    <w:rsid w:val="004F47EE"/>
    <w:rsid w:val="004F5A0A"/>
    <w:rsid w:val="004F5D55"/>
    <w:rsid w:val="00500169"/>
    <w:rsid w:val="0050238F"/>
    <w:rsid w:val="0050259C"/>
    <w:rsid w:val="005027FD"/>
    <w:rsid w:val="00506F85"/>
    <w:rsid w:val="005111CE"/>
    <w:rsid w:val="005208E3"/>
    <w:rsid w:val="00522AB2"/>
    <w:rsid w:val="005238E2"/>
    <w:rsid w:val="00524A6F"/>
    <w:rsid w:val="005272CC"/>
    <w:rsid w:val="00533534"/>
    <w:rsid w:val="005342FD"/>
    <w:rsid w:val="005343C1"/>
    <w:rsid w:val="00537024"/>
    <w:rsid w:val="00537561"/>
    <w:rsid w:val="0054042B"/>
    <w:rsid w:val="00543DD7"/>
    <w:rsid w:val="005446D6"/>
    <w:rsid w:val="00544E55"/>
    <w:rsid w:val="00550AE4"/>
    <w:rsid w:val="0055220A"/>
    <w:rsid w:val="0055644D"/>
    <w:rsid w:val="005575F7"/>
    <w:rsid w:val="005603AD"/>
    <w:rsid w:val="00561F53"/>
    <w:rsid w:val="00563F38"/>
    <w:rsid w:val="00564358"/>
    <w:rsid w:val="0056441E"/>
    <w:rsid w:val="005657FB"/>
    <w:rsid w:val="0056621C"/>
    <w:rsid w:val="00572745"/>
    <w:rsid w:val="00574EE0"/>
    <w:rsid w:val="00574FF1"/>
    <w:rsid w:val="0057531D"/>
    <w:rsid w:val="00576CA5"/>
    <w:rsid w:val="005801A8"/>
    <w:rsid w:val="00581933"/>
    <w:rsid w:val="00582AE3"/>
    <w:rsid w:val="005839FC"/>
    <w:rsid w:val="005903D1"/>
    <w:rsid w:val="00591358"/>
    <w:rsid w:val="005933B0"/>
    <w:rsid w:val="00593DBC"/>
    <w:rsid w:val="00594B38"/>
    <w:rsid w:val="00595782"/>
    <w:rsid w:val="00595F41"/>
    <w:rsid w:val="005963E9"/>
    <w:rsid w:val="0059674A"/>
    <w:rsid w:val="005A0C56"/>
    <w:rsid w:val="005A12BD"/>
    <w:rsid w:val="005A4FFA"/>
    <w:rsid w:val="005A5288"/>
    <w:rsid w:val="005B3274"/>
    <w:rsid w:val="005B3D68"/>
    <w:rsid w:val="005B462D"/>
    <w:rsid w:val="005C2BE2"/>
    <w:rsid w:val="005C5CCF"/>
    <w:rsid w:val="005D0CF2"/>
    <w:rsid w:val="005D2FCC"/>
    <w:rsid w:val="005E0ADF"/>
    <w:rsid w:val="005E0DC3"/>
    <w:rsid w:val="005E48FE"/>
    <w:rsid w:val="005E6A42"/>
    <w:rsid w:val="005F094F"/>
    <w:rsid w:val="005F21FE"/>
    <w:rsid w:val="005F2308"/>
    <w:rsid w:val="005F48C1"/>
    <w:rsid w:val="005F6831"/>
    <w:rsid w:val="0060519E"/>
    <w:rsid w:val="00612973"/>
    <w:rsid w:val="00620B41"/>
    <w:rsid w:val="0062157A"/>
    <w:rsid w:val="0062488D"/>
    <w:rsid w:val="006255A0"/>
    <w:rsid w:val="0063042F"/>
    <w:rsid w:val="006319FE"/>
    <w:rsid w:val="00631F37"/>
    <w:rsid w:val="006322C3"/>
    <w:rsid w:val="0063385C"/>
    <w:rsid w:val="006338CD"/>
    <w:rsid w:val="00636093"/>
    <w:rsid w:val="006425BA"/>
    <w:rsid w:val="006449C6"/>
    <w:rsid w:val="00644BE6"/>
    <w:rsid w:val="00644D45"/>
    <w:rsid w:val="00646452"/>
    <w:rsid w:val="00652050"/>
    <w:rsid w:val="0065383B"/>
    <w:rsid w:val="00654FAF"/>
    <w:rsid w:val="00660BEA"/>
    <w:rsid w:val="00674871"/>
    <w:rsid w:val="00675755"/>
    <w:rsid w:val="00680472"/>
    <w:rsid w:val="00683507"/>
    <w:rsid w:val="00683F90"/>
    <w:rsid w:val="006846A7"/>
    <w:rsid w:val="00684A94"/>
    <w:rsid w:val="00692082"/>
    <w:rsid w:val="00697206"/>
    <w:rsid w:val="00697E45"/>
    <w:rsid w:val="006A72E9"/>
    <w:rsid w:val="006A7688"/>
    <w:rsid w:val="006B0538"/>
    <w:rsid w:val="006B0C57"/>
    <w:rsid w:val="006B1F3D"/>
    <w:rsid w:val="006B59EA"/>
    <w:rsid w:val="006B5D5D"/>
    <w:rsid w:val="006C3C2A"/>
    <w:rsid w:val="006C4403"/>
    <w:rsid w:val="006C722C"/>
    <w:rsid w:val="006D1B86"/>
    <w:rsid w:val="006D2419"/>
    <w:rsid w:val="006D2AA5"/>
    <w:rsid w:val="006D3803"/>
    <w:rsid w:val="006D5588"/>
    <w:rsid w:val="006D6B63"/>
    <w:rsid w:val="006D71A3"/>
    <w:rsid w:val="006E146D"/>
    <w:rsid w:val="006E34F2"/>
    <w:rsid w:val="006F2114"/>
    <w:rsid w:val="006F2BAD"/>
    <w:rsid w:val="006F55A9"/>
    <w:rsid w:val="006F5F95"/>
    <w:rsid w:val="006F6BD9"/>
    <w:rsid w:val="0070210B"/>
    <w:rsid w:val="00705969"/>
    <w:rsid w:val="00707556"/>
    <w:rsid w:val="00707A10"/>
    <w:rsid w:val="00712329"/>
    <w:rsid w:val="00713289"/>
    <w:rsid w:val="00713F88"/>
    <w:rsid w:val="007143B8"/>
    <w:rsid w:val="00716BEA"/>
    <w:rsid w:val="0071703F"/>
    <w:rsid w:val="00717E0E"/>
    <w:rsid w:val="007205DF"/>
    <w:rsid w:val="00720BFE"/>
    <w:rsid w:val="007240DB"/>
    <w:rsid w:val="00727349"/>
    <w:rsid w:val="007279D2"/>
    <w:rsid w:val="00734A59"/>
    <w:rsid w:val="007354E0"/>
    <w:rsid w:val="00743217"/>
    <w:rsid w:val="0075275E"/>
    <w:rsid w:val="007537D5"/>
    <w:rsid w:val="00756525"/>
    <w:rsid w:val="00756B19"/>
    <w:rsid w:val="007675AB"/>
    <w:rsid w:val="00767A7B"/>
    <w:rsid w:val="007721D6"/>
    <w:rsid w:val="00775B53"/>
    <w:rsid w:val="0078070E"/>
    <w:rsid w:val="007807F0"/>
    <w:rsid w:val="007963E7"/>
    <w:rsid w:val="007A11F1"/>
    <w:rsid w:val="007A2AE5"/>
    <w:rsid w:val="007A427F"/>
    <w:rsid w:val="007A5C38"/>
    <w:rsid w:val="007B005A"/>
    <w:rsid w:val="007B5069"/>
    <w:rsid w:val="007B5390"/>
    <w:rsid w:val="007B7112"/>
    <w:rsid w:val="007C2E2F"/>
    <w:rsid w:val="007C45F6"/>
    <w:rsid w:val="007C5A26"/>
    <w:rsid w:val="007D0EEB"/>
    <w:rsid w:val="007D1896"/>
    <w:rsid w:val="007D3A0D"/>
    <w:rsid w:val="007E07C8"/>
    <w:rsid w:val="007E1E15"/>
    <w:rsid w:val="007E411C"/>
    <w:rsid w:val="007E6167"/>
    <w:rsid w:val="007F5E91"/>
    <w:rsid w:val="00801CB8"/>
    <w:rsid w:val="00806127"/>
    <w:rsid w:val="0080638C"/>
    <w:rsid w:val="00806CAA"/>
    <w:rsid w:val="0081483F"/>
    <w:rsid w:val="00820EC8"/>
    <w:rsid w:val="00822530"/>
    <w:rsid w:val="00824AC3"/>
    <w:rsid w:val="00824C62"/>
    <w:rsid w:val="008274EA"/>
    <w:rsid w:val="00831473"/>
    <w:rsid w:val="00840489"/>
    <w:rsid w:val="008432AB"/>
    <w:rsid w:val="008452FF"/>
    <w:rsid w:val="0084686E"/>
    <w:rsid w:val="00850964"/>
    <w:rsid w:val="008510E0"/>
    <w:rsid w:val="0085303F"/>
    <w:rsid w:val="00855A1C"/>
    <w:rsid w:val="008569FD"/>
    <w:rsid w:val="008607E7"/>
    <w:rsid w:val="00861D97"/>
    <w:rsid w:val="00865125"/>
    <w:rsid w:val="00866862"/>
    <w:rsid w:val="00866B8A"/>
    <w:rsid w:val="00873F4E"/>
    <w:rsid w:val="008809F6"/>
    <w:rsid w:val="00881897"/>
    <w:rsid w:val="00882A0E"/>
    <w:rsid w:val="00884061"/>
    <w:rsid w:val="00884F8E"/>
    <w:rsid w:val="00887FD2"/>
    <w:rsid w:val="00890527"/>
    <w:rsid w:val="008915AB"/>
    <w:rsid w:val="0089161E"/>
    <w:rsid w:val="008933FE"/>
    <w:rsid w:val="00896404"/>
    <w:rsid w:val="00896E84"/>
    <w:rsid w:val="008972F4"/>
    <w:rsid w:val="00897C2F"/>
    <w:rsid w:val="008A1A15"/>
    <w:rsid w:val="008A26D7"/>
    <w:rsid w:val="008A42F9"/>
    <w:rsid w:val="008A5ED5"/>
    <w:rsid w:val="008A7672"/>
    <w:rsid w:val="008B03AF"/>
    <w:rsid w:val="008B140E"/>
    <w:rsid w:val="008B2CCB"/>
    <w:rsid w:val="008B38E6"/>
    <w:rsid w:val="008B43ED"/>
    <w:rsid w:val="008B6367"/>
    <w:rsid w:val="008B65B0"/>
    <w:rsid w:val="008C19CA"/>
    <w:rsid w:val="008C5060"/>
    <w:rsid w:val="008C7815"/>
    <w:rsid w:val="008D01A1"/>
    <w:rsid w:val="008D0DA9"/>
    <w:rsid w:val="008D2D44"/>
    <w:rsid w:val="008D375D"/>
    <w:rsid w:val="008D432B"/>
    <w:rsid w:val="008D4921"/>
    <w:rsid w:val="008D7B57"/>
    <w:rsid w:val="008E015A"/>
    <w:rsid w:val="008E34BC"/>
    <w:rsid w:val="008E7000"/>
    <w:rsid w:val="008F1F5B"/>
    <w:rsid w:val="008F4689"/>
    <w:rsid w:val="008F76A4"/>
    <w:rsid w:val="009014C9"/>
    <w:rsid w:val="00904497"/>
    <w:rsid w:val="0090500E"/>
    <w:rsid w:val="009120C2"/>
    <w:rsid w:val="009121EC"/>
    <w:rsid w:val="00916111"/>
    <w:rsid w:val="009204C3"/>
    <w:rsid w:val="00926D5C"/>
    <w:rsid w:val="00930242"/>
    <w:rsid w:val="00937527"/>
    <w:rsid w:val="00937BDF"/>
    <w:rsid w:val="00937C18"/>
    <w:rsid w:val="0094067E"/>
    <w:rsid w:val="00941774"/>
    <w:rsid w:val="00942172"/>
    <w:rsid w:val="00943BB1"/>
    <w:rsid w:val="009549BC"/>
    <w:rsid w:val="00955E36"/>
    <w:rsid w:val="00957445"/>
    <w:rsid w:val="00960C7E"/>
    <w:rsid w:val="009622C3"/>
    <w:rsid w:val="00964499"/>
    <w:rsid w:val="00966B52"/>
    <w:rsid w:val="00972E80"/>
    <w:rsid w:val="009733AE"/>
    <w:rsid w:val="00974A1A"/>
    <w:rsid w:val="00974A7D"/>
    <w:rsid w:val="00980C85"/>
    <w:rsid w:val="00982E66"/>
    <w:rsid w:val="00991FAF"/>
    <w:rsid w:val="00993FA1"/>
    <w:rsid w:val="00994D69"/>
    <w:rsid w:val="00996331"/>
    <w:rsid w:val="00996492"/>
    <w:rsid w:val="009977F2"/>
    <w:rsid w:val="009A09A9"/>
    <w:rsid w:val="009A0C94"/>
    <w:rsid w:val="009A4949"/>
    <w:rsid w:val="009A5D82"/>
    <w:rsid w:val="009A6488"/>
    <w:rsid w:val="009A7297"/>
    <w:rsid w:val="009A7465"/>
    <w:rsid w:val="009B3118"/>
    <w:rsid w:val="009B56F7"/>
    <w:rsid w:val="009B7F0E"/>
    <w:rsid w:val="009C2CBB"/>
    <w:rsid w:val="009C47BC"/>
    <w:rsid w:val="009C6BB0"/>
    <w:rsid w:val="009C729A"/>
    <w:rsid w:val="009C7873"/>
    <w:rsid w:val="009D4A99"/>
    <w:rsid w:val="009D53FA"/>
    <w:rsid w:val="009E1172"/>
    <w:rsid w:val="009E1B9E"/>
    <w:rsid w:val="009E1F11"/>
    <w:rsid w:val="009E43DA"/>
    <w:rsid w:val="009E5A94"/>
    <w:rsid w:val="009E7624"/>
    <w:rsid w:val="009F2A91"/>
    <w:rsid w:val="009F37DB"/>
    <w:rsid w:val="009F3A6F"/>
    <w:rsid w:val="009F3FFE"/>
    <w:rsid w:val="009F5938"/>
    <w:rsid w:val="009F7307"/>
    <w:rsid w:val="00A011C2"/>
    <w:rsid w:val="00A042E7"/>
    <w:rsid w:val="00A0721C"/>
    <w:rsid w:val="00A074A7"/>
    <w:rsid w:val="00A151F5"/>
    <w:rsid w:val="00A2368A"/>
    <w:rsid w:val="00A240CD"/>
    <w:rsid w:val="00A27917"/>
    <w:rsid w:val="00A27D13"/>
    <w:rsid w:val="00A30CAD"/>
    <w:rsid w:val="00A336A6"/>
    <w:rsid w:val="00A33897"/>
    <w:rsid w:val="00A347B9"/>
    <w:rsid w:val="00A34EF7"/>
    <w:rsid w:val="00A415DE"/>
    <w:rsid w:val="00A41E3C"/>
    <w:rsid w:val="00A4231C"/>
    <w:rsid w:val="00A43339"/>
    <w:rsid w:val="00A449FF"/>
    <w:rsid w:val="00A51343"/>
    <w:rsid w:val="00A513DE"/>
    <w:rsid w:val="00A51B77"/>
    <w:rsid w:val="00A51F38"/>
    <w:rsid w:val="00A53444"/>
    <w:rsid w:val="00A57798"/>
    <w:rsid w:val="00A6494B"/>
    <w:rsid w:val="00A6672B"/>
    <w:rsid w:val="00A66BF4"/>
    <w:rsid w:val="00A71BF9"/>
    <w:rsid w:val="00A71C1B"/>
    <w:rsid w:val="00A74BCE"/>
    <w:rsid w:val="00A76F04"/>
    <w:rsid w:val="00A80C8A"/>
    <w:rsid w:val="00A81D9E"/>
    <w:rsid w:val="00A8549C"/>
    <w:rsid w:val="00A87443"/>
    <w:rsid w:val="00A90362"/>
    <w:rsid w:val="00A96056"/>
    <w:rsid w:val="00A97FFE"/>
    <w:rsid w:val="00AA0DC3"/>
    <w:rsid w:val="00AA3467"/>
    <w:rsid w:val="00AA379E"/>
    <w:rsid w:val="00AA552C"/>
    <w:rsid w:val="00AB13AE"/>
    <w:rsid w:val="00AB2F75"/>
    <w:rsid w:val="00AB3573"/>
    <w:rsid w:val="00AB3AC9"/>
    <w:rsid w:val="00AB455D"/>
    <w:rsid w:val="00AB66A4"/>
    <w:rsid w:val="00AB7E74"/>
    <w:rsid w:val="00AC4072"/>
    <w:rsid w:val="00AC4149"/>
    <w:rsid w:val="00AC432B"/>
    <w:rsid w:val="00AC7720"/>
    <w:rsid w:val="00AD26AD"/>
    <w:rsid w:val="00AD44A7"/>
    <w:rsid w:val="00AD774D"/>
    <w:rsid w:val="00AE3601"/>
    <w:rsid w:val="00AF0164"/>
    <w:rsid w:val="00AF31F0"/>
    <w:rsid w:val="00AF55F4"/>
    <w:rsid w:val="00AF5F07"/>
    <w:rsid w:val="00B01747"/>
    <w:rsid w:val="00B0262E"/>
    <w:rsid w:val="00B02E96"/>
    <w:rsid w:val="00B04111"/>
    <w:rsid w:val="00B06215"/>
    <w:rsid w:val="00B078E3"/>
    <w:rsid w:val="00B07F46"/>
    <w:rsid w:val="00B118A0"/>
    <w:rsid w:val="00B16C97"/>
    <w:rsid w:val="00B17F5A"/>
    <w:rsid w:val="00B226DA"/>
    <w:rsid w:val="00B22CB0"/>
    <w:rsid w:val="00B23963"/>
    <w:rsid w:val="00B32333"/>
    <w:rsid w:val="00B35B83"/>
    <w:rsid w:val="00B401DD"/>
    <w:rsid w:val="00B45634"/>
    <w:rsid w:val="00B46381"/>
    <w:rsid w:val="00B47201"/>
    <w:rsid w:val="00B475D1"/>
    <w:rsid w:val="00B5034E"/>
    <w:rsid w:val="00B53662"/>
    <w:rsid w:val="00B6017E"/>
    <w:rsid w:val="00B60C39"/>
    <w:rsid w:val="00B6623B"/>
    <w:rsid w:val="00B73C06"/>
    <w:rsid w:val="00B755BC"/>
    <w:rsid w:val="00B81A1A"/>
    <w:rsid w:val="00B8244E"/>
    <w:rsid w:val="00B83B6D"/>
    <w:rsid w:val="00B861D2"/>
    <w:rsid w:val="00B9038F"/>
    <w:rsid w:val="00B9100C"/>
    <w:rsid w:val="00B959C5"/>
    <w:rsid w:val="00BA1A88"/>
    <w:rsid w:val="00BA3FA3"/>
    <w:rsid w:val="00BB355B"/>
    <w:rsid w:val="00BB600C"/>
    <w:rsid w:val="00BB7950"/>
    <w:rsid w:val="00BC2C2B"/>
    <w:rsid w:val="00BC4BA4"/>
    <w:rsid w:val="00BC5D0F"/>
    <w:rsid w:val="00BC66BF"/>
    <w:rsid w:val="00BC768F"/>
    <w:rsid w:val="00BC7FB7"/>
    <w:rsid w:val="00BD2187"/>
    <w:rsid w:val="00BD21B5"/>
    <w:rsid w:val="00BD63F4"/>
    <w:rsid w:val="00BE00E9"/>
    <w:rsid w:val="00BE0408"/>
    <w:rsid w:val="00BE1049"/>
    <w:rsid w:val="00BE2082"/>
    <w:rsid w:val="00BE3FB1"/>
    <w:rsid w:val="00BE45CA"/>
    <w:rsid w:val="00BE6180"/>
    <w:rsid w:val="00BF0CAD"/>
    <w:rsid w:val="00BF0F3D"/>
    <w:rsid w:val="00BF3896"/>
    <w:rsid w:val="00BF7093"/>
    <w:rsid w:val="00BF7906"/>
    <w:rsid w:val="00C00FB4"/>
    <w:rsid w:val="00C013AC"/>
    <w:rsid w:val="00C04A89"/>
    <w:rsid w:val="00C05EFE"/>
    <w:rsid w:val="00C06E76"/>
    <w:rsid w:val="00C15060"/>
    <w:rsid w:val="00C15BB6"/>
    <w:rsid w:val="00C15F60"/>
    <w:rsid w:val="00C16BD0"/>
    <w:rsid w:val="00C173A6"/>
    <w:rsid w:val="00C21143"/>
    <w:rsid w:val="00C217FF"/>
    <w:rsid w:val="00C21C5F"/>
    <w:rsid w:val="00C3049D"/>
    <w:rsid w:val="00C31F25"/>
    <w:rsid w:val="00C3481D"/>
    <w:rsid w:val="00C352C7"/>
    <w:rsid w:val="00C40E66"/>
    <w:rsid w:val="00C41E6A"/>
    <w:rsid w:val="00C42280"/>
    <w:rsid w:val="00C42772"/>
    <w:rsid w:val="00C44356"/>
    <w:rsid w:val="00C45B83"/>
    <w:rsid w:val="00C4649B"/>
    <w:rsid w:val="00C46F9B"/>
    <w:rsid w:val="00C521BA"/>
    <w:rsid w:val="00C53B77"/>
    <w:rsid w:val="00C53EB1"/>
    <w:rsid w:val="00C5463F"/>
    <w:rsid w:val="00C54C24"/>
    <w:rsid w:val="00C551DA"/>
    <w:rsid w:val="00C555B8"/>
    <w:rsid w:val="00C57AC8"/>
    <w:rsid w:val="00C60752"/>
    <w:rsid w:val="00C63B77"/>
    <w:rsid w:val="00C64480"/>
    <w:rsid w:val="00C764F3"/>
    <w:rsid w:val="00C77CAA"/>
    <w:rsid w:val="00C81796"/>
    <w:rsid w:val="00C81B1E"/>
    <w:rsid w:val="00C91001"/>
    <w:rsid w:val="00C95C0E"/>
    <w:rsid w:val="00CA10C8"/>
    <w:rsid w:val="00CA1FEF"/>
    <w:rsid w:val="00CA43A0"/>
    <w:rsid w:val="00CB567A"/>
    <w:rsid w:val="00CB6283"/>
    <w:rsid w:val="00CB6431"/>
    <w:rsid w:val="00CC1F97"/>
    <w:rsid w:val="00CC7CB5"/>
    <w:rsid w:val="00CE1161"/>
    <w:rsid w:val="00CE26CF"/>
    <w:rsid w:val="00CE489F"/>
    <w:rsid w:val="00CE6146"/>
    <w:rsid w:val="00CE615C"/>
    <w:rsid w:val="00CE767C"/>
    <w:rsid w:val="00CE79A1"/>
    <w:rsid w:val="00CF61F9"/>
    <w:rsid w:val="00CF714D"/>
    <w:rsid w:val="00D047F4"/>
    <w:rsid w:val="00D0572B"/>
    <w:rsid w:val="00D117CF"/>
    <w:rsid w:val="00D1532C"/>
    <w:rsid w:val="00D1778A"/>
    <w:rsid w:val="00D206E1"/>
    <w:rsid w:val="00D2345B"/>
    <w:rsid w:val="00D272FB"/>
    <w:rsid w:val="00D31704"/>
    <w:rsid w:val="00D32ADD"/>
    <w:rsid w:val="00D3654A"/>
    <w:rsid w:val="00D418D0"/>
    <w:rsid w:val="00D44C77"/>
    <w:rsid w:val="00D47955"/>
    <w:rsid w:val="00D47DEB"/>
    <w:rsid w:val="00D511D7"/>
    <w:rsid w:val="00D61492"/>
    <w:rsid w:val="00D63E97"/>
    <w:rsid w:val="00D67512"/>
    <w:rsid w:val="00D6773E"/>
    <w:rsid w:val="00D70ACE"/>
    <w:rsid w:val="00D70AE7"/>
    <w:rsid w:val="00D74FA7"/>
    <w:rsid w:val="00D764CF"/>
    <w:rsid w:val="00D77796"/>
    <w:rsid w:val="00D834AC"/>
    <w:rsid w:val="00D846D1"/>
    <w:rsid w:val="00D859FA"/>
    <w:rsid w:val="00D85FC8"/>
    <w:rsid w:val="00D86FD3"/>
    <w:rsid w:val="00D90A87"/>
    <w:rsid w:val="00D92558"/>
    <w:rsid w:val="00D93EFA"/>
    <w:rsid w:val="00D964AA"/>
    <w:rsid w:val="00D96BD2"/>
    <w:rsid w:val="00DA2267"/>
    <w:rsid w:val="00DA353A"/>
    <w:rsid w:val="00DA50A2"/>
    <w:rsid w:val="00DA7BAA"/>
    <w:rsid w:val="00DB2F6A"/>
    <w:rsid w:val="00DB7E31"/>
    <w:rsid w:val="00DC0A95"/>
    <w:rsid w:val="00DC1FE9"/>
    <w:rsid w:val="00DC25BA"/>
    <w:rsid w:val="00DC6FAD"/>
    <w:rsid w:val="00DD0BA2"/>
    <w:rsid w:val="00DD29A6"/>
    <w:rsid w:val="00DD6262"/>
    <w:rsid w:val="00DE224F"/>
    <w:rsid w:val="00DE443F"/>
    <w:rsid w:val="00DE50D9"/>
    <w:rsid w:val="00DE51D7"/>
    <w:rsid w:val="00DE65C0"/>
    <w:rsid w:val="00DF288C"/>
    <w:rsid w:val="00DF5BAC"/>
    <w:rsid w:val="00E01F93"/>
    <w:rsid w:val="00E107BF"/>
    <w:rsid w:val="00E10815"/>
    <w:rsid w:val="00E10F7E"/>
    <w:rsid w:val="00E11379"/>
    <w:rsid w:val="00E15392"/>
    <w:rsid w:val="00E16480"/>
    <w:rsid w:val="00E21A74"/>
    <w:rsid w:val="00E230BF"/>
    <w:rsid w:val="00E24625"/>
    <w:rsid w:val="00E25D68"/>
    <w:rsid w:val="00E32546"/>
    <w:rsid w:val="00E332F8"/>
    <w:rsid w:val="00E378A6"/>
    <w:rsid w:val="00E401D2"/>
    <w:rsid w:val="00E4262C"/>
    <w:rsid w:val="00E45D63"/>
    <w:rsid w:val="00E46659"/>
    <w:rsid w:val="00E47F6B"/>
    <w:rsid w:val="00E50BBE"/>
    <w:rsid w:val="00E54177"/>
    <w:rsid w:val="00E61F84"/>
    <w:rsid w:val="00E66D3E"/>
    <w:rsid w:val="00E675A6"/>
    <w:rsid w:val="00E67E1F"/>
    <w:rsid w:val="00E70DE8"/>
    <w:rsid w:val="00E76629"/>
    <w:rsid w:val="00E820D0"/>
    <w:rsid w:val="00E837E2"/>
    <w:rsid w:val="00E84970"/>
    <w:rsid w:val="00E85B0B"/>
    <w:rsid w:val="00E92959"/>
    <w:rsid w:val="00E94235"/>
    <w:rsid w:val="00E960D0"/>
    <w:rsid w:val="00EA19C3"/>
    <w:rsid w:val="00EA3C65"/>
    <w:rsid w:val="00EB1751"/>
    <w:rsid w:val="00EB429D"/>
    <w:rsid w:val="00EB6B20"/>
    <w:rsid w:val="00EB6D97"/>
    <w:rsid w:val="00EB74EE"/>
    <w:rsid w:val="00EB7A33"/>
    <w:rsid w:val="00EC1077"/>
    <w:rsid w:val="00EC22C0"/>
    <w:rsid w:val="00EC5735"/>
    <w:rsid w:val="00ED64FD"/>
    <w:rsid w:val="00ED77C8"/>
    <w:rsid w:val="00EE04AD"/>
    <w:rsid w:val="00EE27DD"/>
    <w:rsid w:val="00EE4D52"/>
    <w:rsid w:val="00EE4F2F"/>
    <w:rsid w:val="00EE725B"/>
    <w:rsid w:val="00EF2BFE"/>
    <w:rsid w:val="00EF45CD"/>
    <w:rsid w:val="00EF5A06"/>
    <w:rsid w:val="00EF62A1"/>
    <w:rsid w:val="00F074FF"/>
    <w:rsid w:val="00F121E3"/>
    <w:rsid w:val="00F165B0"/>
    <w:rsid w:val="00F17A48"/>
    <w:rsid w:val="00F227D0"/>
    <w:rsid w:val="00F23C11"/>
    <w:rsid w:val="00F24F33"/>
    <w:rsid w:val="00F30F7C"/>
    <w:rsid w:val="00F32139"/>
    <w:rsid w:val="00F34161"/>
    <w:rsid w:val="00F409A4"/>
    <w:rsid w:val="00F41E92"/>
    <w:rsid w:val="00F422CA"/>
    <w:rsid w:val="00F44326"/>
    <w:rsid w:val="00F44B68"/>
    <w:rsid w:val="00F469DF"/>
    <w:rsid w:val="00F47E69"/>
    <w:rsid w:val="00F50110"/>
    <w:rsid w:val="00F541FF"/>
    <w:rsid w:val="00F577D1"/>
    <w:rsid w:val="00F7012A"/>
    <w:rsid w:val="00F7091B"/>
    <w:rsid w:val="00F70F4D"/>
    <w:rsid w:val="00F711D9"/>
    <w:rsid w:val="00F74C48"/>
    <w:rsid w:val="00F763E0"/>
    <w:rsid w:val="00F77744"/>
    <w:rsid w:val="00F8351A"/>
    <w:rsid w:val="00F85286"/>
    <w:rsid w:val="00F93A7E"/>
    <w:rsid w:val="00FA0A80"/>
    <w:rsid w:val="00FA30E4"/>
    <w:rsid w:val="00FB0602"/>
    <w:rsid w:val="00FB0BD5"/>
    <w:rsid w:val="00FB5865"/>
    <w:rsid w:val="00FB5F3E"/>
    <w:rsid w:val="00FB7B41"/>
    <w:rsid w:val="00FC1400"/>
    <w:rsid w:val="00FC5E20"/>
    <w:rsid w:val="00FD0B9C"/>
    <w:rsid w:val="00FD0EB4"/>
    <w:rsid w:val="00FD3EA4"/>
    <w:rsid w:val="00FD6731"/>
    <w:rsid w:val="00FD7888"/>
    <w:rsid w:val="00FD7A5A"/>
    <w:rsid w:val="00FE1E2E"/>
    <w:rsid w:val="00FE3E96"/>
    <w:rsid w:val="00FE6066"/>
    <w:rsid w:val="00FE7674"/>
    <w:rsid w:val="00FE7B12"/>
    <w:rsid w:val="00FF0D64"/>
    <w:rsid w:val="00FF16F5"/>
    <w:rsid w:val="00FF3D51"/>
    <w:rsid w:val="00FF5896"/>
  </w:rsids>
  <m:mathPr>
    <m:mathFont m:val="Cambria Math"/>
    <m:brkBin m:val="before"/>
    <m:brkBinSub m:val="--"/>
    <m:smallFrac m:val="0"/>
    <m:dispDef/>
    <m:lMargin m:val="0"/>
    <m:rMargin m:val="0"/>
    <m:defJc m:val="centerGroup"/>
    <m:wrapIndent m:val="1440"/>
    <m:intLim m:val="subSup"/>
    <m:naryLim m:val="undOvr"/>
  </m:mathPr>
  <w:themeFontLang w:val="en-T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9A8D4DA"/>
  <w15:chartTrackingRefBased/>
  <w15:docId w15:val="{35BA16CA-9A6C-0E43-8B04-A3B2495F9E9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T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255A0"/>
  </w:style>
  <w:style w:type="paragraph" w:styleId="Heading1">
    <w:name w:val="heading 1"/>
    <w:basedOn w:val="Normal"/>
    <w:next w:val="Normal"/>
    <w:link w:val="Heading1Char"/>
    <w:uiPriority w:val="9"/>
    <w:qFormat/>
    <w:rsid w:val="009A5D8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9A5D8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9A5D8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9A5D8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A5D8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A5D8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A5D8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A5D8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A5D8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A5D8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9A5D8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9A5D8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9A5D8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A5D8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A5D8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A5D8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A5D8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A5D82"/>
    <w:rPr>
      <w:rFonts w:eastAsiaTheme="majorEastAsia" w:cstheme="majorBidi"/>
      <w:color w:val="272727" w:themeColor="text1" w:themeTint="D8"/>
    </w:rPr>
  </w:style>
  <w:style w:type="paragraph" w:styleId="Title">
    <w:name w:val="Title"/>
    <w:basedOn w:val="Normal"/>
    <w:next w:val="Normal"/>
    <w:link w:val="TitleChar"/>
    <w:uiPriority w:val="10"/>
    <w:qFormat/>
    <w:rsid w:val="009A5D8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A5D8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A5D8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A5D8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A5D82"/>
    <w:pPr>
      <w:spacing w:before="160"/>
      <w:jc w:val="center"/>
    </w:pPr>
    <w:rPr>
      <w:i/>
      <w:iCs/>
      <w:color w:val="404040" w:themeColor="text1" w:themeTint="BF"/>
    </w:rPr>
  </w:style>
  <w:style w:type="character" w:customStyle="1" w:styleId="QuoteChar">
    <w:name w:val="Quote Char"/>
    <w:basedOn w:val="DefaultParagraphFont"/>
    <w:link w:val="Quote"/>
    <w:uiPriority w:val="29"/>
    <w:rsid w:val="009A5D82"/>
    <w:rPr>
      <w:i/>
      <w:iCs/>
      <w:color w:val="404040" w:themeColor="text1" w:themeTint="BF"/>
    </w:rPr>
  </w:style>
  <w:style w:type="paragraph" w:styleId="ListParagraph">
    <w:name w:val="List Paragraph"/>
    <w:basedOn w:val="Normal"/>
    <w:uiPriority w:val="34"/>
    <w:qFormat/>
    <w:rsid w:val="009A5D82"/>
    <w:pPr>
      <w:ind w:left="720"/>
      <w:contextualSpacing/>
    </w:pPr>
  </w:style>
  <w:style w:type="character" w:styleId="IntenseEmphasis">
    <w:name w:val="Intense Emphasis"/>
    <w:basedOn w:val="DefaultParagraphFont"/>
    <w:uiPriority w:val="21"/>
    <w:qFormat/>
    <w:rsid w:val="009A5D82"/>
    <w:rPr>
      <w:i/>
      <w:iCs/>
      <w:color w:val="0F4761" w:themeColor="accent1" w:themeShade="BF"/>
    </w:rPr>
  </w:style>
  <w:style w:type="paragraph" w:styleId="IntenseQuote">
    <w:name w:val="Intense Quote"/>
    <w:basedOn w:val="Normal"/>
    <w:next w:val="Normal"/>
    <w:link w:val="IntenseQuoteChar"/>
    <w:uiPriority w:val="30"/>
    <w:qFormat/>
    <w:rsid w:val="009A5D8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A5D82"/>
    <w:rPr>
      <w:i/>
      <w:iCs/>
      <w:color w:val="0F4761" w:themeColor="accent1" w:themeShade="BF"/>
    </w:rPr>
  </w:style>
  <w:style w:type="character" w:styleId="IntenseReference">
    <w:name w:val="Intense Reference"/>
    <w:basedOn w:val="DefaultParagraphFont"/>
    <w:uiPriority w:val="32"/>
    <w:qFormat/>
    <w:rsid w:val="009A5D82"/>
    <w:rPr>
      <w:b/>
      <w:bCs/>
      <w:smallCaps/>
      <w:color w:val="0F4761" w:themeColor="accent1" w:themeShade="BF"/>
      <w:spacing w:val="5"/>
    </w:rPr>
  </w:style>
  <w:style w:type="paragraph" w:styleId="Footer">
    <w:name w:val="footer"/>
    <w:basedOn w:val="Normal"/>
    <w:link w:val="FooterChar"/>
    <w:uiPriority w:val="99"/>
    <w:unhideWhenUsed/>
    <w:rsid w:val="009A5D82"/>
    <w:pPr>
      <w:tabs>
        <w:tab w:val="center" w:pos="4680"/>
        <w:tab w:val="right" w:pos="9360"/>
      </w:tabs>
      <w:spacing w:after="0" w:line="240" w:lineRule="auto"/>
    </w:pPr>
  </w:style>
  <w:style w:type="character" w:customStyle="1" w:styleId="FooterChar">
    <w:name w:val="Footer Char"/>
    <w:basedOn w:val="DefaultParagraphFont"/>
    <w:link w:val="Footer"/>
    <w:uiPriority w:val="99"/>
    <w:rsid w:val="009A5D82"/>
  </w:style>
  <w:style w:type="character" w:styleId="PageNumber">
    <w:name w:val="page number"/>
    <w:basedOn w:val="DefaultParagraphFont"/>
    <w:uiPriority w:val="99"/>
    <w:semiHidden/>
    <w:unhideWhenUsed/>
    <w:rsid w:val="009A5D82"/>
  </w:style>
  <w:style w:type="table" w:styleId="TableGrid">
    <w:name w:val="Table Grid"/>
    <w:basedOn w:val="TableNormal"/>
    <w:uiPriority w:val="39"/>
    <w:rsid w:val="00266EC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320A91"/>
    <w:rPr>
      <w:color w:val="467886" w:themeColor="hyperlink"/>
      <w:u w:val="single"/>
    </w:rPr>
  </w:style>
  <w:style w:type="character" w:styleId="UnresolvedMention">
    <w:name w:val="Unresolved Mention"/>
    <w:basedOn w:val="DefaultParagraphFont"/>
    <w:uiPriority w:val="99"/>
    <w:semiHidden/>
    <w:unhideWhenUsed/>
    <w:rsid w:val="00320A91"/>
    <w:rPr>
      <w:color w:val="605E5C"/>
      <w:shd w:val="clear" w:color="auto" w:fill="E1DFDD"/>
    </w:rPr>
  </w:style>
  <w:style w:type="paragraph" w:styleId="NormalWeb">
    <w:name w:val="Normal (Web)"/>
    <w:basedOn w:val="Normal"/>
    <w:uiPriority w:val="99"/>
    <w:semiHidden/>
    <w:unhideWhenUsed/>
    <w:rsid w:val="008D432B"/>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FollowedHyperlink">
    <w:name w:val="FollowedHyperlink"/>
    <w:basedOn w:val="DefaultParagraphFont"/>
    <w:uiPriority w:val="99"/>
    <w:semiHidden/>
    <w:unhideWhenUsed/>
    <w:rsid w:val="006B0C57"/>
    <w:rPr>
      <w:color w:val="96607D" w:themeColor="followedHyperlink"/>
      <w:u w:val="single"/>
    </w:rPr>
  </w:style>
  <w:style w:type="paragraph" w:customStyle="1" w:styleId="muitypography-root">
    <w:name w:val="muitypography-root"/>
    <w:basedOn w:val="Normal"/>
    <w:rsid w:val="008E34BC"/>
    <w:pPr>
      <w:spacing w:before="100" w:beforeAutospacing="1" w:after="100" w:afterAutospacing="1" w:line="240" w:lineRule="auto"/>
    </w:pPr>
    <w:rPr>
      <w:rFonts w:ascii="Times New Roman" w:eastAsia="Times New Roman" w:hAnsi="Times New Roman" w:cs="Times New Roman"/>
      <w:kern w:val="0"/>
      <w14:ligatures w14:val="none"/>
    </w:rPr>
  </w:style>
  <w:style w:type="character" w:customStyle="1" w:styleId="apple-converted-space">
    <w:name w:val="apple-converted-space"/>
    <w:basedOn w:val="DefaultParagraphFont"/>
    <w:rsid w:val="00A57798"/>
  </w:style>
  <w:style w:type="paragraph" w:customStyle="1" w:styleId="Pa11">
    <w:name w:val="Pa11"/>
    <w:basedOn w:val="Normal"/>
    <w:next w:val="Normal"/>
    <w:uiPriority w:val="99"/>
    <w:rsid w:val="00B73C06"/>
    <w:pPr>
      <w:autoSpaceDE w:val="0"/>
      <w:autoSpaceDN w:val="0"/>
      <w:adjustRightInd w:val="0"/>
      <w:spacing w:after="0" w:line="201" w:lineRule="atLeast"/>
    </w:pPr>
    <w:rPr>
      <w:rFonts w:ascii="Barlow Light" w:hAnsi="Barlow Light"/>
      <w:kern w:val="0"/>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2290440">
      <w:bodyDiv w:val="1"/>
      <w:marLeft w:val="0"/>
      <w:marRight w:val="0"/>
      <w:marTop w:val="0"/>
      <w:marBottom w:val="0"/>
      <w:divBdr>
        <w:top w:val="none" w:sz="0" w:space="0" w:color="auto"/>
        <w:left w:val="none" w:sz="0" w:space="0" w:color="auto"/>
        <w:bottom w:val="none" w:sz="0" w:space="0" w:color="auto"/>
        <w:right w:val="none" w:sz="0" w:space="0" w:color="auto"/>
      </w:divBdr>
    </w:div>
    <w:div w:id="379322604">
      <w:bodyDiv w:val="1"/>
      <w:marLeft w:val="0"/>
      <w:marRight w:val="0"/>
      <w:marTop w:val="0"/>
      <w:marBottom w:val="0"/>
      <w:divBdr>
        <w:top w:val="none" w:sz="0" w:space="0" w:color="auto"/>
        <w:left w:val="none" w:sz="0" w:space="0" w:color="auto"/>
        <w:bottom w:val="none" w:sz="0" w:space="0" w:color="auto"/>
        <w:right w:val="none" w:sz="0" w:space="0" w:color="auto"/>
      </w:divBdr>
    </w:div>
    <w:div w:id="462702176">
      <w:bodyDiv w:val="1"/>
      <w:marLeft w:val="0"/>
      <w:marRight w:val="0"/>
      <w:marTop w:val="0"/>
      <w:marBottom w:val="0"/>
      <w:divBdr>
        <w:top w:val="none" w:sz="0" w:space="0" w:color="auto"/>
        <w:left w:val="none" w:sz="0" w:space="0" w:color="auto"/>
        <w:bottom w:val="none" w:sz="0" w:space="0" w:color="auto"/>
        <w:right w:val="none" w:sz="0" w:space="0" w:color="auto"/>
      </w:divBdr>
    </w:div>
    <w:div w:id="873037217">
      <w:bodyDiv w:val="1"/>
      <w:marLeft w:val="0"/>
      <w:marRight w:val="0"/>
      <w:marTop w:val="0"/>
      <w:marBottom w:val="0"/>
      <w:divBdr>
        <w:top w:val="none" w:sz="0" w:space="0" w:color="auto"/>
        <w:left w:val="none" w:sz="0" w:space="0" w:color="auto"/>
        <w:bottom w:val="none" w:sz="0" w:space="0" w:color="auto"/>
        <w:right w:val="none" w:sz="0" w:space="0" w:color="auto"/>
      </w:divBdr>
    </w:div>
    <w:div w:id="1104228918">
      <w:bodyDiv w:val="1"/>
      <w:marLeft w:val="0"/>
      <w:marRight w:val="0"/>
      <w:marTop w:val="0"/>
      <w:marBottom w:val="0"/>
      <w:divBdr>
        <w:top w:val="none" w:sz="0" w:space="0" w:color="auto"/>
        <w:left w:val="none" w:sz="0" w:space="0" w:color="auto"/>
        <w:bottom w:val="none" w:sz="0" w:space="0" w:color="auto"/>
        <w:right w:val="none" w:sz="0" w:space="0" w:color="auto"/>
      </w:divBdr>
    </w:div>
    <w:div w:id="1108961817">
      <w:bodyDiv w:val="1"/>
      <w:marLeft w:val="0"/>
      <w:marRight w:val="0"/>
      <w:marTop w:val="0"/>
      <w:marBottom w:val="0"/>
      <w:divBdr>
        <w:top w:val="none" w:sz="0" w:space="0" w:color="auto"/>
        <w:left w:val="none" w:sz="0" w:space="0" w:color="auto"/>
        <w:bottom w:val="none" w:sz="0" w:space="0" w:color="auto"/>
        <w:right w:val="none" w:sz="0" w:space="0" w:color="auto"/>
      </w:divBdr>
    </w:div>
    <w:div w:id="1119683410">
      <w:bodyDiv w:val="1"/>
      <w:marLeft w:val="0"/>
      <w:marRight w:val="0"/>
      <w:marTop w:val="0"/>
      <w:marBottom w:val="0"/>
      <w:divBdr>
        <w:top w:val="none" w:sz="0" w:space="0" w:color="auto"/>
        <w:left w:val="none" w:sz="0" w:space="0" w:color="auto"/>
        <w:bottom w:val="none" w:sz="0" w:space="0" w:color="auto"/>
        <w:right w:val="none" w:sz="0" w:space="0" w:color="auto"/>
      </w:divBdr>
    </w:div>
    <w:div w:id="1281450102">
      <w:bodyDiv w:val="1"/>
      <w:marLeft w:val="0"/>
      <w:marRight w:val="0"/>
      <w:marTop w:val="0"/>
      <w:marBottom w:val="0"/>
      <w:divBdr>
        <w:top w:val="none" w:sz="0" w:space="0" w:color="auto"/>
        <w:left w:val="none" w:sz="0" w:space="0" w:color="auto"/>
        <w:bottom w:val="none" w:sz="0" w:space="0" w:color="auto"/>
        <w:right w:val="none" w:sz="0" w:space="0" w:color="auto"/>
      </w:divBdr>
      <w:divsChild>
        <w:div w:id="1749495006">
          <w:marLeft w:val="0"/>
          <w:marRight w:val="0"/>
          <w:marTop w:val="0"/>
          <w:marBottom w:val="0"/>
          <w:divBdr>
            <w:top w:val="none" w:sz="0" w:space="0" w:color="auto"/>
            <w:left w:val="none" w:sz="0" w:space="0" w:color="auto"/>
            <w:bottom w:val="none" w:sz="0" w:space="0" w:color="auto"/>
            <w:right w:val="none" w:sz="0" w:space="0" w:color="auto"/>
          </w:divBdr>
          <w:divsChild>
            <w:div w:id="1615480860">
              <w:marLeft w:val="0"/>
              <w:marRight w:val="0"/>
              <w:marTop w:val="0"/>
              <w:marBottom w:val="0"/>
              <w:divBdr>
                <w:top w:val="none" w:sz="0" w:space="0" w:color="auto"/>
                <w:left w:val="none" w:sz="0" w:space="0" w:color="auto"/>
                <w:bottom w:val="none" w:sz="0" w:space="0" w:color="auto"/>
                <w:right w:val="none" w:sz="0" w:space="0" w:color="auto"/>
              </w:divBdr>
              <w:divsChild>
                <w:div w:id="5241034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37071919">
      <w:bodyDiv w:val="1"/>
      <w:marLeft w:val="0"/>
      <w:marRight w:val="0"/>
      <w:marTop w:val="0"/>
      <w:marBottom w:val="0"/>
      <w:divBdr>
        <w:top w:val="none" w:sz="0" w:space="0" w:color="auto"/>
        <w:left w:val="none" w:sz="0" w:space="0" w:color="auto"/>
        <w:bottom w:val="none" w:sz="0" w:space="0" w:color="auto"/>
        <w:right w:val="none" w:sz="0" w:space="0" w:color="auto"/>
      </w:divBdr>
      <w:divsChild>
        <w:div w:id="467212774">
          <w:marLeft w:val="0"/>
          <w:marRight w:val="0"/>
          <w:marTop w:val="0"/>
          <w:marBottom w:val="0"/>
          <w:divBdr>
            <w:top w:val="none" w:sz="0" w:space="0" w:color="auto"/>
            <w:left w:val="none" w:sz="0" w:space="0" w:color="auto"/>
            <w:bottom w:val="none" w:sz="0" w:space="0" w:color="auto"/>
            <w:right w:val="none" w:sz="0" w:space="0" w:color="auto"/>
          </w:divBdr>
        </w:div>
        <w:div w:id="289096774">
          <w:marLeft w:val="0"/>
          <w:marRight w:val="0"/>
          <w:marTop w:val="0"/>
          <w:marBottom w:val="0"/>
          <w:divBdr>
            <w:top w:val="none" w:sz="0" w:space="0" w:color="auto"/>
            <w:left w:val="none" w:sz="0" w:space="0" w:color="auto"/>
            <w:bottom w:val="none" w:sz="0" w:space="0" w:color="auto"/>
            <w:right w:val="none" w:sz="0" w:space="0" w:color="auto"/>
          </w:divBdr>
        </w:div>
      </w:divsChild>
    </w:div>
    <w:div w:id="1633053736">
      <w:bodyDiv w:val="1"/>
      <w:marLeft w:val="0"/>
      <w:marRight w:val="0"/>
      <w:marTop w:val="0"/>
      <w:marBottom w:val="0"/>
      <w:divBdr>
        <w:top w:val="none" w:sz="0" w:space="0" w:color="auto"/>
        <w:left w:val="none" w:sz="0" w:space="0" w:color="auto"/>
        <w:bottom w:val="none" w:sz="0" w:space="0" w:color="auto"/>
        <w:right w:val="none" w:sz="0" w:space="0" w:color="auto"/>
      </w:divBdr>
      <w:divsChild>
        <w:div w:id="647904673">
          <w:marLeft w:val="0"/>
          <w:marRight w:val="0"/>
          <w:marTop w:val="60"/>
          <w:marBottom w:val="60"/>
          <w:divBdr>
            <w:top w:val="none" w:sz="0" w:space="0" w:color="auto"/>
            <w:left w:val="none" w:sz="0" w:space="0" w:color="auto"/>
            <w:bottom w:val="none" w:sz="0" w:space="0" w:color="auto"/>
            <w:right w:val="none" w:sz="0" w:space="0" w:color="auto"/>
          </w:divBdr>
        </w:div>
      </w:divsChild>
    </w:div>
    <w:div w:id="1909998696">
      <w:bodyDiv w:val="1"/>
      <w:marLeft w:val="0"/>
      <w:marRight w:val="0"/>
      <w:marTop w:val="0"/>
      <w:marBottom w:val="0"/>
      <w:divBdr>
        <w:top w:val="none" w:sz="0" w:space="0" w:color="auto"/>
        <w:left w:val="none" w:sz="0" w:space="0" w:color="auto"/>
        <w:bottom w:val="none" w:sz="0" w:space="0" w:color="auto"/>
        <w:right w:val="none" w:sz="0" w:space="0" w:color="auto"/>
      </w:divBdr>
      <w:divsChild>
        <w:div w:id="1851065991">
          <w:marLeft w:val="0"/>
          <w:marRight w:val="0"/>
          <w:marTop w:val="0"/>
          <w:marBottom w:val="0"/>
          <w:divBdr>
            <w:top w:val="none" w:sz="0" w:space="0" w:color="auto"/>
            <w:left w:val="none" w:sz="0" w:space="0" w:color="auto"/>
            <w:bottom w:val="none" w:sz="0" w:space="0" w:color="auto"/>
            <w:right w:val="none" w:sz="0" w:space="0" w:color="auto"/>
          </w:divBdr>
          <w:divsChild>
            <w:div w:id="1866214035">
              <w:marLeft w:val="0"/>
              <w:marRight w:val="0"/>
              <w:marTop w:val="0"/>
              <w:marBottom w:val="0"/>
              <w:divBdr>
                <w:top w:val="none" w:sz="0" w:space="0" w:color="auto"/>
                <w:left w:val="none" w:sz="0" w:space="0" w:color="auto"/>
                <w:bottom w:val="none" w:sz="0" w:space="0" w:color="auto"/>
                <w:right w:val="none" w:sz="0" w:space="0" w:color="auto"/>
              </w:divBdr>
              <w:divsChild>
                <w:div w:id="1263731365">
                  <w:marLeft w:val="0"/>
                  <w:marRight w:val="0"/>
                  <w:marTop w:val="0"/>
                  <w:marBottom w:val="0"/>
                  <w:divBdr>
                    <w:top w:val="none" w:sz="0" w:space="0" w:color="auto"/>
                    <w:left w:val="none" w:sz="0" w:space="0" w:color="auto"/>
                    <w:bottom w:val="none" w:sz="0" w:space="0" w:color="auto"/>
                    <w:right w:val="none" w:sz="0" w:space="0" w:color="auto"/>
                  </w:divBdr>
                  <w:divsChild>
                    <w:div w:id="2763277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6166149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2.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2668</TotalTime>
  <Pages>1</Pages>
  <Words>324</Words>
  <Characters>1851</Characters>
  <Application>Microsoft Office Word</Application>
  <DocSecurity>0</DocSecurity>
  <Lines>15</Lines>
  <Paragraphs>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2171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UĞUR BOZKAYA</dc:creator>
  <cp:keywords/>
  <dc:description/>
  <cp:lastModifiedBy>UĞUR BOZKAYA</cp:lastModifiedBy>
  <cp:revision>964</cp:revision>
  <dcterms:created xsi:type="dcterms:W3CDTF">2024-08-03T20:14:00Z</dcterms:created>
  <dcterms:modified xsi:type="dcterms:W3CDTF">2026-06-06T12:26:00Z</dcterms:modified>
</cp:coreProperties>
</file>