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BC387" w14:textId="0456B60A" w:rsidR="00C21264" w:rsidRPr="00C21264" w:rsidRDefault="00C21264" w:rsidP="001B096C">
      <w:pPr>
        <w:jc w:val="both"/>
        <w:rPr>
          <w:rFonts w:ascii="Times New Roman" w:hAnsi="Times New Roman" w:cs="Times New Roman"/>
          <w:b/>
          <w:bCs/>
          <w:lang w:val="tr-TR"/>
        </w:rPr>
      </w:pPr>
      <w:r w:rsidRPr="00C21264">
        <w:rPr>
          <w:rFonts w:ascii="Times New Roman" w:hAnsi="Times New Roman" w:cs="Times New Roman"/>
          <w:b/>
          <w:bCs/>
          <w:lang w:val="tr-TR"/>
        </w:rPr>
        <w:t>Ölçme Değerlendirme Formları</w:t>
      </w:r>
    </w:p>
    <w:p w14:paraId="26CF931F" w14:textId="77777777" w:rsid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7"/>
        <w:gridCol w:w="1150"/>
        <w:gridCol w:w="5618"/>
        <w:gridCol w:w="1465"/>
      </w:tblGrid>
      <w:tr w:rsidR="008C7778" w14:paraId="13C428E5" w14:textId="77777777" w:rsidTr="001B096C">
        <w:tc>
          <w:tcPr>
            <w:tcW w:w="1117" w:type="dxa"/>
          </w:tcPr>
          <w:p w14:paraId="3917A3B5" w14:textId="279DD209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Ünite</w:t>
            </w:r>
          </w:p>
        </w:tc>
        <w:tc>
          <w:tcPr>
            <w:tcW w:w="1150" w:type="dxa"/>
          </w:tcPr>
          <w:p w14:paraId="5AF02E7E" w14:textId="52294DFB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Kazanım</w:t>
            </w:r>
          </w:p>
        </w:tc>
        <w:tc>
          <w:tcPr>
            <w:tcW w:w="5618" w:type="dxa"/>
          </w:tcPr>
          <w:p w14:paraId="4B348C83" w14:textId="0D474DEC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MEB Açıklama</w:t>
            </w:r>
          </w:p>
        </w:tc>
        <w:tc>
          <w:tcPr>
            <w:tcW w:w="1465" w:type="dxa"/>
          </w:tcPr>
          <w:p w14:paraId="39FF5748" w14:textId="49750142" w:rsidR="00C21264" w:rsidRPr="00C21264" w:rsidRDefault="00706CE1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Açıklama</w:t>
            </w:r>
          </w:p>
        </w:tc>
      </w:tr>
      <w:tr w:rsidR="008C7778" w14:paraId="6AC871AD" w14:textId="77777777" w:rsidTr="00314FF0">
        <w:tc>
          <w:tcPr>
            <w:tcW w:w="1117" w:type="dxa"/>
            <w:shd w:val="clear" w:color="auto" w:fill="FFC000"/>
          </w:tcPr>
          <w:p w14:paraId="67619475" w14:textId="7553289A" w:rsidR="00C2126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150" w:type="dxa"/>
            <w:shd w:val="clear" w:color="auto" w:fill="FFC000"/>
          </w:tcPr>
          <w:p w14:paraId="25894058" w14:textId="1A059905" w:rsidR="00C2126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Genel</w:t>
            </w:r>
          </w:p>
        </w:tc>
        <w:tc>
          <w:tcPr>
            <w:tcW w:w="5618" w:type="dxa"/>
            <w:shd w:val="clear" w:color="auto" w:fill="FFC000"/>
          </w:tcPr>
          <w:p w14:paraId="1D7642C4" w14:textId="3DB767F5" w:rsidR="00C21264" w:rsidRDefault="00C21264" w:rsidP="00630716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1465" w:type="dxa"/>
            <w:shd w:val="clear" w:color="auto" w:fill="FFC000"/>
          </w:tcPr>
          <w:p w14:paraId="5CEC2807" w14:textId="4A88D1C9" w:rsidR="00C21264" w:rsidRDefault="003A107F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Kim10.1.2 ye konuldu.</w:t>
            </w:r>
          </w:p>
        </w:tc>
      </w:tr>
      <w:tr w:rsidR="008C7778" w14:paraId="44299D9D" w14:textId="77777777" w:rsidTr="00741751">
        <w:tc>
          <w:tcPr>
            <w:tcW w:w="1117" w:type="dxa"/>
            <w:shd w:val="clear" w:color="auto" w:fill="FFC000"/>
          </w:tcPr>
          <w:p w14:paraId="26BDF196" w14:textId="0BBD57A0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150" w:type="dxa"/>
            <w:shd w:val="clear" w:color="auto" w:fill="FFC000"/>
          </w:tcPr>
          <w:p w14:paraId="5FE9C502" w14:textId="1D08CC2D" w:rsidR="00332EE4" w:rsidRDefault="005D543E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11.1.1.</w:t>
            </w:r>
          </w:p>
        </w:tc>
        <w:tc>
          <w:tcPr>
            <w:tcW w:w="5618" w:type="dxa"/>
            <w:shd w:val="clear" w:color="auto" w:fill="FFC000"/>
          </w:tcPr>
          <w:p w14:paraId="2637BC70" w14:textId="54699399" w:rsidR="00332EE4" w:rsidRDefault="005D543E" w:rsidP="00630716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5D543E">
              <w:rPr>
                <w:rFonts w:ascii="Times New Roman" w:hAnsi="Times New Roman" w:cs="Times New Roman"/>
                <w:lang w:val="tr-TR"/>
              </w:rPr>
              <w:t>Öğrencilerin grup çalışmalarına katkıları akran değerlendirme formu ile değerlendirilebilir.</w:t>
            </w:r>
          </w:p>
        </w:tc>
        <w:tc>
          <w:tcPr>
            <w:tcW w:w="1465" w:type="dxa"/>
            <w:shd w:val="clear" w:color="auto" w:fill="FFC000"/>
          </w:tcPr>
          <w:p w14:paraId="4344DEF1" w14:textId="348D5416" w:rsidR="00332EE4" w:rsidRDefault="005D543E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Kim11.1.1’e </w:t>
            </w:r>
            <w:r w:rsidR="00AE417D">
              <w:rPr>
                <w:rFonts w:ascii="Times New Roman" w:hAnsi="Times New Roman" w:cs="Times New Roman"/>
                <w:lang w:val="tr-TR"/>
              </w:rPr>
              <w:t xml:space="preserve">ADF </w:t>
            </w:r>
            <w:r>
              <w:rPr>
                <w:rFonts w:ascii="Times New Roman" w:hAnsi="Times New Roman" w:cs="Times New Roman"/>
                <w:lang w:val="tr-TR"/>
              </w:rPr>
              <w:t>konuldu.</w:t>
            </w:r>
          </w:p>
        </w:tc>
      </w:tr>
      <w:tr w:rsidR="005D543E" w14:paraId="01B71C9C" w14:textId="77777777" w:rsidTr="00741751">
        <w:tc>
          <w:tcPr>
            <w:tcW w:w="1117" w:type="dxa"/>
            <w:shd w:val="clear" w:color="auto" w:fill="FFC000"/>
          </w:tcPr>
          <w:p w14:paraId="4B2B167C" w14:textId="43A0E288" w:rsidR="005D543E" w:rsidRDefault="005D543E" w:rsidP="005D543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150" w:type="dxa"/>
            <w:shd w:val="clear" w:color="auto" w:fill="FFC000"/>
          </w:tcPr>
          <w:p w14:paraId="4F0A81CA" w14:textId="0E1F5ED7" w:rsidR="005D543E" w:rsidRDefault="005D543E" w:rsidP="005D543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11.1.1.</w:t>
            </w:r>
          </w:p>
        </w:tc>
        <w:tc>
          <w:tcPr>
            <w:tcW w:w="5618" w:type="dxa"/>
            <w:shd w:val="clear" w:color="auto" w:fill="FFC000"/>
          </w:tcPr>
          <w:p w14:paraId="61220E0E" w14:textId="1DB30E40" w:rsidR="005D543E" w:rsidRPr="005D543E" w:rsidRDefault="00DB3907" w:rsidP="005D543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5D543E">
              <w:rPr>
                <w:rFonts w:ascii="Times New Roman" w:hAnsi="Times New Roman" w:cs="Times New Roman"/>
                <w:lang w:val="tr-TR"/>
              </w:rPr>
              <w:t>Sürecin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Pr="005D543E">
              <w:rPr>
                <w:rFonts w:ascii="Times New Roman" w:hAnsi="Times New Roman" w:cs="Times New Roman"/>
                <w:lang w:val="tr-TR"/>
              </w:rPr>
              <w:t>bütünü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>̈ “öğrencilerin deney adımlarını takip ederek fiziksel ve kimyasal</w:t>
            </w:r>
            <w:r w:rsidR="005D543E"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>değişimleri ekzotermik ve endotermik değişimler olarak belirlemeleri, deneyden elde ettikleri</w:t>
            </w:r>
            <w:r w:rsidR="005D543E"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 xml:space="preserve">çıktıları bilimsel bilgilerle karşılaştırabilmeleri ve </w:t>
            </w:r>
            <w:r w:rsidRPr="005D543E">
              <w:rPr>
                <w:rFonts w:ascii="Times New Roman" w:hAnsi="Times New Roman" w:cs="Times New Roman"/>
                <w:lang w:val="tr-TR"/>
              </w:rPr>
              <w:t>günlük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 xml:space="preserve"> hayattaki olayları açıklamak</w:t>
            </w:r>
            <w:r w:rsidR="005D543E"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 xml:space="preserve">için kullanabilmeleri” </w:t>
            </w:r>
            <w:r w:rsidRPr="005D543E">
              <w:rPr>
                <w:rFonts w:ascii="Times New Roman" w:hAnsi="Times New Roman" w:cs="Times New Roman"/>
                <w:lang w:val="tr-TR"/>
              </w:rPr>
              <w:t>ölçütlerini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 xml:space="preserve"> içeren dereceli puanlama anahtarı ile öğretmen ve öğrenci</w:t>
            </w:r>
            <w:r w:rsidR="005D543E"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>tarafından değerlendirilebilir. Ayrıca öğrencilerden s</w:t>
            </w:r>
            <w:r>
              <w:rPr>
                <w:rFonts w:ascii="Times New Roman" w:hAnsi="Times New Roman" w:cs="Times New Roman"/>
                <w:lang w:val="tr-TR"/>
              </w:rPr>
              <w:t>üreci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 xml:space="preserve"> geliştirmek için neler yapabilecekleri</w:t>
            </w:r>
            <w:r w:rsidR="005D543E"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="005D543E" w:rsidRPr="005D543E">
              <w:rPr>
                <w:rFonts w:ascii="Times New Roman" w:hAnsi="Times New Roman" w:cs="Times New Roman"/>
                <w:lang w:val="tr-TR"/>
              </w:rPr>
              <w:t>konusunda da kendilerini değerlendirmeleri istenebilir</w:t>
            </w:r>
            <w:r w:rsidR="005D543E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1465" w:type="dxa"/>
            <w:shd w:val="clear" w:color="auto" w:fill="FFC000"/>
          </w:tcPr>
          <w:p w14:paraId="72820999" w14:textId="4235C485" w:rsidR="005D543E" w:rsidRDefault="005D543E" w:rsidP="005D543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Kim11.1.1’e </w:t>
            </w:r>
            <w:r w:rsidR="00AE417D">
              <w:rPr>
                <w:rFonts w:ascii="Times New Roman" w:hAnsi="Times New Roman" w:cs="Times New Roman"/>
                <w:lang w:val="tr-TR"/>
              </w:rPr>
              <w:t xml:space="preserve">DPA ve ÖDF </w:t>
            </w:r>
            <w:r>
              <w:rPr>
                <w:rFonts w:ascii="Times New Roman" w:hAnsi="Times New Roman" w:cs="Times New Roman"/>
                <w:lang w:val="tr-TR"/>
              </w:rPr>
              <w:t>konuldu.</w:t>
            </w:r>
          </w:p>
        </w:tc>
      </w:tr>
      <w:tr w:rsidR="00C06B28" w14:paraId="431686A8" w14:textId="77777777" w:rsidTr="00741751">
        <w:tc>
          <w:tcPr>
            <w:tcW w:w="1117" w:type="dxa"/>
            <w:shd w:val="clear" w:color="auto" w:fill="FFC000"/>
          </w:tcPr>
          <w:p w14:paraId="5DA2FE51" w14:textId="033FC886" w:rsidR="00C06B28" w:rsidRPr="00C06B28" w:rsidRDefault="00C06B28" w:rsidP="005D543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Tema-1</w:t>
            </w:r>
          </w:p>
        </w:tc>
        <w:tc>
          <w:tcPr>
            <w:tcW w:w="1150" w:type="dxa"/>
            <w:shd w:val="clear" w:color="auto" w:fill="FFC000"/>
          </w:tcPr>
          <w:p w14:paraId="51034151" w14:textId="71A6A88F" w:rsidR="00C06B28" w:rsidRDefault="00C06B28" w:rsidP="005D543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11.1.4.</w:t>
            </w:r>
          </w:p>
        </w:tc>
        <w:tc>
          <w:tcPr>
            <w:tcW w:w="5618" w:type="dxa"/>
            <w:shd w:val="clear" w:color="auto" w:fill="FFC000"/>
          </w:tcPr>
          <w:p w14:paraId="13A5A0B7" w14:textId="77777777" w:rsidR="00C06B28" w:rsidRDefault="00C06B28" w:rsidP="00C06B2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FA07D5">
              <w:rPr>
                <w:rFonts w:ascii="Times New Roman" w:hAnsi="Times New Roman" w:cs="Times New Roman"/>
                <w:lang w:val="tr-TR"/>
              </w:rPr>
              <w:t>Etkinlik kâğıtları “öğrencilerin önerme oluşturabilmeleri, standart tepkime entalpisini belirlemeye yönelik</w:t>
            </w:r>
            <w:r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Pr="00FA07D5">
              <w:rPr>
                <w:rFonts w:ascii="Times New Roman" w:hAnsi="Times New Roman" w:cs="Times New Roman"/>
                <w:lang w:val="tr-TR"/>
              </w:rPr>
              <w:t>çıkarım yapabilmeleri, standart tepkime entalpisini hesaplayabilmeleri ve hesaplamalarıyla</w:t>
            </w:r>
            <w:r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Pr="00FA07D5">
              <w:rPr>
                <w:rFonts w:ascii="Times New Roman" w:hAnsi="Times New Roman" w:cs="Times New Roman"/>
                <w:lang w:val="tr-TR"/>
              </w:rPr>
              <w:t xml:space="preserve">tahminlerini karşılaştırabilmeleri” </w:t>
            </w:r>
            <w:proofErr w:type="spellStart"/>
            <w:r w:rsidRPr="00FA07D5">
              <w:rPr>
                <w:rFonts w:ascii="Times New Roman" w:hAnsi="Times New Roman" w:cs="Times New Roman"/>
                <w:lang w:val="tr-TR"/>
              </w:rPr>
              <w:t>ölçütlerini</w:t>
            </w:r>
            <w:proofErr w:type="spellEnd"/>
            <w:r w:rsidRPr="00FA07D5">
              <w:rPr>
                <w:rFonts w:ascii="Times New Roman" w:hAnsi="Times New Roman" w:cs="Times New Roman"/>
                <w:lang w:val="tr-TR"/>
              </w:rPr>
              <w:t xml:space="preserve"> içeren dereceli puanlama anahtarı ile</w:t>
            </w:r>
            <w:r>
              <w:rPr>
                <w:rFonts w:ascii="Times New Roman" w:hAnsi="Times New Roman" w:cs="Times New Roman"/>
                <w:lang w:val="tr-TR"/>
              </w:rPr>
              <w:t xml:space="preserve"> </w:t>
            </w:r>
            <w:r w:rsidRPr="00FA07D5">
              <w:rPr>
                <w:rFonts w:ascii="Times New Roman" w:hAnsi="Times New Roman" w:cs="Times New Roman"/>
                <w:lang w:val="tr-TR"/>
              </w:rPr>
              <w:t>öğretmen ve öğrenci tarafından değerlendirilebilir (SDB1.2).</w:t>
            </w:r>
          </w:p>
          <w:p w14:paraId="04ED9CBE" w14:textId="77777777" w:rsidR="00C06B28" w:rsidRPr="005D543E" w:rsidRDefault="00C06B28" w:rsidP="005D543E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1465" w:type="dxa"/>
            <w:shd w:val="clear" w:color="auto" w:fill="FFC000"/>
          </w:tcPr>
          <w:p w14:paraId="2AA2D01C" w14:textId="3F575F4D" w:rsidR="00C06B28" w:rsidRDefault="00C06B28" w:rsidP="005D543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Kim11.1.4’e DPA konuldu</w:t>
            </w:r>
          </w:p>
        </w:tc>
      </w:tr>
    </w:tbl>
    <w:p w14:paraId="6BBC482A" w14:textId="77777777" w:rsidR="00C21264" w:rsidRP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sectPr w:rsidR="00C21264" w:rsidRPr="00C212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355B"/>
    <w:multiLevelType w:val="hybridMultilevel"/>
    <w:tmpl w:val="78F278E8"/>
    <w:lvl w:ilvl="0" w:tplc="443E5FD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B5A31"/>
    <w:multiLevelType w:val="hybridMultilevel"/>
    <w:tmpl w:val="F76206D0"/>
    <w:lvl w:ilvl="0" w:tplc="673CFAF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1A535E"/>
    <w:multiLevelType w:val="hybridMultilevel"/>
    <w:tmpl w:val="8D5C6852"/>
    <w:lvl w:ilvl="0" w:tplc="161464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503221">
    <w:abstractNumId w:val="1"/>
  </w:num>
  <w:num w:numId="2" w16cid:durableId="1930307597">
    <w:abstractNumId w:val="0"/>
  </w:num>
  <w:num w:numId="3" w16cid:durableId="19528603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264"/>
    <w:rsid w:val="00022B81"/>
    <w:rsid w:val="0005220E"/>
    <w:rsid w:val="000537DF"/>
    <w:rsid w:val="00090109"/>
    <w:rsid w:val="0009630D"/>
    <w:rsid w:val="000B0E4C"/>
    <w:rsid w:val="00103A6E"/>
    <w:rsid w:val="00104EE1"/>
    <w:rsid w:val="00107C8F"/>
    <w:rsid w:val="00144C25"/>
    <w:rsid w:val="001959BD"/>
    <w:rsid w:val="001B096C"/>
    <w:rsid w:val="001B1E9C"/>
    <w:rsid w:val="001B38D5"/>
    <w:rsid w:val="00221DB9"/>
    <w:rsid w:val="002357E2"/>
    <w:rsid w:val="00241A7C"/>
    <w:rsid w:val="00245194"/>
    <w:rsid w:val="00246A0F"/>
    <w:rsid w:val="00267D7B"/>
    <w:rsid w:val="00270267"/>
    <w:rsid w:val="002874AF"/>
    <w:rsid w:val="002E67B2"/>
    <w:rsid w:val="00301B27"/>
    <w:rsid w:val="00314828"/>
    <w:rsid w:val="00314FF0"/>
    <w:rsid w:val="0032265D"/>
    <w:rsid w:val="00332EE4"/>
    <w:rsid w:val="00340714"/>
    <w:rsid w:val="00350084"/>
    <w:rsid w:val="003766E3"/>
    <w:rsid w:val="003937EB"/>
    <w:rsid w:val="003A107F"/>
    <w:rsid w:val="003B0F26"/>
    <w:rsid w:val="00413802"/>
    <w:rsid w:val="00456922"/>
    <w:rsid w:val="004B0449"/>
    <w:rsid w:val="004B5F62"/>
    <w:rsid w:val="004D19B8"/>
    <w:rsid w:val="004D7036"/>
    <w:rsid w:val="004F1377"/>
    <w:rsid w:val="00501789"/>
    <w:rsid w:val="0051776C"/>
    <w:rsid w:val="00541C3E"/>
    <w:rsid w:val="00554099"/>
    <w:rsid w:val="00566788"/>
    <w:rsid w:val="00594B38"/>
    <w:rsid w:val="005A0226"/>
    <w:rsid w:val="005B71E8"/>
    <w:rsid w:val="005D543E"/>
    <w:rsid w:val="00606EF3"/>
    <w:rsid w:val="00607D0A"/>
    <w:rsid w:val="00630716"/>
    <w:rsid w:val="0065383B"/>
    <w:rsid w:val="0067736B"/>
    <w:rsid w:val="0069009E"/>
    <w:rsid w:val="006C7A5B"/>
    <w:rsid w:val="00706CE1"/>
    <w:rsid w:val="00727E71"/>
    <w:rsid w:val="00741751"/>
    <w:rsid w:val="007D5BFD"/>
    <w:rsid w:val="007E5684"/>
    <w:rsid w:val="00803D9F"/>
    <w:rsid w:val="008061CF"/>
    <w:rsid w:val="0081604F"/>
    <w:rsid w:val="008179E4"/>
    <w:rsid w:val="00830E8F"/>
    <w:rsid w:val="0089531F"/>
    <w:rsid w:val="008C7778"/>
    <w:rsid w:val="009578C9"/>
    <w:rsid w:val="00967E55"/>
    <w:rsid w:val="009720A8"/>
    <w:rsid w:val="009B2523"/>
    <w:rsid w:val="009B422B"/>
    <w:rsid w:val="00A012E5"/>
    <w:rsid w:val="00A04A6F"/>
    <w:rsid w:val="00A07605"/>
    <w:rsid w:val="00A14131"/>
    <w:rsid w:val="00A577F2"/>
    <w:rsid w:val="00A70A0C"/>
    <w:rsid w:val="00A97A0C"/>
    <w:rsid w:val="00AA7596"/>
    <w:rsid w:val="00AE417D"/>
    <w:rsid w:val="00AF32A2"/>
    <w:rsid w:val="00B07F46"/>
    <w:rsid w:val="00B74187"/>
    <w:rsid w:val="00B7758F"/>
    <w:rsid w:val="00B868EE"/>
    <w:rsid w:val="00BA70CD"/>
    <w:rsid w:val="00C00E7B"/>
    <w:rsid w:val="00C06B28"/>
    <w:rsid w:val="00C21264"/>
    <w:rsid w:val="00C317FD"/>
    <w:rsid w:val="00C53C97"/>
    <w:rsid w:val="00C721D9"/>
    <w:rsid w:val="00C731CC"/>
    <w:rsid w:val="00C86C38"/>
    <w:rsid w:val="00CA50AC"/>
    <w:rsid w:val="00CE39D3"/>
    <w:rsid w:val="00CE7DA6"/>
    <w:rsid w:val="00CF69D4"/>
    <w:rsid w:val="00D026A9"/>
    <w:rsid w:val="00D37BA4"/>
    <w:rsid w:val="00D6590D"/>
    <w:rsid w:val="00DA3EEF"/>
    <w:rsid w:val="00DB3907"/>
    <w:rsid w:val="00DD035C"/>
    <w:rsid w:val="00E17158"/>
    <w:rsid w:val="00EE04AD"/>
    <w:rsid w:val="00EF4485"/>
    <w:rsid w:val="00F81B95"/>
    <w:rsid w:val="00FB0FAA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F3BDC"/>
  <w15:chartTrackingRefBased/>
  <w15:docId w15:val="{304A774A-16F2-9F4F-B079-FAFBC91B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2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177</Words>
  <Characters>1012</Characters>
  <Application>Microsoft Office Word</Application>
  <DocSecurity>0</DocSecurity>
  <Lines>8</Lines>
  <Paragraphs>2</Paragraphs>
  <ScaleCrop>false</ScaleCrop>
  <Company/>
  <LinksUpToDate>false</LinksUpToDate>
  <CharactersWithSpaces>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116</cp:revision>
  <dcterms:created xsi:type="dcterms:W3CDTF">2025-02-25T12:13:00Z</dcterms:created>
  <dcterms:modified xsi:type="dcterms:W3CDTF">2026-06-03T15:30:00Z</dcterms:modified>
</cp:coreProperties>
</file>