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55A3"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Executive-level manager accountable for setting vision and strategic direction while maximizing organizational performance; may be head of a sub-family and typically leads and manages managers and senior professionals.</w:t>
      </w:r>
    </w:p>
    <w:p w14:paraId="5265278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played a pivotal role in setting the vision and strategic direction for various high-impact projects, ensuring alignment with the organizational goals of our bank. One of my significant achievements includes the creation of a low code and no code Angular Studio in consumer lending. This initiative not only streamlined the development process but also empowered teams to quickly prototype and deploy applications, significantly reducing the time to market. Additionally, I led the design and development of the in-house chaos engineering tool "Constrictor," which has been instrumental in testing application resiliency. This tool is now a critical component of our operational strategy, enhancing our ability to withstand and quickly recover from disruptions.</w:t>
      </w:r>
    </w:p>
    <w:p w14:paraId="0DAA53AB"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Manages other managers or exempt staff or may be a high-level individual contributor in a position of influence and strategic importance.</w:t>
      </w:r>
    </w:p>
    <w:p w14:paraId="5A5870A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In my role, I have managed teams of managers and senior professionals, guiding them to achieve strategic goals. I was instrumental in the introduction of performance optimization patterns, such as lazy loading, in the CORE application. This effort resulted in significant performance improvements and resource efficiency. Furthermore, I contributed to the high availability (HA) deployment strategy for CORE, ensuring system reliability and robustness. My influence extends beyond technical contributions; I have actively participated in organizational committees, such as the Grievance Redressal Committee (GRC), where I reviewed employee relations cases and provided recommendations that upheld organizational values and ethics.</w:t>
      </w:r>
    </w:p>
    <w:p w14:paraId="0DE5C275"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Role ensures timely decisions that demonstrate sound rationale, experience, and judgment in complex or critical situations.</w:t>
      </w:r>
    </w:p>
    <w:p w14:paraId="4261C08B"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demonstrated sound judgment and decisive action in complex situations, such as fixing a 10-year security issue related to URL tampering in the legacy CORE application. This critical fix not only enhanced the security posture of the application but also reinforced our commitment to maintaining robust security standards. Additionally, I created a Toggle framework using feature flags in CORE, enabling rapid rollback of changes if issues are detected in production. This framework has been crucial in minimizing downtime and ensuring service continuity, showcasing my ability to make timely and well-reasoned decisions under pressure.</w:t>
      </w:r>
    </w:p>
    <w:p w14:paraId="3B247D9F"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Demonstrates exceptional understanding of business strategic direction and leadership skills to address opportunities and challenges, contributing to overall enterprise success while maximizing performance of organization.</w:t>
      </w:r>
    </w:p>
    <w:p w14:paraId="01F4108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 xml:space="preserve">My deep understanding of the business's strategic direction has enabled me to identify and leverage opportunities for innovation and improvement. I designed and developed the Higgs.ai platform, the face of our Tachyon generative AI platform, which has significantly advanced our capabilities in AI-driven solutions. This platform supports various use cases, including a generative AI-powered email responder and an IVR voice AI assistant, enhancing customer interaction and service efficiency. Additionally, I created the EACO 5Why </w:t>
      </w:r>
      <w:r w:rsidRPr="00015A4D">
        <w:rPr>
          <w:rFonts w:ascii="Times New Roman" w:eastAsia="Times New Roman" w:hAnsi="Times New Roman" w:cs="Times New Roman"/>
          <w:kern w:val="0"/>
          <w:lang w:eastAsia="en-IN"/>
          <w14:ligatures w14:val="none"/>
        </w:rPr>
        <w:lastRenderedPageBreak/>
        <w:t>Analysis application using Elasticsearch, which provides a comprehensive view of incidents and helps teams log lessons learned, thereby improving incident management and response.</w:t>
      </w:r>
    </w:p>
    <w:p w14:paraId="0B2B0E19"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Operates as a leader across functional areas while driving towards execution.</w:t>
      </w:r>
    </w:p>
    <w:p w14:paraId="0DC87CA6"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operated as a cross-functional leader, driving execution across various domains. My contributions to the Tempest-Hogan project involved working on Flink for stream processing and introducing a new component for MQ Kafka replication. These efforts have enhanced the scalability and reliability of our data processing pipelines. Furthermore, I have mentored multiple teams, including fresh graduates and interns, providing high-level design guidance and technical support. This mentoring has fostered a culture of continuous learning and innovation, ensuring that our teams are well-equipped to tackle emerging challenges.</w:t>
      </w:r>
    </w:p>
    <w:p w14:paraId="5F62B32D"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Structures line of business as needed to improve or maximize service quality, operational efficiency, or customer satisfaction.</w:t>
      </w:r>
    </w:p>
    <w:p w14:paraId="6880AFDB"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structured and optimized lines of business to enhance service quality and operational efficiency. For instance, I developed various Splunk dashboards for the CORE application, automating checkpoint activities with minimal user effort. These dashboards have streamlined monitoring and reporting processes, leading to improved operational efficiency. Additionally, I created a feedback framework component to capture feedback from Home Mortgage Consultants (HMCs), which has been instrumental in understanding and addressing customer needs, thereby improving overall customer satisfaction.</w:t>
      </w:r>
    </w:p>
    <w:p w14:paraId="2BE7594C"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Ensures setting clear and challenging goals, monitors results, and holds self and others accountable for accomplishing objectives.</w:t>
      </w:r>
    </w:p>
    <w:p w14:paraId="6559924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consistently set clear and challenging goals, both for myself and my teams, and rigorously monitor progress towards these objectives. For example, in the Global Fellows Program, I successfully delivered a project on creating a web-based employee handbook for Mantra NGO, demonstrating the necessary leadership skills to manage and execute the project on time. I also mentored four AHP batches, curated problem statements, and provided technical guidance to ensure successful project delivery. These efforts reflect my commitment to accountability and excellence in achieving our goals.</w:t>
      </w:r>
    </w:p>
    <w:p w14:paraId="384E57B5"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Role ensures that individual goals are aligned with Wells Fargo's overall strategy, goals, and priorities.</w:t>
      </w:r>
    </w:p>
    <w:p w14:paraId="30879C6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individual goals are meticulously aligned with Wells Fargo's overall strategy and priorities. I have actively contributed to initiatives that support the bank's strategic objectives, such as the creation of a POC for enhancing the bill pay process using generative AI multi-modal capabilities. This innovative solution aligns with our goal of leveraging advanced technologies to enhance customer experience and operational efficiency. Additionally, my work on the DTI API framework and its integration with the Orchestra platform has streamlined our data integration processes, supporting the bank's strategic focus on digital transformation and data-driven decision-making.</w:t>
      </w:r>
    </w:p>
    <w:p w14:paraId="5D874F70"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Adaptability and Agility at an expert level</w:t>
      </w:r>
    </w:p>
    <w:p w14:paraId="2AFF74D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 demonstrate exceptional adaptability and agility through my continuous pursuit of self-development and openness to feedback. A prime example is my leadership in developing the Tachyon GenAI platform. This high-visibility initiative at the bank has required me to anticipate changes, adopt new technologies, and remain resilient through various challenges. The platform's implementation has enabled us to provision all GenAI use cases through canonical endpoints, significantly reducing the effort and time required for deployment from years to days. This adaptability has cultivated a culture of continuous learning and innovation within the organization.</w:t>
      </w:r>
    </w:p>
    <w:p w14:paraId="253277A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Furthermore, I created innovation POCs like the Foreclosure App using AR and the Loyalty Blockchain at the HLT level, showcasing my ability to embrace and integrate new methods and tools. These initiatives encourage employees to function as change agents and establish organizational standards for recognizing and rewarding adaptability. My commitment to seeking and incorporating feedback has promoted a responsive and resilient business environment, adapting effectively to changing internal and external conditions.</w:t>
      </w:r>
    </w:p>
    <w:p w14:paraId="1C25452B"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Adoption and Enablement at an expert level</w:t>
      </w:r>
    </w:p>
    <w:p w14:paraId="5CDB53FE"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role involves educating and facilitating the adoption of leading practices, methodologies, processes, and frameworks to enhance effective work delivery. One of my significant contributions has been the development of the in-house chaos engineering tool "Constrictor." This tool is crucial for testing application resiliency, and its adoption has been facilitated through comprehensive coaching and mentoring sessions, ensuring teams across the organization are well-versed in its use.</w:t>
      </w:r>
    </w:p>
    <w:p w14:paraId="65321B2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also been instrumental in the creation and deployment of various Splunk dashboards for the CORE application. These dashboards automate checkpoint activities, reducing user effort and increasing process efficiency. By reviewing the effectiveness of current work delivery methods, I suggest credible alternative approaches that address systemic impediments and improve future work delivery. My leadership in developing and updating the DTI API framework and its integration with the Orchestra platform further exemplifies my commitment to enhancing organizational structures and processes to support efficient work delivery.</w:t>
      </w:r>
    </w:p>
    <w:p w14:paraId="4E4885E0"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I lead the development of new use cases for the Tachyon GenAI platform, ensuring that all generative AI initiatives are provisioned through this unified platform. This has streamlined processes, reduced redundancy, and fostered an environment of innovation and continuous improvement.</w:t>
      </w:r>
    </w:p>
    <w:p w14:paraId="4F44D2FE"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Architect Solutions at an expert level</w:t>
      </w:r>
    </w:p>
    <w:p w14:paraId="1E5F345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defined and maintained both short-term and long-term architecture roadmaps that align with the bank's strategic goals, focusing on scalability, efficiency, and meeting business requirements. My work on the Tachyon GenAI platform exemplifies this, as it provides canonical endpoints to expose underlying large language models as a service. This platform is now the cornerstone for all generative AI use cases, significantly reducing the deployment effort from years to days and driving enterprise-level innovation.</w:t>
      </w:r>
    </w:p>
    <w:p w14:paraId="4567ADD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 xml:space="preserve">In addition to the Tachyon GenAI platform, I have been instrumental in the creation of the DTI API framework, which was rolled out across the entire DTI and integrated with the </w:t>
      </w:r>
      <w:r w:rsidRPr="00015A4D">
        <w:rPr>
          <w:rFonts w:ascii="Times New Roman" w:eastAsia="Times New Roman" w:hAnsi="Times New Roman" w:cs="Times New Roman"/>
          <w:kern w:val="0"/>
          <w:lang w:eastAsia="en-IN"/>
          <w14:ligatures w14:val="none"/>
        </w:rPr>
        <w:lastRenderedPageBreak/>
        <w:t>Orchestra platform. This integration streamlined data management and enhanced system interoperability. I have also led the design and implementation of the Higgs.ai, the face of our generative AI platform, which incorporates RAG patterns for improved interaction with large language models.</w:t>
      </w:r>
    </w:p>
    <w:p w14:paraId="35841E5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These initiatives have required a strategic partnership with senior IT and business leaders, explaining the business case for these innovative solutions and advising on architectural issues and trade-offs. My ability to drive architectural solutions that resolve ambiguity and foster next-generation capabilities has positioned me as a key influencer and leader within the organization.</w:t>
      </w:r>
    </w:p>
    <w:p w14:paraId="288BD8C7"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Business Analysis at an expert level</w:t>
      </w:r>
    </w:p>
    <w:p w14:paraId="18080B7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role involves gathering, analyzing, and documenting business and user problems and requirements to develop solutions that meet business needs. One notable example is the creation of the JIRA Plugin for user story generation, which generates user stories following the INVEST principles and supports both text and multimodal formats. This tool has significantly improved the efficiency and quality of our backlog refinement process.</w:t>
      </w:r>
    </w:p>
    <w:p w14:paraId="07AD489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I have developed several POCs using generative AI, such as the Email Responder, IVR Voice AI Assistant, and ADA Assistant. These projects required in-depth business analysis to ensure they met user requirements and aligned with strategic objectives. My work on the EACO 5Why Analysis application using Elasticsearch further showcases my ability to translate business needs into effective technical solutions, providing teams with a holistic view of incidents and enabling better decision-making.</w:t>
      </w:r>
    </w:p>
    <w:p w14:paraId="1DC5EF8B"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guide and provide recommendations to senior business stakeholders, envisioning future states of recommended solutions and their organizational impact. My strategic insights and ability to evaluate and communicate the success of business requirement analysis have been crucial in driving projects to successful completion, ensuring alignment with business goals and enhancing overall organizational performance.</w:t>
      </w:r>
    </w:p>
    <w:p w14:paraId="4D836D8E"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Data Solutions Engineering at an expert level</w:t>
      </w:r>
    </w:p>
    <w:p w14:paraId="460EB40E"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leverage advanced database design concepts, tools, and software to store, explore, validate, mine, and manipulate data from multiple data sources, ensuring data accuracy and integrity. My work on the Tachyon GenAI platform exemplifies this expertise. This platform provides canonical endpoints for exposing large language models as a service, streamlining data management processes and enabling efficient data manipulation and governance.</w:t>
      </w:r>
    </w:p>
    <w:p w14:paraId="3D1E644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I developed various Splunk dashboards for the CORE application, which automate checkpoint activities and enhance data validation and extraction processes. These dashboards have significantly improved data consumption and governance, providing clean and usable data for analytical outputs. My in-depth knowledge of organizational data capabilities has enabled me to partner with leaders on strategic projects, leveraging both internal and external data sets to drive innovation and strategic decision-making.</w:t>
      </w:r>
    </w:p>
    <w:p w14:paraId="51F93CC0"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Execution at an expert level</w:t>
      </w:r>
    </w:p>
    <w:p w14:paraId="619C667E"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 demonstrate accountability by taking ownership of responsibilities, decisions, and actions with a focus on delivering sustainable value. My leadership in developing the in-house chaos engineering tool "Constrictor" highlights my ability to execute effectively. This tool has been instrumental in testing application resiliency, ensuring operational excellence and prioritization of critical tasks.</w:t>
      </w:r>
    </w:p>
    <w:p w14:paraId="4814DA5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also been responsible for identifying and mitigating risks associated with goal achievement across the organization. For example, the creation of the Toggle framework in the CORE application uses feature flags to enable quick rollback of changes in production, minimizing potential risks and ensuring service continuity. My proactive approach to risk management and prioritization has supported innovation and created a competitive advantage for the bank.</w:t>
      </w:r>
    </w:p>
    <w:p w14:paraId="630860DE"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Organizational and Business Insight at an expert level</w:t>
      </w:r>
    </w:p>
    <w:p w14:paraId="5378FFC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demonstrate a deep awareness of Wells Fargo’s strategy, structure, operations, market offerings, and global stakeholders. My work on the Tachyon GenAI platform aligns with the bank's strategic goals, promoting an integrated business approach that prioritizes innovation and efficiency. This platform has enabled tangible innovation, reducing the effort for deploying AI use cases from years to days, thereby supporting the bank's long-term success.</w:t>
      </w:r>
    </w:p>
    <w:p w14:paraId="63F8B0E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Furthermore, I have facilitated complex decision-making processes by providing insights into various technological and business initiatives. My involvement in creating the DTI API framework and integrating it with the Orchestra platform showcases my ability to solve complex problems and manage risk effectively. These initiatives have created alignment across the organization, ensuring that business targets are met and stakeholders are engaged.</w:t>
      </w:r>
    </w:p>
    <w:p w14:paraId="56A6AE2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I have identified and managed global risks by developing strategies for working with regulatory stakeholders. My contributions to the Grievance Redressal Committee (GRC) and participation in events like Techspotlight and Engineering Summits further highlight my ability to navigate organizational complexities and drive strategic outcomes.</w:t>
      </w:r>
    </w:p>
    <w:p w14:paraId="53742F7D"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Client and Customer Centricity at an expert level</w:t>
      </w:r>
    </w:p>
    <w:p w14:paraId="2B4EAB06"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demonstrated responsiveness to client and customer needs, ensuring high-quality service and promoting their success. A notable example is the creation of the Feedback framework component for capturing feedback from Home Mortgage Consultants (HMCs). This initiative provided valuable insights into customer needs and preferences, allowing us to enhance our service offerings accordingly.</w:t>
      </w:r>
    </w:p>
    <w:p w14:paraId="0403CC24"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my work on the Tachyon GenAI platform has significantly improved customer experience by providing efficient and innovative AI-driven solutions. This platform's ability to streamline generative AI use cases has resulted in quicker turnaround times and more accurate responses, directly benefiting our clients and customers.</w:t>
      </w:r>
    </w:p>
    <w:p w14:paraId="20BB3515"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also developed internal and external partnerships to enhance our product and service offerings. For instance, my contributions to the DTI API framework and its integration with the Orchestra platform have streamlined data management processes, improving overall service delivery.</w:t>
      </w:r>
    </w:p>
    <w:p w14:paraId="48F01C5A"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By recognizing and celebrating teams and individuals dedicated to client and customer success, I have fostered a culture of customer service excellence across the organization. Furthermore, I effectively communicate how client and customer perspectives are incorporated into business decisions and plans, ensuring that our strategies are aligned with their needs and expectations.</w:t>
      </w:r>
    </w:p>
    <w:p w14:paraId="3E7C8B9A"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Communication at an expert level</w:t>
      </w:r>
    </w:p>
    <w:p w14:paraId="4B0463CB"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excel in clearly articulating thoughts and ideas both orally and in writing, adapting my communication approach to meet the needs of diverse audiences. My presentations at events such as Techspotlight and Engineering Summits on topics like chaos engineering and generative AI use cases have been well-received, demonstrating my ability to convey complex information effectively.</w:t>
      </w:r>
    </w:p>
    <w:p w14:paraId="02753C3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leveraged various communication methods and tools to position business messages and initiatives strategically. For example, my recorded live podcast on chaos engineering during the India Tech Fridays event reached a wide audience and facilitated knowledge sharing across the organization.</w:t>
      </w:r>
    </w:p>
    <w:p w14:paraId="6693B8CF"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Furthermore, I model a commitment to cross-functional and organization-wide communications that are globally and culturally mindful. This is evident in my mentoring of fresh graduates and interns, where I provide clear and constructive feedback, fostering an inclusive and collaborative learning environment.</w:t>
      </w:r>
    </w:p>
    <w:p w14:paraId="4C25CB32"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Partnership at an expert level</w:t>
      </w:r>
    </w:p>
    <w:p w14:paraId="60F12084"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developed productive relationships and influenced others to work collaboratively, driving results for Wells Fargo. My role in leading the development of the Tachyon GenAI platform required extensive collaboration across diverse teams and stakeholders, both internal and external. This platform, providing canonical endpoints to expose large language models as a service, necessitated the integration of multiple systems and the alignment of various business units to achieve long-term strategic goals.</w:t>
      </w:r>
    </w:p>
    <w:p w14:paraId="1D79629D"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Additionally, I have championed the integration and partnership efforts through initiatives like the DTI API framework and its integration with the Orchestra platform. These projects required close collaboration with senior stakeholders, system architects, and developers to ensure seamless implementation and alignment with organizational goals.</w:t>
      </w:r>
    </w:p>
    <w:p w14:paraId="54C8E1C6"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leadership in creating innovation POCs, such as the Foreclosure App using AR and the Loyalty Blockchain at the HLT level, further showcases my ability to lead cross-functional teams toward achieving impactful results. These efforts have enabled organization-wide collaboration and celebrated successful partnerships, driving innovation and strategic success.</w:t>
      </w:r>
    </w:p>
    <w:p w14:paraId="398A405F"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Platform Management at an expert level</w:t>
      </w:r>
    </w:p>
    <w:p w14:paraId="07D4556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analyzed, designed, implemented, and maintained systems, platforms, applications, and infrastructure platforms in alignment with Wells Fargo’s strategic direction. My work on the Tachyon GenAI platform exemplifies this, as it provides a unified platform for all generative AI use cases, streamlining application and infrastructure management.</w:t>
      </w:r>
    </w:p>
    <w:p w14:paraId="77DC2E0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In addition, I have developed various frameworks, tools, and scripts to drive automation and integration of existing applications and infrastructure environments. The in-house chaos engineering tool "Constrictor" is a prime example, which has significantly enhanced our ability to test application resiliency and ensure robust infrastructure support.</w:t>
      </w:r>
    </w:p>
    <w:p w14:paraId="54DF6AF5"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Furthermore, I have partnered with senior stakeholders to determine systems and application infrastructure requirements, aligning them with business strategies. My contributions to the high availability deployment strategy for the CORE application and the creation of the Toggle framework using feature flags demonstrate my commitment to optimizing infrastructure for maximum efficiency and reliability.</w:t>
      </w:r>
    </w:p>
    <w:p w14:paraId="1A1728BA"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Programming and Engineering at an expert level</w:t>
      </w:r>
    </w:p>
    <w:p w14:paraId="0582146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designed, coded, tested, debugged, and documented software development per requirements, applying advanced knowledge of design principles and appropriate programming languages. My expertise in creating the low code and no code Angular Studio in consumer lending has streamlined development processes, enabling faster prototyping and deployment.</w:t>
      </w:r>
    </w:p>
    <w:p w14:paraId="6A54988A"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also led the development of several POCs using generative AI, such as the Email Responder, IVR Voice AI Assistant, and ADA Assistant. These projects required advanced programming skills and the ability to leverage appropriate tools for software engineering, ensuring clean and efficient code.</w:t>
      </w:r>
    </w:p>
    <w:p w14:paraId="4A6CD50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As a subject matter expert, I have provided guidance on advanced programming concepts and languages, managing codes to ensure seamless integration post-implementation. My anticipation of changing environments and planning for future needs is evident in my work on the DTI API framework and its integration with the Orchestra platform, ensuring that our systems are scalable and future-proof.</w:t>
      </w:r>
    </w:p>
    <w:p w14:paraId="4C3540CA"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Release Management at an expert level</w:t>
      </w:r>
    </w:p>
    <w:p w14:paraId="320357A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manage code releases across the full software development lifecycle, from planning and deployment to monitoring, ensuring smooth production environment releases. My role in developing the Tachyon GenAI platform involved meticulous planning and coordination to manage the release process effectively. This platform supports continuous deployment and integration, utilizing real-time data to optimize code and enhance reliability and efficiency.</w:t>
      </w:r>
    </w:p>
    <w:p w14:paraId="45468C7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To further illustrate, I implemented the Toggle framework in the CORE application using feature flags, which allows for quick rollback of changes in production. This framework has been instrumental in ensuring rigorous and reliable automated testing and continuous deployment in our production environment. Additionally, I have developed various Splunk dashboards that automate checkpoint activities, providing real-time performance data and insights to senior leadership and stakeholders.</w:t>
      </w:r>
    </w:p>
    <w:p w14:paraId="3E869EA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By establishing guidelines, policies, and infrastructure for enterprise-wide deployment, automation, and testing, I have championed a culture of continuous improvement and high-quality standards across the organization. My efforts have significantly contributed to creating a reliable and efficient automated testing environment.</w:t>
      </w:r>
    </w:p>
    <w:p w14:paraId="4D81FB3C"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lastRenderedPageBreak/>
        <w:t>Risk Compliance at an expert level</w:t>
      </w:r>
    </w:p>
    <w:p w14:paraId="0E9002F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maintain a deep understanding of function-specific and general business risk types, frameworks, applicable policies, and the regulatory landscape. My work on automating the RCSA process using large language models exemplifies my commitment to risk management and compliance. This initiative has streamlined the review and creation of RAU artifacts, enhancing accuracy and consistency in risk assessments.</w:t>
      </w:r>
    </w:p>
    <w:p w14:paraId="45CE933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Furthermore, my involvement in the Grievance Redressal Committee (GRC) highlights my ability to identify and escalate risks, follow controls, and ensure policy compliance. By supporting information sharing with key internal and external groups, such as legal counsel and regulatory bodies, I keep stakeholders informed of specific risks and their potential impacts.</w:t>
      </w:r>
    </w:p>
    <w:p w14:paraId="20F2D53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also developed the EACO 5Why Analysis application using Elasticsearch, which enables teams to log lessons learned from incidents and improve overall risk management. This tool has provided valuable insights into incident trends and root causes, supporting risk mitigation efforts and governance processes.</w:t>
      </w:r>
    </w:p>
    <w:p w14:paraId="1EEA5ADA"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proactive approach to maintaining accountability for compliance across teams and functions, combined with my ability to recommend risk mitigation solutions, ensures that we adhere to regulatory requirements and minimize business risks effectively.</w:t>
      </w:r>
    </w:p>
    <w:p w14:paraId="1FAC15B2"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Software and Systems Testing at an expert level</w:t>
      </w:r>
    </w:p>
    <w:p w14:paraId="27C8FF7E"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developed and delivered comprehensive testing strategies, plans, and scripts that adhere to corporate test standards. A key example is my work on the Tachyon GenAI platform, where I ensured rigorous testing protocols for the deployment of generative AI use cases. This involved planning, coding, implementing, and reporting automation testing to enhance the platform's reliability and performance.</w:t>
      </w:r>
    </w:p>
    <w:p w14:paraId="64FE569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In addition, I created various Splunk dashboards to automate checkpoint activities, significantly improving the tracking and resolution of software and system defects. My implementation of the Toggle framework in the CORE application allowed for efficient testing and quick rollback of changes, ensuring minimal disruption during production deployments.</w:t>
      </w:r>
    </w:p>
    <w:p w14:paraId="0C4CEC8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By leveraging data and metrics to track defects, severity, and refinement decisions, I have established enterprise-wide testing processes that improve overall testing quality. My in-depth knowledge of testing tools, standards, and defect detection methods has driven the continuous enhancement of our testing practices, ensuring that our software and systems meet the highest quality standards.</w:t>
      </w:r>
    </w:p>
    <w:p w14:paraId="7E1B7CD7"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Stakeholder Relations at an expert level</w:t>
      </w:r>
    </w:p>
    <w:p w14:paraId="7F9136F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developed sustainable, valuable relationships and networks with internal and external stakeholders, including clients, customers, employees, regulators, and shareholders. My leadership in the Tachyon GenAI platform required extensive collaboration and communication with various stakeholders to align the platform's capabilities with the bank's strategic goals.</w:t>
      </w:r>
    </w:p>
    <w:p w14:paraId="00F6B37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As an organizational representative, I have participated in numerous events, such as Techspotlight and Engineering Summits, where I presented on topics like chaos engineering and generative AI use cases. These presentations have helped build trust and engagement with key stakeholders, supporting the achievement of shared priorities and business goals.</w:t>
      </w:r>
    </w:p>
    <w:p w14:paraId="134FC150"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lead relationship strategies for stakeholders with high importance to the function and organization, anticipating future needs and fostering new relationships. For example, my contributions to the Global Fellows Program, where I delivered a project on creating a web-based employee handbook for Mantra NGO, demonstrated my ability to cultivate mutually beneficial relationships and manage risks that impact the success of these relationships.</w:t>
      </w:r>
    </w:p>
    <w:p w14:paraId="75B7CECF"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commitment to stakeholder understanding, relationship development, and engagement has been instrumental in driving collaborative efforts and achieving strategic outcomes for Wells Fargo.</w:t>
      </w:r>
    </w:p>
    <w:p w14:paraId="2785E21C"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Engineering Leadership</w:t>
      </w:r>
    </w:p>
    <w:p w14:paraId="564014A0"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provided thought leadership within Wells Fargo and the broader technology community. I have presented at various high-profile events, such as Techspotlight and Engineering Summits, on topics like chaos engineering and generative AI use cases. Additionally, I recorded a live podcast on chaos engineering during the India Tech Fridays event, sharing insights and best practices with a wide audience. My commitment to mentoring is evident in my guidance to fresh graduates and interns, where I provide high-level design and technical support, fostering their growth and development.</w:t>
      </w:r>
    </w:p>
    <w:p w14:paraId="736430C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actively leveraged my market knowledge and experiences outside my primary role to drive innovation and improvement at Wells Fargo. For example, my participation in evaluating GitHub Copilot as part of the first cohort allowed me to assess its capabilities in various scenarios, such as code translation, test case generation, and modernization. This experience enabled me to curate problem statements and conduct a GitHub Copilot hackathon, demonstrating the potential of this tool to complete projects end-to-end.</w:t>
      </w:r>
    </w:p>
    <w:p w14:paraId="65AFA59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challenged the status quo and driven significant change within the organization. My work on the Tachyon GenAI platform, which utilizes cutting-edge AI and ML techniques, reflects my commitment to incorporating the latest advancements in technology. Additionally, my involvement in developing innovative POCs, such as the Foreclosure App using AR and the Loyalty Blockchain, showcases my proactive approach to leveraging new technologies to solve business challenges.</w:t>
      </w:r>
    </w:p>
    <w:p w14:paraId="1E70A2B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built strong coalitions and sought support across the firm to achieve our goals. My work on the in-house chaos engineering tool "Constrictor" involved partnering with various teams to ensure its successful implementation. This tool has been crucial for testing application resiliency, demonstrating the importance of collaborative efforts in achieving strategic objectives.</w:t>
      </w:r>
    </w:p>
    <w:p w14:paraId="621E3E6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promoted an inclusive work environment by mentoring and coaching diverse teams, including fresh graduates and interns. By providing structured guidance and fostering a culture of respect and inclusion, I have helped create a positive and collaborative work environment.</w:t>
      </w:r>
    </w:p>
    <w:p w14:paraId="3D4D216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 have actively engaged in diversity initiatives and employee resource networks. My participation in events like WiTfluence, where I delivered sessions on generative AI, highlights my commitment to promoting diversity and inclusion in the technology community.</w:t>
      </w:r>
    </w:p>
    <w:p w14:paraId="53065AE8"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played a key role in recruiting and mentoring diverse talent within the organization. For example, I curated problem statements and conducted a GitHub Copilot hackathon for program associates, helping them develop their skills and demonstrate the capabilities of Copilot. This initiative has been instrumental in identifying and nurturing top talent.</w:t>
      </w:r>
    </w:p>
    <w:p w14:paraId="35DA59DD"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coached, mentored, and trained teams to develop the necessary skills for future success. My structured mentoring of fresh graduates and interns, as well as my guidance during the GitHub Copilot hackathon, have prepared them to take on more significant challenges and responsibilities in their careers.</w:t>
      </w:r>
    </w:p>
    <w:p w14:paraId="14B63620"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Technical Expertise</w:t>
      </w:r>
    </w:p>
    <w:p w14:paraId="2D471E00"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maintained and expanded my expertise in emerging technologies, particularly in Artificial Intelligence, Machine Learning, and Natural Language Processing. My work on the Tachyon GenAI platform, which provides canonical endpoints to expose large language models as a service, demonstrates my deep understanding and application of AI and ML techniques. This platform has been instrumental in reducing the deployment time of AI use cases from years to days, showcasing my ability to leverage cutting-edge technologies to drive significant organizational impact.</w:t>
      </w:r>
    </w:p>
    <w:p w14:paraId="1C56BE9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identified and pursued numerous research opportunities, delivering innovative solutions that address critical business needs. For example, I developed several POCs using generative AI, including an Email Responder, IVR Voice AI Assistant, and ADA Assistant. These projects not only provided practical solutions to existing problems but also pushed the boundaries of what is possible with AI technology. Additionally, my work on the EACO 5Why Analysis application using Elasticsearch has provided valuable insights into incident trends, contributing to improved incident management and organizational learning.</w:t>
      </w:r>
    </w:p>
    <w:p w14:paraId="46D98EFA"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ability to identify and apply advanced technologies is evident in the creation of the in-house chaos engineering tool "Constrictor." This tool has been essential for testing application resiliency, ensuring our systems can withstand and recover from disruptions. Furthermore, my implementation of the Toggle framework in the CORE application, which uses feature flags for quick rollback of changes in production, has provided a robust solution for managing production risks and maintaining service continuity.</w:t>
      </w:r>
    </w:p>
    <w:p w14:paraId="234EDF8B"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excel in communicating complex technical concepts to diverse audiences, ensuring that both technical and nontechnical stakeholders understand the implications and benefits of various technologies. My presentations at events such as Techspotlight, Engineering Summits, and the India Tech Fridays podcast have effectively conveyed the value of chaos engineering and generative AI use cases. Additionally, my mentoring of fresh graduates and interns involves breaking down complex ideas into understandable components, fostering a culture of continuous learning and innovation.</w:t>
      </w:r>
    </w:p>
    <w:p w14:paraId="23E29F5B"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Risk and Control</w:t>
      </w:r>
    </w:p>
    <w:p w14:paraId="480820F4"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 have actively promoted a strong control environment by adhering to and enhancing risk and control procedures. My work on the automation of the RCSA process using large language models has significantly improved the accuracy and consistency of risk assessments, ensuring robust control mechanisms are in place. This initiative has streamlined the review and creation of RAU artifacts, reinforcing our commitment to maintaining high standards of risk management and control.</w:t>
      </w:r>
    </w:p>
    <w:p w14:paraId="7AE501A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advocated for a rational risk environment by implementing automated controls and challenging inefficient policies. The creation of the Toggle framework in the CORE application, which uses feature flags for quick rollback of changes in production, exemplifies my approach to proactive risk management. This framework has minimized potential risks and ensured service continuity, demonstrating my commitment to rational and effective risk controls.</w:t>
      </w:r>
    </w:p>
    <w:p w14:paraId="3E7CB19E"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developed several preventative processes to enhance the control framework within the organization. The in-house chaos engineering tool "Constrictor" that I designed and developed has been pivotal in testing application resiliency, identifying vulnerabilities, and strengthening our control environment. This tool has enabled us to proactively address potential risks and ensure the robustness of our systems.</w:t>
      </w:r>
    </w:p>
    <w:p w14:paraId="50B6C75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collaborative efforts with various lines of business and technology functions have been instrumental in building a safe and sustainable environment. For instance, my contributions to the high availability deployment strategy for the CORE application required close partnership with system architects, developers, and business stakeholders to ensure a resilient and reliable system architecture. These partnerships have facilitated the implementation of robust control measures across the organization.</w:t>
      </w:r>
    </w:p>
    <w:p w14:paraId="0F0A9014"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been proactive in addressing regulatory issues and findings, ensuring timely and sustainable remediation. My involvement in the Grievance Redressal Committee (GRC) has equipped me with the skills to navigate complex regulatory landscapes and implement effective remediation strategies. By reviewing employee relations cases and providing recommendations, I have contributed to maintaining compliance and preventing the recurrence of similar issues.</w:t>
      </w:r>
    </w:p>
    <w:p w14:paraId="23461494"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Industry and External Knowledge</w:t>
      </w:r>
    </w:p>
    <w:p w14:paraId="529025EA"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actively leveraged my market knowledge and experiences outside my primary role to drive innovation and improvement at Wells Fargo. For example, my participation in evaluating GitHub Copilot as part of the first cohort allowed me to assess its capabilities in various scenarios, such as code translation, test case generation, and modernization. This experience enabled me to curate problem statements and conduct a GitHub Copilot hackathon, demonstrating the potential of this tool to complete projects end-to-end.</w:t>
      </w:r>
    </w:p>
    <w:p w14:paraId="7F0B6C0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consistently stay updated on industry trends and emerging technologies. My work on the Tachyon GenAI platform, which utilizes cutting-edge AI and ML techniques, reflects my commitment to incorporating the latest advancements in technology. Additionally, my involvement in developing innovative POCs, such as the Foreclosure App using AR and the Loyalty Blockchain, showcases my proactive approach to leveraging new technologies to solve business challenges.</w:t>
      </w:r>
    </w:p>
    <w:p w14:paraId="743C499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lastRenderedPageBreak/>
        <w:t>I have represented Wells Fargo at various external industry events and groups, sharing insights and influencing industry standards. My presentations at events such as the Global IT Development Summit (GIDS) and WiTfluence, where I delivered sessions on chaos engineering and generative AI, have positioned me as a thought leader in the industry. These engagements have not only showcased Wells Fargo’s technological capabilities but also contributed to shaping industry practices.</w:t>
      </w:r>
    </w:p>
    <w:p w14:paraId="47DF37C9"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external influence is evident through my numerous talks and presentations at high-profile industry events. Additionally, my active participation in recording live podcasts, such as the one on chaos engineering for India Tech Fridays, has further established my presence and influence in the technology community. My contributions to various innovation initiatives within and outside Wells Fargo highlight my commitment to sharing knowledge and driving industry advancements.</w:t>
      </w:r>
    </w:p>
    <w:p w14:paraId="596BFA73"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am a lifelong learner, continuously seeking knowledge to enhance my expertise. I hold certifications as a GCP Cloud Architect, GCP ML Engineer, and Azure Fundamentals, reflecting my dedication to expanding my skills and staying current with industry standards. Additionally, I actively mentor fresh graduates and interns, providing structured training and guidance to foster their growth and development. My participation in various educational and professional development activities underscores my commitment to continuous learning and excellence.</w:t>
      </w:r>
    </w:p>
    <w:p w14:paraId="1E740537" w14:textId="77777777" w:rsidR="00015A4D" w:rsidRPr="00015A4D" w:rsidRDefault="00015A4D" w:rsidP="00015A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5A4D">
        <w:rPr>
          <w:rFonts w:ascii="Times New Roman" w:eastAsia="Times New Roman" w:hAnsi="Times New Roman" w:cs="Times New Roman"/>
          <w:b/>
          <w:bCs/>
          <w:kern w:val="0"/>
          <w:sz w:val="27"/>
          <w:szCs w:val="27"/>
          <w:lang w:eastAsia="en-IN"/>
          <w14:ligatures w14:val="none"/>
        </w:rPr>
        <w:t>Strategic Influence</w:t>
      </w:r>
    </w:p>
    <w:p w14:paraId="63F8D6FC"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identified and implemented improvements in processes, structures, and engineering practices. My work on the Tachyon GenAI platform is a prime example, where I streamlined the process of deploying AI use cases, reducing the time and effort required significantly. This initiative has set a new standard for excellence in our engineering practices.</w:t>
      </w:r>
    </w:p>
    <w:p w14:paraId="5C5C70BD"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collaborated with various stakeholders to define target states and develop long-term technology strategies. For instance, my contributions to the DTI API framework and its integration with the Orchestra platform required close collaboration with senior stakeholders to align with the organization’s strategic goals. These efforts have ensured that our technology strategies are robust and forward-looking.</w:t>
      </w:r>
    </w:p>
    <w:p w14:paraId="615DF1C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approach to decision-making involves careful consideration and active listening. During the evaluation of GitHub Copilot, I assessed its capabilities in different scenarios, such as code translation and test case generation, before curating problem statements and conducting a hackathon to test its effectiveness. This measured approach ensured that the tool was thoroughly evaluated before making recommendations.</w:t>
      </w:r>
    </w:p>
    <w:p w14:paraId="6C11477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proactively addressed the needs of both customers and executives, earning their trust and confidence. My involvement in the Customer Confidence Program, an organizational initiative to evaluate critical applications and suggest best practices, is a testament to this. By identifying loose ends and recommending improvements, I have helped enhance the reliability and performance of critical applications.</w:t>
      </w:r>
    </w:p>
    <w:p w14:paraId="6DEEA65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 xml:space="preserve">I have built strong coalitions and sought support across the firm to achieve our goals. My work on the in-house chaos engineering tool "Constrictor" involved partnering with various </w:t>
      </w:r>
      <w:r w:rsidRPr="00015A4D">
        <w:rPr>
          <w:rFonts w:ascii="Times New Roman" w:eastAsia="Times New Roman" w:hAnsi="Times New Roman" w:cs="Times New Roman"/>
          <w:kern w:val="0"/>
          <w:lang w:eastAsia="en-IN"/>
          <w14:ligatures w14:val="none"/>
        </w:rPr>
        <w:lastRenderedPageBreak/>
        <w:t>teams to ensure its successful implementation. This tool has been crucial for testing application resiliency, demonstrating the importance of collaborative efforts in achieving strategic objectives.</w:t>
      </w:r>
    </w:p>
    <w:p w14:paraId="776F83C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My contributions to the Tachyon GenAI platform and other strategic initiatives reflect my commitment to establishing and contributing to long-term, large-scale strategies. These projects have had a significant impact on our organization's ability to innovate and stay competitive in the rapidly evolving technology landscape.</w:t>
      </w:r>
    </w:p>
    <w:p w14:paraId="0C1E9FF1"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promoted an inclusive work environment by mentoring and coaching diverse teams, including fresh graduates and interns. By providing structured guidance and fostering a culture of respect and inclusion, I have helped create a positive and collaborative work environment.</w:t>
      </w:r>
    </w:p>
    <w:p w14:paraId="0DEA9AC6"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actively engaged in diversity initiatives and employee resource networks. My participation in events like WiTfluence, where I delivered sessions on generative AI, highlights my commitment to promoting diversity and inclusion in the technology community.</w:t>
      </w:r>
    </w:p>
    <w:p w14:paraId="7C405692"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played a key role in recruiting and mentoring diverse talent within the organization. For example, I curated problem statements and conducted a GitHub Copilot hackathon for program associates, helping them develop their skills and demonstrate the capabilities of Copilot. This initiative has been instrumental in identifying and nurturing top talent.</w:t>
      </w:r>
    </w:p>
    <w:p w14:paraId="4B462B87" w14:textId="77777777" w:rsidR="00015A4D" w:rsidRPr="00015A4D" w:rsidRDefault="00015A4D" w:rsidP="00015A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015A4D">
        <w:rPr>
          <w:rFonts w:ascii="Times New Roman" w:eastAsia="Times New Roman" w:hAnsi="Times New Roman" w:cs="Times New Roman"/>
          <w:kern w:val="0"/>
          <w:lang w:eastAsia="en-IN"/>
          <w14:ligatures w14:val="none"/>
        </w:rPr>
        <w:t>I have consistently coached, mentored, and trained teams to develop the necessary skills for future success. My structured mentoring of fresh graduates and interns, as well as my guidance during the GitHub Copilot hackathon, have prepared them to take on more significant challenges and responsibilities in their careers.</w:t>
      </w:r>
    </w:p>
    <w:p w14:paraId="135B3BE8" w14:textId="77777777" w:rsidR="00015A4D" w:rsidRDefault="00015A4D"/>
    <w:sectPr w:rsidR="0001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4D"/>
    <w:rsid w:val="00015A4D"/>
    <w:rsid w:val="000D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E049"/>
  <w15:chartTrackingRefBased/>
  <w15:docId w15:val="{3DC922E3-E975-4845-A557-406565F8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A4D"/>
    <w:rPr>
      <w:rFonts w:eastAsiaTheme="majorEastAsia" w:cstheme="majorBidi"/>
      <w:color w:val="272727" w:themeColor="text1" w:themeTint="D8"/>
    </w:rPr>
  </w:style>
  <w:style w:type="paragraph" w:styleId="Title">
    <w:name w:val="Title"/>
    <w:basedOn w:val="Normal"/>
    <w:next w:val="Normal"/>
    <w:link w:val="TitleChar"/>
    <w:uiPriority w:val="10"/>
    <w:qFormat/>
    <w:rsid w:val="0001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15A4D"/>
    <w:rPr>
      <w:i/>
      <w:iCs/>
      <w:color w:val="404040" w:themeColor="text1" w:themeTint="BF"/>
    </w:rPr>
  </w:style>
  <w:style w:type="paragraph" w:styleId="ListParagraph">
    <w:name w:val="List Paragraph"/>
    <w:basedOn w:val="Normal"/>
    <w:uiPriority w:val="34"/>
    <w:qFormat/>
    <w:rsid w:val="00015A4D"/>
    <w:pPr>
      <w:ind w:left="720"/>
      <w:contextualSpacing/>
    </w:pPr>
  </w:style>
  <w:style w:type="character" w:styleId="IntenseEmphasis">
    <w:name w:val="Intense Emphasis"/>
    <w:basedOn w:val="DefaultParagraphFont"/>
    <w:uiPriority w:val="21"/>
    <w:qFormat/>
    <w:rsid w:val="00015A4D"/>
    <w:rPr>
      <w:i/>
      <w:iCs/>
      <w:color w:val="0F4761" w:themeColor="accent1" w:themeShade="BF"/>
    </w:rPr>
  </w:style>
  <w:style w:type="paragraph" w:styleId="IntenseQuote">
    <w:name w:val="Intense Quote"/>
    <w:basedOn w:val="Normal"/>
    <w:next w:val="Normal"/>
    <w:link w:val="IntenseQuoteChar"/>
    <w:uiPriority w:val="30"/>
    <w:qFormat/>
    <w:rsid w:val="00015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A4D"/>
    <w:rPr>
      <w:i/>
      <w:iCs/>
      <w:color w:val="0F4761" w:themeColor="accent1" w:themeShade="BF"/>
    </w:rPr>
  </w:style>
  <w:style w:type="character" w:styleId="IntenseReference">
    <w:name w:val="Intense Reference"/>
    <w:basedOn w:val="DefaultParagraphFont"/>
    <w:uiPriority w:val="32"/>
    <w:qFormat/>
    <w:rsid w:val="00015A4D"/>
    <w:rPr>
      <w:b/>
      <w:bCs/>
      <w:smallCaps/>
      <w:color w:val="0F4761" w:themeColor="accent1" w:themeShade="BF"/>
      <w:spacing w:val="5"/>
    </w:rPr>
  </w:style>
  <w:style w:type="paragraph" w:styleId="NormalWeb">
    <w:name w:val="Normal (Web)"/>
    <w:basedOn w:val="Normal"/>
    <w:uiPriority w:val="99"/>
    <w:semiHidden/>
    <w:unhideWhenUsed/>
    <w:rsid w:val="00015A4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6026</Words>
  <Characters>34352</Characters>
  <Application>Microsoft Office Word</Application>
  <DocSecurity>0</DocSecurity>
  <Lines>286</Lines>
  <Paragraphs>80</Paragraphs>
  <ScaleCrop>false</ScaleCrop>
  <Company/>
  <LinksUpToDate>false</LinksUpToDate>
  <CharactersWithSpaces>40298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1</cp:revision>
  <dcterms:created xsi:type="dcterms:W3CDTF">2024-06-07T20:24:00Z</dcterms:created>
  <dcterms:modified xsi:type="dcterms:W3CDTF">2024-06-07T20:25:00Z</dcterms:modified>
</cp:coreProperties>
</file>