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428B" w:rsidRDefault="00E927AE">
      <w:r>
        <w:t>Video link:</w:t>
      </w:r>
    </w:p>
    <w:p w:rsidR="00E927AE" w:rsidRDefault="00E927AE">
      <w:hyperlink r:id="rId4" w:history="1">
        <w:r w:rsidRPr="00463114">
          <w:rPr>
            <w:rStyle w:val="Hyperlink"/>
          </w:rPr>
          <w:t>https://uww.webex.com/uww/ldr.php?RCID=9a0d21f7d88e42ccbb3c87cfc1bc4bf7</w:t>
        </w:r>
      </w:hyperlink>
    </w:p>
    <w:p w:rsidR="00E927AE" w:rsidRDefault="00E927AE">
      <w:bookmarkStart w:id="0" w:name="_GoBack"/>
      <w:bookmarkEnd w:id="0"/>
    </w:p>
    <w:sectPr w:rsidR="00E92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7AE"/>
    <w:rsid w:val="0097428B"/>
    <w:rsid w:val="00E9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7D8AE"/>
  <w15:chartTrackingRefBased/>
  <w15:docId w15:val="{5FB3588A-02A4-4F1B-851F-DD5B16A0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7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7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uww.webex.com/uww/ldr.php?RCID=9a0d21f7d88e42ccbb3c87cfc1bc4bf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 Whitewater</Company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Pandiyan, Balamurugan</dc:creator>
  <cp:keywords/>
  <dc:description/>
  <cp:lastModifiedBy>Pandiyan, Balamurugan</cp:lastModifiedBy>
  <cp:revision>1</cp:revision>
  <dcterms:created xsi:type="dcterms:W3CDTF">2021-04-22T20:27:00Z</dcterms:created>
  <dcterms:modified xsi:type="dcterms:W3CDTF">2021-04-22T20:27:00Z</dcterms:modified>
</cp:coreProperties>
</file>