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7099"/>
      </w:tblGrid>
      <w:tr w:rsidR="00933BBF" w14:paraId="1B13C1CE" w14:textId="77777777" w:rsidTr="0014705D">
        <w:tc>
          <w:tcPr>
            <w:tcW w:w="1951" w:type="dxa"/>
          </w:tcPr>
          <w:p w14:paraId="1B13C1CC" w14:textId="77777777" w:rsidR="00933BBF" w:rsidRDefault="00933BBF" w:rsidP="0014705D">
            <w:pPr>
              <w:pStyle w:val="a6"/>
              <w:framePr w:h="5225" w:hRule="exact" w:hSpace="180" w:wrap="around" w:vAnchor="text" w:hAnchor="text" w:y="1"/>
            </w:pPr>
          </w:p>
        </w:tc>
        <w:tc>
          <w:tcPr>
            <w:tcW w:w="7099" w:type="dxa"/>
          </w:tcPr>
          <w:p w14:paraId="1B13C1CD" w14:textId="77777777" w:rsidR="00933BBF" w:rsidRPr="004E43B8" w:rsidRDefault="00933BBF" w:rsidP="0014705D">
            <w:pPr>
              <w:pStyle w:val="CoverCompany"/>
              <w:framePr w:h="5225" w:hRule="exact" w:hSpace="180" w:wrap="around" w:vAnchor="text" w:hAnchor="text" w:y="1"/>
              <w:rPr>
                <w:lang w:val="en-US"/>
              </w:rPr>
            </w:pPr>
          </w:p>
        </w:tc>
      </w:tr>
    </w:tbl>
    <w:p w14:paraId="1B13C1CF" w14:textId="77777777" w:rsidR="00933BBF" w:rsidRPr="00933BBF" w:rsidRDefault="00933BBF" w:rsidP="00933BBF">
      <w:pPr>
        <w:pStyle w:val="CoverTitle"/>
        <w:framePr w:h="5225" w:hRule="exact" w:hSpace="180" w:wrap="around" w:vAnchor="text" w:hAnchor="text" w:y="1"/>
        <w:ind w:firstLine="0"/>
      </w:pPr>
      <w:r>
        <w:t>Базовые правила работы производственного центра</w:t>
      </w:r>
    </w:p>
    <w:p w14:paraId="1B13C1D0" w14:textId="77777777" w:rsidR="00933BBF" w:rsidRDefault="00933BBF" w:rsidP="00933BBF">
      <w:pPr>
        <w:pStyle w:val="SectionHeading"/>
        <w:framePr w:h="5225" w:hRule="exact" w:hSpace="180" w:wrap="around" w:vAnchor="text" w:hAnchor="text" w:y="1"/>
      </w:pPr>
    </w:p>
    <w:p w14:paraId="1B13C1D1" w14:textId="77777777" w:rsidR="00933BBF" w:rsidRDefault="00C94176" w:rsidP="00933BBF">
      <w:pPr>
        <w:pStyle w:val="SectionHeading"/>
        <w:framePr w:h="5225" w:hRule="exact" w:hSpace="180" w:wrap="around" w:vAnchor="text" w:hAnchor="text" w:y="1"/>
      </w:pPr>
      <w:r>
        <w:fldChar w:fldCharType="begin"/>
      </w:r>
      <w:r w:rsidR="00C05506">
        <w:instrText xml:space="preserve"> COMMENTS  \* MERGEFORMAT </w:instrText>
      </w:r>
      <w:r>
        <w:fldChar w:fldCharType="end"/>
      </w:r>
    </w:p>
    <w:p w14:paraId="1B13C1D2" w14:textId="77777777" w:rsidR="00933BBF" w:rsidRDefault="00933BBF" w:rsidP="00933BBF">
      <w:pPr>
        <w:pStyle w:val="CoverAuthor"/>
        <w:framePr w:h="5225" w:hRule="exact" w:hSpace="180" w:wrap="around" w:vAnchor="text" w:hAnchor="text" w:y="1"/>
      </w:pPr>
    </w:p>
    <w:p w14:paraId="1B13C1D3" w14:textId="77777777" w:rsidR="00933BBF" w:rsidRDefault="00933BBF" w:rsidP="00933BBF">
      <w:pPr>
        <w:pStyle w:val="CoverAuthor"/>
        <w:framePr w:h="5225" w:hRule="exact" w:hSpace="180" w:wrap="around" w:vAnchor="text" w:hAnchor="text" w:y="1"/>
      </w:pPr>
    </w:p>
    <w:p w14:paraId="1B13C1D4" w14:textId="77777777" w:rsidR="00933BBF" w:rsidRDefault="00933BBF" w:rsidP="00933BBF">
      <w:pPr>
        <w:pStyle w:val="CoverAuthor"/>
        <w:framePr w:h="5225" w:hRule="exact" w:hSpace="180" w:wrap="around" w:vAnchor="text" w:hAnchor="text" w:y="1"/>
      </w:pPr>
    </w:p>
    <w:p w14:paraId="1B13C1D5" w14:textId="77777777" w:rsidR="00933BBF" w:rsidRDefault="00933BBF" w:rsidP="00933BBF">
      <w:pPr>
        <w:pStyle w:val="FooterEven"/>
      </w:pPr>
    </w:p>
    <w:p w14:paraId="1B13C1D6" w14:textId="77777777" w:rsidR="00933BBF" w:rsidRPr="001A68A1" w:rsidRDefault="00933BBF" w:rsidP="00933BBF">
      <w:pPr>
        <w:pStyle w:val="aff7"/>
      </w:pPr>
      <w:r>
        <w:t xml:space="preserve">Дата вступления в силу: </w:t>
      </w:r>
      <w:r w:rsidR="00CF65DE" w:rsidRPr="001A68A1">
        <w:t>18.01.2011</w:t>
      </w:r>
    </w:p>
    <w:p w14:paraId="1B13C1D7" w14:textId="77777777" w:rsidR="00933BBF" w:rsidRDefault="00933BBF" w:rsidP="00933BBF">
      <w:pPr>
        <w:pStyle w:val="CoverAuthor"/>
      </w:pPr>
    </w:p>
    <w:p w14:paraId="1B13C1D8" w14:textId="77777777" w:rsidR="00933BBF" w:rsidRPr="001A68A1" w:rsidRDefault="00CF65DE" w:rsidP="00933BBF">
      <w:pPr>
        <w:pStyle w:val="CoverMessage"/>
      </w:pPr>
      <w:r>
        <w:t>Издание: 1.</w:t>
      </w:r>
      <w:r w:rsidRPr="001A68A1">
        <w:t>0</w:t>
      </w:r>
    </w:p>
    <w:p w14:paraId="1B13C1D9" w14:textId="77777777" w:rsidR="00933BBF" w:rsidRDefault="00933BBF" w:rsidP="00933BBF">
      <w:pPr>
        <w:pStyle w:val="CoverAuthor"/>
      </w:pPr>
    </w:p>
    <w:p w14:paraId="1B13C1DA" w14:textId="77777777" w:rsidR="00933BBF" w:rsidRDefault="00933BBF" w:rsidP="00933BBF">
      <w:pPr>
        <w:pStyle w:val="FooterEven"/>
      </w:pPr>
    </w:p>
    <w:p w14:paraId="1B13C1DB" w14:textId="77777777" w:rsidR="00933BBF" w:rsidRDefault="00933BBF" w:rsidP="00933BBF">
      <w:pPr>
        <w:pStyle w:val="TableNormal"/>
      </w:pPr>
    </w:p>
    <w:p w14:paraId="1B13C1DC" w14:textId="77777777" w:rsidR="00933BBF" w:rsidRPr="000B1401" w:rsidRDefault="00933BBF" w:rsidP="00933BBF">
      <w:pPr>
        <w:pStyle w:val="SectionHeading"/>
        <w:rPr>
          <w:rFonts w:ascii="Arial CYR" w:hAnsi="Arial CYR"/>
        </w:rPr>
      </w:pPr>
    </w:p>
    <w:p w14:paraId="1B13C1DD" w14:textId="77777777" w:rsidR="00933BBF" w:rsidRPr="000B1401" w:rsidRDefault="00933BBF" w:rsidP="00933BBF">
      <w:pPr>
        <w:pStyle w:val="SectionHeading"/>
        <w:rPr>
          <w:rFonts w:ascii="Arial CYR" w:hAnsi="Arial CYR"/>
        </w:rPr>
      </w:pPr>
    </w:p>
    <w:p w14:paraId="1B13C1DE" w14:textId="77777777" w:rsidR="00933BBF" w:rsidRPr="000B1401" w:rsidRDefault="00933BBF" w:rsidP="00933BBF">
      <w:pPr>
        <w:pStyle w:val="SectionHeading"/>
        <w:rPr>
          <w:rFonts w:ascii="Arial CYR" w:hAnsi="Arial CYR"/>
        </w:rPr>
      </w:pPr>
    </w:p>
    <w:p w14:paraId="1B13C1DF" w14:textId="77777777" w:rsidR="00933BBF" w:rsidRPr="000B1401" w:rsidRDefault="00933BBF" w:rsidP="00933BBF">
      <w:pPr>
        <w:pStyle w:val="SectionHeading"/>
        <w:rPr>
          <w:rFonts w:ascii="Arial CYR" w:hAnsi="Arial CYR"/>
        </w:rPr>
      </w:pPr>
    </w:p>
    <w:p w14:paraId="1B13C1E0" w14:textId="77777777" w:rsidR="00933BBF" w:rsidRDefault="00933BBF" w:rsidP="00933BBF">
      <w:pPr>
        <w:pStyle w:val="SectionHeading"/>
        <w:rPr>
          <w:rFonts w:ascii="Arial CYR" w:hAnsi="Arial CYR"/>
        </w:rPr>
      </w:pPr>
      <w:r>
        <w:rPr>
          <w:rFonts w:ascii="Arial CYR" w:hAnsi="Arial CYR"/>
        </w:rPr>
        <w:br w:type="page"/>
      </w:r>
      <w:r>
        <w:rPr>
          <w:rFonts w:ascii="Arial CYR" w:hAnsi="Arial CYR"/>
        </w:rPr>
        <w:lastRenderedPageBreak/>
        <w:t>Содержание</w:t>
      </w:r>
    </w:p>
    <w:p w14:paraId="1B13C1E1" w14:textId="77777777" w:rsidR="00D421A8" w:rsidRDefault="00C94176">
      <w:pPr>
        <w:pStyle w:val="12"/>
        <w:tabs>
          <w:tab w:val="left" w:pos="480"/>
          <w:tab w:val="right" w:pos="8824"/>
        </w:tabs>
        <w:rPr>
          <w:noProof/>
          <w:lang w:eastAsia="ru-RU"/>
        </w:rPr>
      </w:pPr>
      <w:r>
        <w:fldChar w:fldCharType="begin"/>
      </w:r>
      <w:r w:rsidR="00933BBF">
        <w:instrText xml:space="preserve"> TOC \o "1-3" \f </w:instrText>
      </w:r>
      <w:r>
        <w:fldChar w:fldCharType="separate"/>
      </w:r>
      <w:r w:rsidR="00D421A8">
        <w:rPr>
          <w:noProof/>
        </w:rPr>
        <w:t>1.</w:t>
      </w:r>
      <w:r w:rsidR="00D421A8">
        <w:rPr>
          <w:noProof/>
          <w:lang w:eastAsia="ru-RU"/>
        </w:rPr>
        <w:tab/>
      </w:r>
      <w:r w:rsidR="00D421A8">
        <w:rPr>
          <w:noProof/>
        </w:rPr>
        <w:t>Список изменений</w:t>
      </w:r>
      <w:r w:rsidR="00D421A8">
        <w:rPr>
          <w:noProof/>
        </w:rPr>
        <w:tab/>
      </w:r>
      <w:r>
        <w:rPr>
          <w:noProof/>
        </w:rPr>
        <w:fldChar w:fldCharType="begin"/>
      </w:r>
      <w:r w:rsidR="00D421A8">
        <w:rPr>
          <w:noProof/>
        </w:rPr>
        <w:instrText xml:space="preserve"> PAGEREF _Toc283125966 \h </w:instrText>
      </w:r>
      <w:r>
        <w:rPr>
          <w:noProof/>
        </w:rPr>
      </w:r>
      <w:r>
        <w:rPr>
          <w:noProof/>
        </w:rPr>
        <w:fldChar w:fldCharType="separate"/>
      </w:r>
      <w:r w:rsidR="006F21CC">
        <w:rPr>
          <w:noProof/>
        </w:rPr>
        <w:t>3</w:t>
      </w:r>
      <w:r>
        <w:rPr>
          <w:noProof/>
        </w:rPr>
        <w:fldChar w:fldCharType="end"/>
      </w:r>
    </w:p>
    <w:p w14:paraId="1B13C1E2" w14:textId="77777777" w:rsidR="00D421A8" w:rsidRDefault="00D421A8">
      <w:pPr>
        <w:pStyle w:val="12"/>
        <w:tabs>
          <w:tab w:val="left" w:pos="480"/>
          <w:tab w:val="right" w:pos="8824"/>
        </w:tabs>
        <w:rPr>
          <w:noProof/>
          <w:lang w:eastAsia="ru-RU"/>
        </w:rPr>
      </w:pPr>
      <w:r>
        <w:rPr>
          <w:noProof/>
        </w:rPr>
        <w:t>2.</w:t>
      </w:r>
      <w:r>
        <w:rPr>
          <w:noProof/>
          <w:lang w:eastAsia="ru-RU"/>
        </w:rPr>
        <w:tab/>
      </w:r>
      <w:r>
        <w:rPr>
          <w:noProof/>
        </w:rPr>
        <w:t>Цель документа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_Toc283125967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3</w:t>
      </w:r>
      <w:r w:rsidR="00C94176">
        <w:rPr>
          <w:noProof/>
        </w:rPr>
        <w:fldChar w:fldCharType="end"/>
      </w:r>
    </w:p>
    <w:p w14:paraId="1B13C1E3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Правила изменения настоящего регламента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_Toc283125968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3</w:t>
      </w:r>
      <w:r w:rsidR="00C94176">
        <w:rPr>
          <w:noProof/>
        </w:rPr>
        <w:fldChar w:fldCharType="end"/>
      </w:r>
    </w:p>
    <w:p w14:paraId="1B13C1E4" w14:textId="77777777" w:rsidR="00D421A8" w:rsidRDefault="00D421A8">
      <w:pPr>
        <w:pStyle w:val="12"/>
        <w:tabs>
          <w:tab w:val="left" w:pos="480"/>
          <w:tab w:val="right" w:pos="8824"/>
        </w:tabs>
        <w:rPr>
          <w:noProof/>
          <w:lang w:eastAsia="ru-RU"/>
        </w:rPr>
      </w:pPr>
      <w:r>
        <w:rPr>
          <w:noProof/>
        </w:rPr>
        <w:t>3.</w:t>
      </w:r>
      <w:r>
        <w:rPr>
          <w:noProof/>
          <w:lang w:eastAsia="ru-RU"/>
        </w:rPr>
        <w:tab/>
      </w:r>
      <w:r>
        <w:rPr>
          <w:noProof/>
        </w:rPr>
        <w:t>Базовые правила работы ПЦ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_Toc283125969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4</w:t>
      </w:r>
      <w:r w:rsidR="00C94176">
        <w:rPr>
          <w:noProof/>
        </w:rPr>
        <w:fldChar w:fldCharType="end"/>
      </w:r>
    </w:p>
    <w:p w14:paraId="1B13C1E5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Форма общения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_Toc283125970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4</w:t>
      </w:r>
      <w:r w:rsidR="00C94176">
        <w:rPr>
          <w:noProof/>
        </w:rPr>
        <w:fldChar w:fldCharType="end"/>
      </w:r>
    </w:p>
    <w:p w14:paraId="1B13C1E6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Вопросы разрешения конфликтов и  правила эскалации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_Toc283125971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4</w:t>
      </w:r>
      <w:r w:rsidR="00C94176">
        <w:rPr>
          <w:noProof/>
        </w:rPr>
        <w:fldChar w:fldCharType="end"/>
      </w:r>
    </w:p>
    <w:p w14:paraId="1B13C1E7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Правила  проведения дискуссий и правила принятия решений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_Toc283125972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4</w:t>
      </w:r>
      <w:r w:rsidR="00C94176">
        <w:rPr>
          <w:noProof/>
        </w:rPr>
        <w:fldChar w:fldCharType="end"/>
      </w:r>
    </w:p>
    <w:p w14:paraId="1B13C1E8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Правила  переписки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_Toc283125973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6</w:t>
      </w:r>
      <w:r w:rsidR="00C94176">
        <w:rPr>
          <w:noProof/>
        </w:rPr>
        <w:fldChar w:fldCharType="end"/>
      </w:r>
    </w:p>
    <w:p w14:paraId="1B13C1E9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Правила коммуникаций по телефону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_Toc283125974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8</w:t>
      </w:r>
      <w:r w:rsidR="00C94176">
        <w:rPr>
          <w:noProof/>
        </w:rPr>
        <w:fldChar w:fldCharType="end"/>
      </w:r>
    </w:p>
    <w:p w14:paraId="1B13C1EA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Обучение и повышение квалификации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_Toc283125975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8</w:t>
      </w:r>
      <w:r w:rsidR="00C94176">
        <w:rPr>
          <w:noProof/>
        </w:rPr>
        <w:fldChar w:fldCharType="end"/>
      </w:r>
    </w:p>
    <w:p w14:paraId="1B13C1EB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График отпусков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_Toc283125976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8</w:t>
      </w:r>
      <w:r w:rsidR="00C94176">
        <w:rPr>
          <w:noProof/>
        </w:rPr>
        <w:fldChar w:fldCharType="end"/>
      </w:r>
    </w:p>
    <w:p w14:paraId="1B13C1EC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>
        <w:rPr>
          <w:noProof/>
        </w:rPr>
        <w:t>Создание и редактирование документов / артефактов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_Toc283125977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8</w:t>
      </w:r>
      <w:r w:rsidR="00C94176">
        <w:rPr>
          <w:noProof/>
        </w:rPr>
        <w:fldChar w:fldCharType="end"/>
      </w:r>
    </w:p>
    <w:p w14:paraId="1B13C1ED" w14:textId="77777777" w:rsidR="00D421A8" w:rsidRDefault="00D421A8">
      <w:pPr>
        <w:pStyle w:val="33"/>
        <w:tabs>
          <w:tab w:val="right" w:pos="8824"/>
        </w:tabs>
        <w:rPr>
          <w:noProof/>
          <w:lang w:eastAsia="ru-RU"/>
        </w:rPr>
      </w:pPr>
      <w:r>
        <w:rPr>
          <w:noProof/>
        </w:rPr>
        <w:t>Расположение рабочих версий документов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_Toc283125978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8</w:t>
      </w:r>
      <w:r w:rsidR="00C94176">
        <w:rPr>
          <w:noProof/>
        </w:rPr>
        <w:fldChar w:fldCharType="end"/>
      </w:r>
    </w:p>
    <w:p w14:paraId="1B13C1EE" w14:textId="77777777" w:rsidR="00D421A8" w:rsidRDefault="00D421A8">
      <w:pPr>
        <w:pStyle w:val="33"/>
        <w:tabs>
          <w:tab w:val="right" w:pos="8824"/>
        </w:tabs>
        <w:rPr>
          <w:noProof/>
          <w:lang w:eastAsia="ru-RU"/>
        </w:rPr>
      </w:pPr>
      <w:r>
        <w:rPr>
          <w:noProof/>
        </w:rPr>
        <w:t>Внесение изменений в документ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_Toc283125979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9</w:t>
      </w:r>
      <w:r w:rsidR="00C94176">
        <w:rPr>
          <w:noProof/>
        </w:rPr>
        <w:fldChar w:fldCharType="end"/>
      </w:r>
    </w:p>
    <w:p w14:paraId="1B13C1EF" w14:textId="77777777" w:rsidR="00D421A8" w:rsidRDefault="00D421A8">
      <w:pPr>
        <w:pStyle w:val="33"/>
        <w:tabs>
          <w:tab w:val="right" w:pos="8824"/>
        </w:tabs>
        <w:rPr>
          <w:noProof/>
          <w:lang w:eastAsia="ru-RU"/>
        </w:rPr>
      </w:pPr>
      <w:r>
        <w:rPr>
          <w:noProof/>
        </w:rPr>
        <w:t>История изменений документа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_Toc283125980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9</w:t>
      </w:r>
      <w:r w:rsidR="00C94176">
        <w:rPr>
          <w:noProof/>
        </w:rPr>
        <w:fldChar w:fldCharType="end"/>
      </w:r>
    </w:p>
    <w:p w14:paraId="1B13C1F0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>
        <w:rPr>
          <w:noProof/>
        </w:rPr>
        <w:t>Согласование документов и артефактов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_Toc283125981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9</w:t>
      </w:r>
      <w:r w:rsidR="00C94176">
        <w:rPr>
          <w:noProof/>
        </w:rPr>
        <w:fldChar w:fldCharType="end"/>
      </w:r>
    </w:p>
    <w:p w14:paraId="1B13C1F1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>
        <w:rPr>
          <w:noProof/>
        </w:rPr>
        <w:t>Проведение однораногового ревью (</w:t>
      </w:r>
      <w:r w:rsidRPr="00976FA9">
        <w:rPr>
          <w:noProof/>
          <w:lang w:val="en-US"/>
        </w:rPr>
        <w:t>Peer</w:t>
      </w:r>
      <w:r>
        <w:rPr>
          <w:noProof/>
        </w:rPr>
        <w:t xml:space="preserve"> </w:t>
      </w:r>
      <w:r w:rsidRPr="00976FA9">
        <w:rPr>
          <w:noProof/>
          <w:lang w:val="en-US"/>
        </w:rPr>
        <w:t>Review</w:t>
      </w:r>
      <w:r>
        <w:rPr>
          <w:noProof/>
        </w:rPr>
        <w:t>)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_Toc283125982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10</w:t>
      </w:r>
      <w:r w:rsidR="00C94176">
        <w:rPr>
          <w:noProof/>
        </w:rPr>
        <w:fldChar w:fldCharType="end"/>
      </w:r>
    </w:p>
    <w:p w14:paraId="1B13C1F2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Проведение совещаний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_Toc283125983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10</w:t>
      </w:r>
      <w:r w:rsidR="00C94176">
        <w:rPr>
          <w:noProof/>
        </w:rPr>
        <w:fldChar w:fldCharType="end"/>
      </w:r>
    </w:p>
    <w:p w14:paraId="1B13C1F3" w14:textId="77777777" w:rsidR="00D421A8" w:rsidRDefault="00D421A8">
      <w:pPr>
        <w:pStyle w:val="22"/>
        <w:tabs>
          <w:tab w:val="right" w:pos="8824"/>
        </w:tabs>
        <w:rPr>
          <w:noProof/>
          <w:lang w:eastAsia="ru-RU"/>
        </w:rPr>
      </w:pPr>
      <w:r w:rsidRPr="00976FA9">
        <w:rPr>
          <w:rFonts w:cs="Times New Roman"/>
          <w:noProof/>
          <w:spacing w:val="-20"/>
        </w:rPr>
        <w:t>Управление задачами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_Toc283125984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11</w:t>
      </w:r>
      <w:r w:rsidR="00C94176">
        <w:rPr>
          <w:noProof/>
        </w:rPr>
        <w:fldChar w:fldCharType="end"/>
      </w:r>
    </w:p>
    <w:p w14:paraId="1B13C1F4" w14:textId="77777777" w:rsidR="00D421A8" w:rsidRDefault="00D421A8">
      <w:pPr>
        <w:pStyle w:val="33"/>
        <w:tabs>
          <w:tab w:val="right" w:pos="8824"/>
        </w:tabs>
        <w:rPr>
          <w:noProof/>
          <w:lang w:eastAsia="ru-RU"/>
        </w:rPr>
      </w:pPr>
      <w:r>
        <w:rPr>
          <w:noProof/>
        </w:rPr>
        <w:t>Постановка  задач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_Toc283125985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11</w:t>
      </w:r>
      <w:r w:rsidR="00C94176">
        <w:rPr>
          <w:noProof/>
        </w:rPr>
        <w:fldChar w:fldCharType="end"/>
      </w:r>
    </w:p>
    <w:p w14:paraId="1B13C1F5" w14:textId="77777777" w:rsidR="00D421A8" w:rsidRDefault="00D421A8">
      <w:pPr>
        <w:pStyle w:val="33"/>
        <w:tabs>
          <w:tab w:val="right" w:pos="8824"/>
        </w:tabs>
        <w:rPr>
          <w:noProof/>
          <w:lang w:eastAsia="ru-RU"/>
        </w:rPr>
      </w:pPr>
      <w:r>
        <w:rPr>
          <w:noProof/>
        </w:rPr>
        <w:t>Управление рисками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_Toc283125986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13</w:t>
      </w:r>
      <w:r w:rsidR="00C94176">
        <w:rPr>
          <w:noProof/>
        </w:rPr>
        <w:fldChar w:fldCharType="end"/>
      </w:r>
    </w:p>
    <w:p w14:paraId="1B13C1F6" w14:textId="77777777" w:rsidR="00D421A8" w:rsidRDefault="00D421A8">
      <w:pPr>
        <w:pStyle w:val="33"/>
        <w:tabs>
          <w:tab w:val="right" w:pos="8824"/>
        </w:tabs>
        <w:rPr>
          <w:noProof/>
          <w:lang w:eastAsia="ru-RU"/>
        </w:rPr>
      </w:pPr>
      <w:r>
        <w:rPr>
          <w:noProof/>
        </w:rPr>
        <w:t>Выполнение задач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_Toc283125987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13</w:t>
      </w:r>
      <w:r w:rsidR="00C94176">
        <w:rPr>
          <w:noProof/>
        </w:rPr>
        <w:fldChar w:fldCharType="end"/>
      </w:r>
    </w:p>
    <w:p w14:paraId="1B13C1F7" w14:textId="77777777" w:rsidR="00D421A8" w:rsidRDefault="00D421A8">
      <w:pPr>
        <w:pStyle w:val="12"/>
        <w:tabs>
          <w:tab w:val="right" w:pos="8824"/>
        </w:tabs>
        <w:rPr>
          <w:noProof/>
          <w:lang w:eastAsia="ru-RU"/>
        </w:rPr>
      </w:pPr>
      <w:r>
        <w:rPr>
          <w:noProof/>
        </w:rPr>
        <w:t>Приложение 1. Пример постановки задачи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_Toc283125988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14</w:t>
      </w:r>
      <w:r w:rsidR="00C94176">
        <w:rPr>
          <w:noProof/>
        </w:rPr>
        <w:fldChar w:fldCharType="end"/>
      </w:r>
    </w:p>
    <w:p w14:paraId="1B13C1F8" w14:textId="77777777" w:rsidR="00D421A8" w:rsidRDefault="00D421A8">
      <w:pPr>
        <w:pStyle w:val="12"/>
        <w:tabs>
          <w:tab w:val="right" w:pos="8824"/>
        </w:tabs>
        <w:rPr>
          <w:noProof/>
          <w:lang w:eastAsia="ru-RU"/>
        </w:rPr>
      </w:pPr>
      <w:r>
        <w:rPr>
          <w:noProof/>
        </w:rPr>
        <w:t xml:space="preserve">Приложение 2. </w:t>
      </w:r>
      <w:r w:rsidRPr="00976FA9">
        <w:rPr>
          <w:noProof/>
          <w:lang w:val="en-US"/>
        </w:rPr>
        <w:t>SMART</w:t>
      </w:r>
      <w:r>
        <w:rPr>
          <w:noProof/>
        </w:rPr>
        <w:t>.</w:t>
      </w:r>
      <w:r>
        <w:rPr>
          <w:noProof/>
        </w:rPr>
        <w:tab/>
      </w:r>
      <w:r w:rsidR="00C94176">
        <w:rPr>
          <w:noProof/>
        </w:rPr>
        <w:fldChar w:fldCharType="begin"/>
      </w:r>
      <w:r>
        <w:rPr>
          <w:noProof/>
        </w:rPr>
        <w:instrText xml:space="preserve"> PAGEREF _Toc283125989 \h </w:instrText>
      </w:r>
      <w:r w:rsidR="00C94176">
        <w:rPr>
          <w:noProof/>
        </w:rPr>
      </w:r>
      <w:r w:rsidR="00C94176">
        <w:rPr>
          <w:noProof/>
        </w:rPr>
        <w:fldChar w:fldCharType="separate"/>
      </w:r>
      <w:r w:rsidR="006F21CC">
        <w:rPr>
          <w:noProof/>
        </w:rPr>
        <w:t>14</w:t>
      </w:r>
      <w:r w:rsidR="00C94176">
        <w:rPr>
          <w:noProof/>
        </w:rPr>
        <w:fldChar w:fldCharType="end"/>
      </w:r>
    </w:p>
    <w:p w14:paraId="1B13C1F9" w14:textId="77777777" w:rsidR="00933BBF" w:rsidRDefault="00C94176" w:rsidP="00933BBF">
      <w:r>
        <w:rPr>
          <w:spacing w:val="-4"/>
        </w:rPr>
        <w:fldChar w:fldCharType="end"/>
      </w:r>
    </w:p>
    <w:p w14:paraId="1B13C1FA" w14:textId="77777777" w:rsidR="00933BBF" w:rsidRDefault="00933BBF" w:rsidP="00933BBF">
      <w:pPr>
        <w:sectPr w:rsidR="00933BBF" w:rsidSect="001A68A1">
          <w:footerReference w:type="default" r:id="rId8"/>
          <w:pgSz w:w="11907" w:h="16840" w:code="9"/>
          <w:pgMar w:top="1440" w:right="1276" w:bottom="1440" w:left="1797" w:header="720" w:footer="680" w:gutter="0"/>
          <w:pgNumType w:start="1"/>
          <w:cols w:space="720"/>
          <w:titlePg/>
          <w:docGrid w:linePitch="299"/>
        </w:sectPr>
      </w:pPr>
    </w:p>
    <w:p w14:paraId="1B13C1FB" w14:textId="77777777" w:rsidR="00933BBF" w:rsidRDefault="00933BBF" w:rsidP="001A68A1">
      <w:pPr>
        <w:pStyle w:val="1"/>
        <w:numPr>
          <w:ilvl w:val="0"/>
          <w:numId w:val="39"/>
        </w:numPr>
      </w:pPr>
      <w:bookmarkStart w:id="0" w:name="_Toc283125966"/>
      <w:r>
        <w:lastRenderedPageBreak/>
        <w:t>Список изменений</w:t>
      </w:r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4108"/>
        <w:gridCol w:w="1998"/>
      </w:tblGrid>
      <w:tr w:rsidR="00933BBF" w14:paraId="1B13C200" w14:textId="77777777" w:rsidTr="0018693B">
        <w:trPr>
          <w:trHeight w:hRule="exact" w:val="300"/>
          <w:tblHeader/>
        </w:trPr>
        <w:tc>
          <w:tcPr>
            <w:tcW w:w="1242" w:type="dxa"/>
            <w:shd w:val="clear" w:color="auto" w:fill="BFBFBF" w:themeFill="background1" w:themeFillShade="BF"/>
          </w:tcPr>
          <w:p w14:paraId="1B13C1FC" w14:textId="77777777" w:rsidR="00933BBF" w:rsidRDefault="00933BBF" w:rsidP="0014705D">
            <w:pPr>
              <w:pStyle w:val="TableTitle"/>
            </w:pPr>
            <w:r>
              <w:t>Версия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B13C1FD" w14:textId="77777777" w:rsidR="00933BBF" w:rsidRDefault="00933BBF" w:rsidP="0014705D">
            <w:pPr>
              <w:pStyle w:val="TableTitle"/>
            </w:pPr>
            <w:r>
              <w:t>Дата</w:t>
            </w:r>
          </w:p>
        </w:tc>
        <w:tc>
          <w:tcPr>
            <w:tcW w:w="4108" w:type="dxa"/>
            <w:shd w:val="clear" w:color="auto" w:fill="BFBFBF" w:themeFill="background1" w:themeFillShade="BF"/>
          </w:tcPr>
          <w:p w14:paraId="1B13C1FE" w14:textId="77777777" w:rsidR="00933BBF" w:rsidRDefault="00933BBF" w:rsidP="0014705D">
            <w:pPr>
              <w:pStyle w:val="TableTitle"/>
            </w:pPr>
            <w:r>
              <w:t>Изменения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1B13C1FF" w14:textId="77777777" w:rsidR="00933BBF" w:rsidRDefault="00933BBF" w:rsidP="0014705D">
            <w:pPr>
              <w:pStyle w:val="TableTitle"/>
            </w:pPr>
            <w:r>
              <w:t>Автор</w:t>
            </w:r>
          </w:p>
        </w:tc>
      </w:tr>
      <w:tr w:rsidR="00933BBF" w14:paraId="1B13C205" w14:textId="77777777" w:rsidTr="0014705D">
        <w:tc>
          <w:tcPr>
            <w:tcW w:w="1242" w:type="dxa"/>
          </w:tcPr>
          <w:p w14:paraId="1B13C201" w14:textId="77777777" w:rsidR="00933BBF" w:rsidRDefault="003276DF" w:rsidP="003276DF">
            <w:pPr>
              <w:pStyle w:val="TableNormal"/>
            </w:pPr>
            <w:r>
              <w:t>0</w:t>
            </w:r>
            <w:r w:rsidR="00933BBF">
              <w:t>.</w:t>
            </w:r>
            <w:r>
              <w:t>1</w:t>
            </w:r>
            <w:r w:rsidR="00933BBF">
              <w:t>.</w:t>
            </w:r>
          </w:p>
        </w:tc>
        <w:tc>
          <w:tcPr>
            <w:tcW w:w="1701" w:type="dxa"/>
          </w:tcPr>
          <w:p w14:paraId="1B13C202" w14:textId="77777777" w:rsidR="00933BBF" w:rsidRDefault="003276DF" w:rsidP="00C20CE7">
            <w:pPr>
              <w:pStyle w:val="TableNormal"/>
            </w:pPr>
            <w:r>
              <w:t>2</w:t>
            </w:r>
            <w:r w:rsidR="00C20CE7">
              <w:rPr>
                <w:lang w:val="en-US"/>
              </w:rPr>
              <w:t>3</w:t>
            </w:r>
            <w:r>
              <w:t>.11.2010</w:t>
            </w:r>
          </w:p>
        </w:tc>
        <w:tc>
          <w:tcPr>
            <w:tcW w:w="4108" w:type="dxa"/>
          </w:tcPr>
          <w:p w14:paraId="1B13C203" w14:textId="77777777" w:rsidR="00933BBF" w:rsidRDefault="003276DF" w:rsidP="0014705D">
            <w:pPr>
              <w:pStyle w:val="TableNormal"/>
            </w:pPr>
            <w:r>
              <w:t>Документ создан</w:t>
            </w:r>
          </w:p>
        </w:tc>
        <w:tc>
          <w:tcPr>
            <w:tcW w:w="1998" w:type="dxa"/>
          </w:tcPr>
          <w:p w14:paraId="1B13C204" w14:textId="77777777" w:rsidR="00933BBF" w:rsidRDefault="00933BBF" w:rsidP="0014705D">
            <w:pPr>
              <w:pStyle w:val="TableNormal"/>
            </w:pPr>
            <w:r>
              <w:t>Перерва А.</w:t>
            </w:r>
          </w:p>
        </w:tc>
      </w:tr>
      <w:tr w:rsidR="007F307E" w14:paraId="1B13C20A" w14:textId="77777777" w:rsidTr="0014705D">
        <w:tc>
          <w:tcPr>
            <w:tcW w:w="1242" w:type="dxa"/>
          </w:tcPr>
          <w:p w14:paraId="1B13C206" w14:textId="77777777" w:rsidR="007F307E" w:rsidRDefault="007F307E" w:rsidP="003276DF">
            <w:pPr>
              <w:pStyle w:val="TableNormal"/>
            </w:pPr>
            <w:r>
              <w:t>0.2</w:t>
            </w:r>
          </w:p>
        </w:tc>
        <w:tc>
          <w:tcPr>
            <w:tcW w:w="1701" w:type="dxa"/>
          </w:tcPr>
          <w:p w14:paraId="1B13C207" w14:textId="77777777" w:rsidR="007F307E" w:rsidRDefault="007F307E" w:rsidP="00C20CE7">
            <w:pPr>
              <w:pStyle w:val="TableNormal"/>
            </w:pPr>
            <w:r>
              <w:t>01.12.2010</w:t>
            </w:r>
          </w:p>
        </w:tc>
        <w:tc>
          <w:tcPr>
            <w:tcW w:w="4108" w:type="dxa"/>
          </w:tcPr>
          <w:p w14:paraId="1B13C208" w14:textId="77777777" w:rsidR="007F307E" w:rsidRDefault="007F307E" w:rsidP="00A41562">
            <w:pPr>
              <w:pStyle w:val="TableNormal"/>
            </w:pPr>
            <w:r>
              <w:t xml:space="preserve">Документ поправлен по </w:t>
            </w:r>
            <w:r w:rsidR="00A41562">
              <w:t xml:space="preserve">замечаниям и предложениям </w:t>
            </w:r>
            <w:r>
              <w:t>Начальников Отделов ПЦ.</w:t>
            </w:r>
          </w:p>
        </w:tc>
        <w:tc>
          <w:tcPr>
            <w:tcW w:w="1998" w:type="dxa"/>
          </w:tcPr>
          <w:p w14:paraId="1B13C209" w14:textId="77777777" w:rsidR="007F307E" w:rsidRDefault="007F307E" w:rsidP="0014705D">
            <w:pPr>
              <w:pStyle w:val="TableNormal"/>
            </w:pPr>
            <w:r>
              <w:t>Перерва А.</w:t>
            </w:r>
          </w:p>
        </w:tc>
      </w:tr>
      <w:tr w:rsidR="00590144" w14:paraId="1B13C20F" w14:textId="77777777" w:rsidTr="0014705D">
        <w:tc>
          <w:tcPr>
            <w:tcW w:w="1242" w:type="dxa"/>
          </w:tcPr>
          <w:p w14:paraId="1B13C20B" w14:textId="77777777" w:rsidR="00590144" w:rsidRDefault="00590144" w:rsidP="003276DF">
            <w:pPr>
              <w:pStyle w:val="TableNormal"/>
            </w:pPr>
            <w:r>
              <w:t>0.3</w:t>
            </w:r>
          </w:p>
        </w:tc>
        <w:tc>
          <w:tcPr>
            <w:tcW w:w="1701" w:type="dxa"/>
          </w:tcPr>
          <w:p w14:paraId="1B13C20C" w14:textId="77777777" w:rsidR="00590144" w:rsidRDefault="00590144" w:rsidP="00C20CE7">
            <w:pPr>
              <w:pStyle w:val="TableNormal"/>
            </w:pPr>
            <w:r>
              <w:t>13.12.2010</w:t>
            </w:r>
          </w:p>
        </w:tc>
        <w:tc>
          <w:tcPr>
            <w:tcW w:w="4108" w:type="dxa"/>
          </w:tcPr>
          <w:p w14:paraId="1B13C20D" w14:textId="77777777" w:rsidR="00590144" w:rsidRDefault="00590144" w:rsidP="00EB062A">
            <w:pPr>
              <w:pStyle w:val="TableNormal"/>
            </w:pPr>
            <w:r>
              <w:t xml:space="preserve">Документ поправлен по замечаниям от </w:t>
            </w:r>
            <w:r w:rsidR="00EB062A">
              <w:t>заместителя директора по производству</w:t>
            </w:r>
          </w:p>
        </w:tc>
        <w:tc>
          <w:tcPr>
            <w:tcW w:w="1998" w:type="dxa"/>
          </w:tcPr>
          <w:p w14:paraId="1B13C20E" w14:textId="77777777" w:rsidR="00590144" w:rsidRDefault="00590144" w:rsidP="0014705D">
            <w:pPr>
              <w:pStyle w:val="TableNormal"/>
            </w:pPr>
            <w:r>
              <w:t>Перерва А.</w:t>
            </w:r>
          </w:p>
        </w:tc>
      </w:tr>
      <w:tr w:rsidR="00EB062A" w14:paraId="1B13C214" w14:textId="77777777" w:rsidTr="0014705D">
        <w:tc>
          <w:tcPr>
            <w:tcW w:w="1242" w:type="dxa"/>
          </w:tcPr>
          <w:p w14:paraId="1B13C210" w14:textId="77777777" w:rsidR="00EB062A" w:rsidRDefault="00EB062A" w:rsidP="003276DF">
            <w:pPr>
              <w:pStyle w:val="TableNormal"/>
            </w:pPr>
            <w:r>
              <w:t>1.0</w:t>
            </w:r>
          </w:p>
        </w:tc>
        <w:tc>
          <w:tcPr>
            <w:tcW w:w="1701" w:type="dxa"/>
          </w:tcPr>
          <w:p w14:paraId="1B13C211" w14:textId="77777777" w:rsidR="00EB062A" w:rsidRDefault="00EB062A" w:rsidP="00C20CE7">
            <w:pPr>
              <w:pStyle w:val="TableNormal"/>
            </w:pPr>
            <w:r>
              <w:t>13.12.2010</w:t>
            </w:r>
          </w:p>
        </w:tc>
        <w:tc>
          <w:tcPr>
            <w:tcW w:w="4108" w:type="dxa"/>
          </w:tcPr>
          <w:p w14:paraId="1B13C212" w14:textId="77777777" w:rsidR="00EB062A" w:rsidRDefault="00EB062A" w:rsidP="00590144">
            <w:pPr>
              <w:pStyle w:val="TableNormal"/>
            </w:pPr>
            <w:r>
              <w:t>Документ утвержден директором по производству</w:t>
            </w:r>
          </w:p>
        </w:tc>
        <w:tc>
          <w:tcPr>
            <w:tcW w:w="1998" w:type="dxa"/>
          </w:tcPr>
          <w:p w14:paraId="1B13C213" w14:textId="77777777" w:rsidR="00EB062A" w:rsidRDefault="00EB062A" w:rsidP="0014705D">
            <w:pPr>
              <w:pStyle w:val="TableNormal"/>
            </w:pPr>
            <w:r>
              <w:t>Перерва А.</w:t>
            </w:r>
          </w:p>
        </w:tc>
      </w:tr>
    </w:tbl>
    <w:p w14:paraId="1B13C215" w14:textId="77777777" w:rsidR="00933BBF" w:rsidRDefault="00933BBF" w:rsidP="00933BBF"/>
    <w:p w14:paraId="1B13C216" w14:textId="77777777" w:rsidR="00933BBF" w:rsidRDefault="00933BBF" w:rsidP="001A68A1">
      <w:pPr>
        <w:pStyle w:val="1"/>
        <w:numPr>
          <w:ilvl w:val="0"/>
          <w:numId w:val="39"/>
        </w:numPr>
      </w:pPr>
      <w:bookmarkStart w:id="1" w:name="_Toc283125967"/>
      <w:r>
        <w:t>Цель документа</w:t>
      </w:r>
      <w:bookmarkEnd w:id="1"/>
      <w:r>
        <w:t xml:space="preserve"> </w:t>
      </w:r>
    </w:p>
    <w:p w14:paraId="1B13C217" w14:textId="77777777" w:rsidR="0046355C" w:rsidRDefault="00933BBF" w:rsidP="003276DF">
      <w:pPr>
        <w:rPr>
          <w:rStyle w:val="afe"/>
          <w:i w:val="0"/>
        </w:rPr>
      </w:pPr>
      <w:r>
        <w:rPr>
          <w:rStyle w:val="afe"/>
          <w:i w:val="0"/>
        </w:rPr>
        <w:t xml:space="preserve">Данный регламент </w:t>
      </w:r>
      <w:r w:rsidR="003276DF">
        <w:rPr>
          <w:rStyle w:val="afe"/>
          <w:i w:val="0"/>
        </w:rPr>
        <w:t xml:space="preserve">является обязательным для исполнения всеми сотрудниками производственного центра </w:t>
      </w:r>
      <w:r w:rsidR="00315001">
        <w:rPr>
          <w:rStyle w:val="afe"/>
          <w:i w:val="0"/>
        </w:rPr>
        <w:t xml:space="preserve">(ПЦ) </w:t>
      </w:r>
      <w:r w:rsidR="003276DF">
        <w:rPr>
          <w:rStyle w:val="afe"/>
          <w:i w:val="0"/>
        </w:rPr>
        <w:t xml:space="preserve">и </w:t>
      </w:r>
      <w:r>
        <w:rPr>
          <w:rStyle w:val="afe"/>
          <w:i w:val="0"/>
        </w:rPr>
        <w:t xml:space="preserve">описывает базовые правила работы и взаимоотношений в </w:t>
      </w:r>
      <w:r w:rsidR="00315001">
        <w:rPr>
          <w:rStyle w:val="afe"/>
          <w:i w:val="0"/>
        </w:rPr>
        <w:t xml:space="preserve">ПЦ </w:t>
      </w:r>
      <w:r>
        <w:rPr>
          <w:rStyle w:val="afe"/>
          <w:i w:val="0"/>
        </w:rPr>
        <w:t xml:space="preserve">компании с целью выработать единый и обязательный для всех сотрудников </w:t>
      </w:r>
      <w:r w:rsidR="00315001">
        <w:rPr>
          <w:rStyle w:val="afe"/>
          <w:i w:val="0"/>
        </w:rPr>
        <w:t xml:space="preserve">ПЦ </w:t>
      </w:r>
      <w:r>
        <w:rPr>
          <w:rStyle w:val="afe"/>
          <w:i w:val="0"/>
        </w:rPr>
        <w:t>подход к работе</w:t>
      </w:r>
      <w:r w:rsidR="006A2177">
        <w:rPr>
          <w:rStyle w:val="afe"/>
          <w:i w:val="0"/>
        </w:rPr>
        <w:t>, являющийся основой корпоративной культуры</w:t>
      </w:r>
      <w:r w:rsidR="006A2177">
        <w:rPr>
          <w:rStyle w:val="af"/>
          <w:iCs/>
        </w:rPr>
        <w:footnoteReference w:id="1"/>
      </w:r>
      <w:r>
        <w:rPr>
          <w:rStyle w:val="afe"/>
          <w:i w:val="0"/>
        </w:rPr>
        <w:t xml:space="preserve">. </w:t>
      </w:r>
      <w:r w:rsidR="0046355C">
        <w:rPr>
          <w:rStyle w:val="afe"/>
          <w:i w:val="0"/>
        </w:rPr>
        <w:t xml:space="preserve"> </w:t>
      </w:r>
    </w:p>
    <w:p w14:paraId="1B13C218" w14:textId="77777777" w:rsidR="00B138E2" w:rsidRPr="001B0658" w:rsidRDefault="00B138E2" w:rsidP="00B138E2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2" w:name="_Toc283125968"/>
      <w:r w:rsidRPr="001B0658">
        <w:rPr>
          <w:rFonts w:cs="Times New Roman"/>
          <w:b w:val="0"/>
          <w:bCs w:val="0"/>
          <w:spacing w:val="-20"/>
          <w:szCs w:val="20"/>
        </w:rPr>
        <w:t>Правила изменения настоящего регламента</w:t>
      </w:r>
      <w:bookmarkEnd w:id="2"/>
    </w:p>
    <w:p w14:paraId="1B13C219" w14:textId="77777777" w:rsidR="00B138E2" w:rsidRDefault="00B138E2" w:rsidP="00B138E2">
      <w:r>
        <w:t>Настоящий регламент является основным документом</w:t>
      </w:r>
      <w:r w:rsidR="004504F5">
        <w:t>,</w:t>
      </w:r>
      <w:r>
        <w:t xml:space="preserve"> регламентирующим </w:t>
      </w:r>
      <w:r w:rsidR="004504F5">
        <w:t xml:space="preserve">базовые правила работы </w:t>
      </w:r>
      <w:r>
        <w:t>производственного центра компании. С момента его утверждения, регламент обязателен для исполнения всеми сотрудниками производственного центра.</w:t>
      </w:r>
    </w:p>
    <w:p w14:paraId="1B13C21A" w14:textId="77777777" w:rsidR="00B138E2" w:rsidRDefault="00B138E2" w:rsidP="00B138E2">
      <w:r>
        <w:t xml:space="preserve">Производственный центр ориентирован на командную работу и на постоянную совершенствование и оптимизацию процессов работы. Любой сотрудник производственного центра имеет возможность предложить изменение в регламент, которое с его точки зрения улучшит процессы производства. Такой запрос на изменения подается в письменном виде своему непосредственному руководителю. После обсуждения запроса на изменение с непосредственным руководителем и принятия решение о целесообразности дальнейшей эскалации вопроса, сотрудник направляет запрос заместителю директора </w:t>
      </w:r>
      <w:r>
        <w:lastRenderedPageBreak/>
        <w:t>производственного центра или начальнику отдела внедрения (в зависимости от того, на какие процессы влияет изменение) с копией своему непосредственному руководителю.</w:t>
      </w:r>
    </w:p>
    <w:p w14:paraId="1B13C21B" w14:textId="77777777" w:rsidR="00B138E2" w:rsidRDefault="00B138E2" w:rsidP="00B138E2">
      <w:r>
        <w:t xml:space="preserve"> Заместитель директора производственного цента и/или начальник отдела внедрения принимают решение о целесообразности изменения в регламент и обсуждают концепцию изменений с директором по производству. После принципиального согласия директора по производству, заместитель директора по производству и/или начальник отдела внедрения вносят изменения в регламент и направляют документ на согласование инициатору изменения и его непосредственному руководителю. </w:t>
      </w:r>
    </w:p>
    <w:p w14:paraId="1B13C21C" w14:textId="77777777" w:rsidR="00B138E2" w:rsidRDefault="00B138E2" w:rsidP="00B138E2">
      <w:r>
        <w:t xml:space="preserve">После согласования документ направляется на утверждение директору по производству. Директор по производству утверждает регламент. С этого момента регламент обязателен для исполнения всеми сотрудниками производственного центра и доводится до всех сотрудников, деятельность которых внесенные изменения затрагивают, начальниками отделов. </w:t>
      </w:r>
    </w:p>
    <w:p w14:paraId="1B13C21D" w14:textId="77777777" w:rsidR="00B138E2" w:rsidRPr="00B727F7" w:rsidRDefault="00B138E2" w:rsidP="00B138E2">
      <w:r>
        <w:t xml:space="preserve">Все конфликты и противоречия, возникающие при обсуждении и внесении изменений в регламент, разрешаются в соответствии с правилами эскалации, приведенными выше. </w:t>
      </w:r>
    </w:p>
    <w:p w14:paraId="1B13C21E" w14:textId="77777777" w:rsidR="00933BBF" w:rsidRDefault="00E3118D" w:rsidP="001A68A1">
      <w:pPr>
        <w:pStyle w:val="1"/>
        <w:numPr>
          <w:ilvl w:val="0"/>
          <w:numId w:val="39"/>
        </w:numPr>
      </w:pPr>
      <w:bookmarkStart w:id="3" w:name="_Toc283125969"/>
      <w:r>
        <w:t>Базовые</w:t>
      </w:r>
      <w:r w:rsidR="00933BBF">
        <w:t xml:space="preserve"> правил</w:t>
      </w:r>
      <w:r>
        <w:t>а работы ПЦ</w:t>
      </w:r>
      <w:bookmarkEnd w:id="3"/>
    </w:p>
    <w:p w14:paraId="1B13C21F" w14:textId="77777777" w:rsidR="00B138E2" w:rsidRPr="006A2177" w:rsidRDefault="00B138E2" w:rsidP="00B138E2">
      <w:pPr>
        <w:rPr>
          <w:rStyle w:val="afe"/>
          <w:i w:val="0"/>
        </w:rPr>
      </w:pPr>
      <w:r>
        <w:rPr>
          <w:rStyle w:val="afe"/>
          <w:i w:val="0"/>
        </w:rPr>
        <w:t xml:space="preserve">Правила, описанные в этом разделе, являются </w:t>
      </w:r>
      <w:r w:rsidRPr="00807539">
        <w:rPr>
          <w:rStyle w:val="afe"/>
          <w:i w:val="0"/>
          <w:u w:val="single"/>
        </w:rPr>
        <w:t>дополнительными</w:t>
      </w:r>
      <w:r>
        <w:rPr>
          <w:rStyle w:val="afe"/>
          <w:i w:val="0"/>
        </w:rPr>
        <w:t xml:space="preserve"> ко всем остальным регламентам (рабочим инструкциям, приказам и процедурам), принятым в компании. Это значит, что положения настоящего документа должны выполняться в тех случаях, когда в других регламентах не указано иное. В случае противоречий с другими регламентами – выполняются положения других регламентов. </w:t>
      </w:r>
    </w:p>
    <w:p w14:paraId="1B13C220" w14:textId="77777777" w:rsidR="00933BBF" w:rsidRPr="002B2E24" w:rsidRDefault="00933BBF" w:rsidP="00933BBF">
      <w:pPr>
        <w:pStyle w:val="2"/>
        <w:keepNext w:val="0"/>
        <w:widowControl w:val="0"/>
        <w:rPr>
          <w:rFonts w:cs="Times New Roman"/>
          <w:b w:val="0"/>
          <w:bCs w:val="0"/>
          <w:spacing w:val="-20"/>
          <w:szCs w:val="20"/>
        </w:rPr>
      </w:pPr>
      <w:bookmarkStart w:id="4" w:name="_Toc283125970"/>
      <w:r w:rsidRPr="002B2E24">
        <w:rPr>
          <w:rFonts w:cs="Times New Roman"/>
          <w:b w:val="0"/>
          <w:bCs w:val="0"/>
          <w:spacing w:val="-20"/>
          <w:szCs w:val="20"/>
        </w:rPr>
        <w:t>Форма общения</w:t>
      </w:r>
      <w:bookmarkEnd w:id="4"/>
    </w:p>
    <w:p w14:paraId="1B13C221" w14:textId="77777777" w:rsidR="00933BBF" w:rsidRDefault="00933BBF" w:rsidP="00933BBF">
      <w:pPr>
        <w:rPr>
          <w:rFonts w:cs="Arial"/>
        </w:rPr>
      </w:pPr>
      <w:r>
        <w:rPr>
          <w:rFonts w:cs="Arial"/>
        </w:rPr>
        <w:t xml:space="preserve">Сотрудники </w:t>
      </w:r>
      <w:r w:rsidR="00315001">
        <w:rPr>
          <w:rFonts w:cs="Arial"/>
        </w:rPr>
        <w:t xml:space="preserve">ПЦ </w:t>
      </w:r>
      <w:r>
        <w:rPr>
          <w:rFonts w:cs="Arial"/>
        </w:rPr>
        <w:t xml:space="preserve">обращаются друг к другу на «ты» </w:t>
      </w:r>
      <w:r w:rsidR="00807539">
        <w:rPr>
          <w:rFonts w:cs="Arial"/>
        </w:rPr>
        <w:t xml:space="preserve">или «Вы» </w:t>
      </w:r>
      <w:r>
        <w:rPr>
          <w:rFonts w:cs="Arial"/>
        </w:rPr>
        <w:t xml:space="preserve">в уважительном, дружелюбном  и деловом тоне. </w:t>
      </w:r>
      <w:r w:rsidR="00807539">
        <w:rPr>
          <w:rFonts w:cs="Arial"/>
        </w:rPr>
        <w:t>Общение с представителями заказчика ведется только на «Вы».</w:t>
      </w:r>
    </w:p>
    <w:p w14:paraId="1B13C222" w14:textId="77777777" w:rsidR="00933BBF" w:rsidRPr="00C24C0B" w:rsidRDefault="00933BBF" w:rsidP="00933BBF">
      <w:pPr>
        <w:rPr>
          <w:rFonts w:cs="Arial"/>
        </w:rPr>
      </w:pPr>
      <w:r>
        <w:rPr>
          <w:rFonts w:cs="Arial"/>
        </w:rPr>
        <w:t xml:space="preserve">При недостатке компетенции в каком-либо вопросе, сотрудники </w:t>
      </w:r>
      <w:r w:rsidR="00315001">
        <w:rPr>
          <w:rFonts w:cs="Arial"/>
        </w:rPr>
        <w:t xml:space="preserve">соответствующих отделов </w:t>
      </w:r>
      <w:r w:rsidR="003276DF">
        <w:rPr>
          <w:rFonts w:cs="Arial"/>
        </w:rPr>
        <w:t>ПЦ</w:t>
      </w:r>
      <w:r>
        <w:rPr>
          <w:rFonts w:cs="Arial"/>
        </w:rPr>
        <w:t xml:space="preserve"> в первую очередь обращаются за консультациями </w:t>
      </w:r>
      <w:r w:rsidR="00315001">
        <w:rPr>
          <w:rFonts w:cs="Arial"/>
        </w:rPr>
        <w:t xml:space="preserve">к своим коллегам по отделу </w:t>
      </w:r>
      <w:r>
        <w:rPr>
          <w:rFonts w:cs="Arial"/>
        </w:rPr>
        <w:t>и оказывают друг другу всестороннюю помощь.</w:t>
      </w:r>
    </w:p>
    <w:p w14:paraId="1B13C223" w14:textId="77777777" w:rsidR="00933BBF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5" w:name="_Toc283125971"/>
      <w:r>
        <w:rPr>
          <w:rFonts w:cs="Times New Roman"/>
          <w:b w:val="0"/>
          <w:bCs w:val="0"/>
          <w:spacing w:val="-20"/>
          <w:szCs w:val="20"/>
        </w:rPr>
        <w:t>Вопросы разрешения конфликтов и  правила эскалации</w:t>
      </w:r>
      <w:bookmarkEnd w:id="5"/>
    </w:p>
    <w:p w14:paraId="1B13C224" w14:textId="77777777" w:rsidR="00E3118D" w:rsidRDefault="00933BBF" w:rsidP="00933BBF">
      <w:r>
        <w:t>Все конфликтные вопросы</w:t>
      </w:r>
      <w:r w:rsidR="003D644A">
        <w:t>, возникающие у</w:t>
      </w:r>
      <w:r>
        <w:t xml:space="preserve"> сотрудников отдела, при невоз</w:t>
      </w:r>
      <w:r w:rsidR="003D644A">
        <w:t xml:space="preserve">можности их </w:t>
      </w:r>
      <w:r w:rsidR="00807539">
        <w:t xml:space="preserve">самостоятельного </w:t>
      </w:r>
      <w:r w:rsidR="003D644A">
        <w:t>разрешения (</w:t>
      </w:r>
      <w:r w:rsidR="00807539">
        <w:t xml:space="preserve">т.е. </w:t>
      </w:r>
      <w:r>
        <w:t>в случае отсутствия регламентов и инструкций компании</w:t>
      </w:r>
      <w:r w:rsidR="003D644A">
        <w:t>)</w:t>
      </w:r>
      <w:r>
        <w:t xml:space="preserve">, решаются в административном порядке через начальника отдела. </w:t>
      </w:r>
    </w:p>
    <w:p w14:paraId="1B13C225" w14:textId="77777777" w:rsidR="00933BBF" w:rsidRPr="00CB5345" w:rsidRDefault="00933BBF" w:rsidP="00933BBF">
      <w:r>
        <w:t xml:space="preserve">В случае невозможности решения вопросов начальником отдела, начальник </w:t>
      </w:r>
      <w:r w:rsidR="00315001">
        <w:t xml:space="preserve">отдела </w:t>
      </w:r>
      <w:r>
        <w:t xml:space="preserve">эскалирует ситуацию </w:t>
      </w:r>
      <w:r w:rsidRPr="00A32835">
        <w:t>директор</w:t>
      </w:r>
      <w:r>
        <w:t>у</w:t>
      </w:r>
      <w:r w:rsidRPr="00A32835">
        <w:t xml:space="preserve"> </w:t>
      </w:r>
      <w:r w:rsidR="00315001">
        <w:t>производственного центра или его заместителю</w:t>
      </w:r>
      <w:r>
        <w:t>.</w:t>
      </w:r>
    </w:p>
    <w:p w14:paraId="1B13C226" w14:textId="77777777" w:rsidR="00933BBF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6" w:name="_Toc283125972"/>
      <w:r>
        <w:rPr>
          <w:rFonts w:cs="Times New Roman"/>
          <w:b w:val="0"/>
          <w:bCs w:val="0"/>
          <w:spacing w:val="-20"/>
          <w:szCs w:val="20"/>
        </w:rPr>
        <w:t>Правила  проведения дискуссий и правила принятия решений</w:t>
      </w:r>
      <w:bookmarkEnd w:id="6"/>
    </w:p>
    <w:p w14:paraId="1B13C227" w14:textId="77777777" w:rsidR="00933BBF" w:rsidRDefault="0046355C" w:rsidP="00933BBF">
      <w:r>
        <w:t>Приоритетом в принятии решений</w:t>
      </w:r>
      <w:r w:rsidR="00933BBF">
        <w:t xml:space="preserve"> </w:t>
      </w:r>
      <w:r>
        <w:t xml:space="preserve">на уровне отдела </w:t>
      </w:r>
      <w:r w:rsidR="00933BBF">
        <w:t>является корпоративная политика компании в области качества, управления проектами и стратегического развития компании.</w:t>
      </w:r>
    </w:p>
    <w:p w14:paraId="1B13C228" w14:textId="77777777" w:rsidR="00933BBF" w:rsidRDefault="00933BBF" w:rsidP="00933BBF">
      <w:r>
        <w:lastRenderedPageBreak/>
        <w:t xml:space="preserve">Принятие </w:t>
      </w:r>
      <w:r w:rsidR="00E3118D">
        <w:t>решений</w:t>
      </w:r>
      <w:r>
        <w:t xml:space="preserve"> осуществляется по </w:t>
      </w:r>
      <w:r w:rsidR="00E3118D">
        <w:t xml:space="preserve">принципу </w:t>
      </w:r>
      <w:r w:rsidR="003D644A">
        <w:t>согласованного решения</w:t>
      </w:r>
      <w:r>
        <w:t xml:space="preserve">, </w:t>
      </w:r>
      <w:r w:rsidR="0046355C">
        <w:t>модерируемого начальником отдела</w:t>
      </w:r>
      <w:r>
        <w:t xml:space="preserve">. </w:t>
      </w:r>
    </w:p>
    <w:p w14:paraId="1B13C229" w14:textId="77777777" w:rsidR="00933BBF" w:rsidRDefault="00933BBF" w:rsidP="00933BBF">
      <w:r>
        <w:t xml:space="preserve">Под согласованием решения подразумевается активное обсуждение предложений </w:t>
      </w:r>
      <w:r w:rsidR="003D644A">
        <w:t xml:space="preserve">всеми </w:t>
      </w:r>
      <w:r>
        <w:t>заинтересованными сотрудниками</w:t>
      </w:r>
      <w:r w:rsidR="003D644A">
        <w:t xml:space="preserve"> (в том числе сотрудниками не входящими в состав отдела в случае такой необходимости)</w:t>
      </w:r>
      <w:r>
        <w:t xml:space="preserve">. </w:t>
      </w:r>
      <w:r w:rsidR="003D644A">
        <w:t xml:space="preserve">Все ожидания фиксируются. </w:t>
      </w:r>
      <w:r>
        <w:t xml:space="preserve">Обсуждение </w:t>
      </w:r>
      <w:r w:rsidR="003D644A">
        <w:t xml:space="preserve">ожиданий и предложений </w:t>
      </w:r>
      <w:r>
        <w:t xml:space="preserve">ведется уважительным </w:t>
      </w:r>
      <w:r w:rsidR="00E3118D">
        <w:t xml:space="preserve">тоном, в деловой и </w:t>
      </w:r>
      <w:r w:rsidR="00DA252E">
        <w:t>без</w:t>
      </w:r>
      <w:r>
        <w:t>эмоциональной форме. Основной принцип ведения дискуссий – «критикуя - предлагай».</w:t>
      </w:r>
      <w:r w:rsidR="003D644A">
        <w:t xml:space="preserve"> В конечном итоге формируются список утвержденных ожиданий и список неутвержденных ожиданий. Ожидания могут отклоняться только с приведением обоснования отклонения ожиданий. Все ожидания из списка неутвержденных ожиданий обсуждаются с инициаторами ожиданий. В случае несогласия с отклонением ожидания, заинтересованное лицо вправе вынести вопрос последовательно – на уровень начальника отдела и на уровень директора производственного центра / заместителя директора ПЦ. </w:t>
      </w:r>
    </w:p>
    <w:p w14:paraId="1B13C22A" w14:textId="77777777" w:rsidR="00933BBF" w:rsidRDefault="00933BBF" w:rsidP="00933BBF">
      <w:r w:rsidRPr="00DA252E">
        <w:t>Обсуждение осуществляется как по почте, так и в устной форме между любыми заинтересованными лицами. При</w:t>
      </w:r>
      <w:r>
        <w:t xml:space="preserve"> устном обсуждении, в случае выяснения важных для принятия решения моментов, в обязательном порядке создается </w:t>
      </w:r>
      <w:r w:rsidR="00DA252E">
        <w:t>протокол или менее формальное</w:t>
      </w:r>
      <w:r w:rsidR="00807539">
        <w:t>,</w:t>
      </w:r>
      <w:r w:rsidR="00DA252E">
        <w:t xml:space="preserve"> резюмирующее обсуждение</w:t>
      </w:r>
      <w:r w:rsidR="00807539">
        <w:t>,</w:t>
      </w:r>
      <w:r w:rsidR="00DA252E">
        <w:t xml:space="preserve"> </w:t>
      </w:r>
      <w:r>
        <w:t xml:space="preserve">информационное письмо, которое рассылается всем участникам дискуссии по почте. </w:t>
      </w:r>
    </w:p>
    <w:p w14:paraId="1B13C22B" w14:textId="77777777" w:rsidR="00933BBF" w:rsidRDefault="00933BBF" w:rsidP="00933BBF">
      <w:r>
        <w:t xml:space="preserve">При необходимости провести </w:t>
      </w:r>
      <w:r w:rsidR="00807539">
        <w:t xml:space="preserve">рабочее </w:t>
      </w:r>
      <w:r w:rsidR="00DA252E">
        <w:t>совещание</w:t>
      </w:r>
      <w:r>
        <w:t xml:space="preserve"> в рамках дискуссии, </w:t>
      </w:r>
      <w:r w:rsidR="00807539">
        <w:t>совещание</w:t>
      </w:r>
      <w:r>
        <w:t xml:space="preserve"> проводится в рамках правил проведения </w:t>
      </w:r>
      <w:r w:rsidR="00DA252E">
        <w:t>совещаний</w:t>
      </w:r>
      <w:r>
        <w:t>, приведенных в настоящем регламенте.</w:t>
      </w:r>
    </w:p>
    <w:p w14:paraId="1B13C22C" w14:textId="77777777" w:rsidR="00933BBF" w:rsidRDefault="00933BBF" w:rsidP="00933BBF">
      <w:r>
        <w:t>Обсуждение по почте происходит в рамках правил переписки, приведенных в настоящем регламенте.</w:t>
      </w:r>
    </w:p>
    <w:p w14:paraId="1B13C22D" w14:textId="77777777" w:rsidR="00933BBF" w:rsidRDefault="00933BBF" w:rsidP="00933BBF">
      <w:r>
        <w:t>В случае согласования документа, обсуждение идет в рамках правил согласования документа, приведенных в настоящем регламенте.</w:t>
      </w:r>
    </w:p>
    <w:p w14:paraId="1B13C22E" w14:textId="77777777" w:rsidR="00933BBF" w:rsidRDefault="00933BBF" w:rsidP="00933BBF">
      <w:r>
        <w:t xml:space="preserve">Решение считается принятым, если с ним согласно большинство заинтересованных сотрудников. </w:t>
      </w:r>
    </w:p>
    <w:p w14:paraId="1B13C22F" w14:textId="77777777" w:rsidR="00933BBF" w:rsidRDefault="00933BBF" w:rsidP="00933BBF">
      <w:r>
        <w:t xml:space="preserve">В исключительных случаях решение может быть принято в административном порядке начальником </w:t>
      </w:r>
      <w:r w:rsidR="00DA252E">
        <w:t xml:space="preserve">отдела </w:t>
      </w:r>
      <w:r w:rsidR="00807539">
        <w:t xml:space="preserve">(в случаях, когда вопрос касается не только деятельности внутри отдела - </w:t>
      </w:r>
      <w:r w:rsidR="00DA252E">
        <w:t>с санкции директора ПЦ или его заместителя</w:t>
      </w:r>
      <w:r w:rsidR="00807539">
        <w:t>)</w:t>
      </w:r>
      <w:r>
        <w:t xml:space="preserve">. </w:t>
      </w:r>
    </w:p>
    <w:p w14:paraId="1B13C230" w14:textId="77777777" w:rsidR="00933BBF" w:rsidRDefault="00933BBF" w:rsidP="00933BBF">
      <w:r>
        <w:t xml:space="preserve">Принятое решение является обязательным для исполнения всеми сотрудниками отдела. </w:t>
      </w:r>
    </w:p>
    <w:p w14:paraId="1B13C231" w14:textId="77777777" w:rsidR="00933BBF" w:rsidRDefault="00933BBF" w:rsidP="00933BBF">
      <w:r>
        <w:t xml:space="preserve">Сотрудники отдела, не согласные с решением по факту его принятия, пишут резюмирующее письмо по решению, в котором отражают свое несогласие с конкретными предложениями и предлагают альтернативы принятому решению. Данные письма </w:t>
      </w:r>
      <w:r w:rsidR="00807539">
        <w:t xml:space="preserve">доводятся до директора производственного центра и </w:t>
      </w:r>
      <w:r w:rsidR="0083506F">
        <w:t>размещаются</w:t>
      </w:r>
      <w:r>
        <w:t xml:space="preserve"> в базе знаний </w:t>
      </w:r>
      <w:r w:rsidR="00315001">
        <w:t xml:space="preserve">ПЦ </w:t>
      </w:r>
      <w:r>
        <w:t>в качестве материалов для дальнейших принятий решений, возможных пересмотров и переоценки рисков уже принятых решений.</w:t>
      </w:r>
    </w:p>
    <w:p w14:paraId="1B13C232" w14:textId="77777777" w:rsidR="00933BBF" w:rsidRDefault="00933BBF" w:rsidP="00933BBF">
      <w:r>
        <w:lastRenderedPageBreak/>
        <w:t xml:space="preserve">Под базой знаний здесь понимается централизованное место хранения информации, с авторизованным доступом, доступное </w:t>
      </w:r>
      <w:r w:rsidR="00DA252E">
        <w:t>сотрудникам ПЦ</w:t>
      </w:r>
      <w:r>
        <w:t xml:space="preserve"> и </w:t>
      </w:r>
      <w:r w:rsidR="00DA252E">
        <w:t xml:space="preserve">другим </w:t>
      </w:r>
      <w:r>
        <w:t>заинтересованным лицам. Вопрос физической организации базы знаний находится за рамками данного документа.</w:t>
      </w:r>
    </w:p>
    <w:p w14:paraId="1B13C233" w14:textId="77777777" w:rsidR="00933BBF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7" w:name="_Toc283125973"/>
      <w:r>
        <w:rPr>
          <w:rFonts w:cs="Times New Roman"/>
          <w:b w:val="0"/>
          <w:bCs w:val="0"/>
          <w:spacing w:val="-20"/>
          <w:szCs w:val="20"/>
        </w:rPr>
        <w:t>Правила  переписки</w:t>
      </w:r>
      <w:bookmarkEnd w:id="7"/>
    </w:p>
    <w:p w14:paraId="1B13C234" w14:textId="77777777" w:rsidR="00933BBF" w:rsidRPr="00F8271D" w:rsidRDefault="00933BBF" w:rsidP="00933BBF">
      <w:r w:rsidRPr="00F8271D">
        <w:t>Приоритетным способом коммуникации по «горячим» вопросам является телефон или устная связь. В случае решения «горячих» и срочных вопросов сотрудники не надеются на почту и на своевременность прочтения писем и связываются с нужными лицами через телефон или лично.</w:t>
      </w:r>
      <w:r w:rsidR="008A5E1E" w:rsidRPr="00F8271D">
        <w:t xml:space="preserve"> Любые принятые устно  решения и договоренности должны фиксироваться письменно постфактум и направляться в качестве обратной связи в виде письма по электронной почте или комментария в </w:t>
      </w:r>
      <w:r w:rsidR="008A5E1E" w:rsidRPr="00F8271D">
        <w:rPr>
          <w:lang w:val="en-US"/>
        </w:rPr>
        <w:t>JIRA</w:t>
      </w:r>
      <w:r w:rsidR="008A5E1E" w:rsidRPr="00F8271D">
        <w:t>.</w:t>
      </w:r>
    </w:p>
    <w:p w14:paraId="1B13C235" w14:textId="77777777" w:rsidR="00933BBF" w:rsidRPr="00F8271D" w:rsidRDefault="00933BBF" w:rsidP="00933BBF">
      <w:r w:rsidRPr="00F8271D">
        <w:t xml:space="preserve">Переписка ведется уважительным тоном, в деловой и безэмоциональной форме. </w:t>
      </w:r>
    </w:p>
    <w:p w14:paraId="1B13C236" w14:textId="77777777" w:rsidR="00920312" w:rsidRPr="00F8271D" w:rsidRDefault="00933BBF" w:rsidP="00933BBF">
      <w:r w:rsidRPr="00F8271D">
        <w:t xml:space="preserve">Основной принцип ведения переписки – информативность и легкость восприятия. Ответственность за восприятие информации адресатом лежит на авторе письма. </w:t>
      </w:r>
    </w:p>
    <w:p w14:paraId="1B13C237" w14:textId="77777777" w:rsidR="00920312" w:rsidRPr="00F8271D" w:rsidRDefault="00933BBF" w:rsidP="00933BBF">
      <w:r w:rsidRPr="00F8271D">
        <w:t>В этой связи для получения однозначной уверенности в правильном понимании следует формулировать и задавать вопросы обратной связи</w:t>
      </w:r>
      <w:r w:rsidR="00807539" w:rsidRPr="00F8271D">
        <w:t>, а также заканчивать письмо открытыми вопросами: «Правильно ли я понимаю, что…», «Прошу подтвердить ….», «Когда можно ожидать ….» и т.д. и т.п.</w:t>
      </w:r>
      <w:r w:rsidRPr="00F8271D">
        <w:t xml:space="preserve"> </w:t>
      </w:r>
      <w:r w:rsidR="00920312" w:rsidRPr="00F8271D">
        <w:t xml:space="preserve"> </w:t>
      </w:r>
    </w:p>
    <w:p w14:paraId="1B13C238" w14:textId="77777777" w:rsidR="00933BBF" w:rsidRPr="00F8271D" w:rsidRDefault="00920312" w:rsidP="00933BBF">
      <w:r w:rsidRPr="00F8271D">
        <w:t>Если письмо содержит в себе обращение по нескольким вопросам, то такие вопросы обязательно подлежат нумерации, для упрощения ведения дальнейшей переписки и обсуждений по этим отдельным пронумерованным моментам.</w:t>
      </w:r>
    </w:p>
    <w:p w14:paraId="1B13C239" w14:textId="77777777" w:rsidR="00933BBF" w:rsidRPr="00F8271D" w:rsidRDefault="00933BBF" w:rsidP="00933BBF">
      <w:r w:rsidRPr="00F8271D">
        <w:t xml:space="preserve">Если в переписке участвует более 2 человек, то ответ на письмо формируется выполнением команды почтового клиента «Ответить всем». </w:t>
      </w:r>
    </w:p>
    <w:p w14:paraId="1B13C23A" w14:textId="77777777" w:rsidR="00DA252E" w:rsidRPr="00F8271D" w:rsidRDefault="00DA252E" w:rsidP="00933BBF">
      <w:r w:rsidRPr="00F8271D">
        <w:t>При создании письма в поле «кому» указываются адресаты, от которых ожидается получение каких-то ответов / замечаний по сути письма. В поле «копия» указываются адресаты, кому данное письмо отправляется с целью информирования и от которых не ожидается (но вполне возможна) реакция на письмо.</w:t>
      </w:r>
    </w:p>
    <w:p w14:paraId="1B13C23B" w14:textId="77777777" w:rsidR="00933BBF" w:rsidRPr="00F8271D" w:rsidRDefault="00933BBF" w:rsidP="00933BBF">
      <w:r w:rsidRPr="00F8271D">
        <w:t>При обращении в теле письма к конкретному сотруднику следует явно выделять его имя. Например: «</w:t>
      </w:r>
      <w:r w:rsidRPr="00F8271D">
        <w:rPr>
          <w:b/>
        </w:rPr>
        <w:t>Александр</w:t>
      </w:r>
      <w:r w:rsidRPr="00F8271D">
        <w:t xml:space="preserve">, по </w:t>
      </w:r>
      <w:r w:rsidR="00DA252E" w:rsidRPr="00F8271D">
        <w:t xml:space="preserve">заданному </w:t>
      </w:r>
      <w:r w:rsidRPr="00F8271D">
        <w:t xml:space="preserve">вопросу, отвечаю…» </w:t>
      </w:r>
    </w:p>
    <w:p w14:paraId="1B13C23C" w14:textId="77777777" w:rsidR="00933BBF" w:rsidRPr="00F8271D" w:rsidRDefault="00933BBF" w:rsidP="00933BBF">
      <w:r w:rsidRPr="00F8271D">
        <w:t>При просьбе выполнить ту или иную работу (дать информацию) обязательно явно указывать дату и время, к которой эта информация необходима. Например: «</w:t>
      </w:r>
      <w:r w:rsidRPr="00F8271D">
        <w:rPr>
          <w:b/>
        </w:rPr>
        <w:t>Александр</w:t>
      </w:r>
      <w:r w:rsidRPr="00F8271D">
        <w:t xml:space="preserve">, прошу тебя прислать мне документ «….» с твоими комментариями сегодня – 27.02.07 к 16-00.» </w:t>
      </w:r>
    </w:p>
    <w:p w14:paraId="1B13C23D" w14:textId="77777777" w:rsidR="00933BBF" w:rsidRPr="00F8271D" w:rsidRDefault="00933BBF" w:rsidP="00933BBF">
      <w:r w:rsidRPr="00F8271D">
        <w:t>Сотрудник, к которому обращаются с просьбой, в случае невозможности или не уверенности в выполнении просьбы в указанное время, сразу сообщает об этом автору с указанием срока, когда он сможет выполнить просьбу.</w:t>
      </w:r>
    </w:p>
    <w:p w14:paraId="1B13C23E" w14:textId="77777777" w:rsidR="00933BBF" w:rsidRPr="00F8271D" w:rsidRDefault="00933BBF" w:rsidP="00933BBF">
      <w:r w:rsidRPr="00F8271D">
        <w:t xml:space="preserve">При большой текущей загрузке и не возможности ответить срочно на какое-либо письмо, требующее ответа сотрудника, сотрудник </w:t>
      </w:r>
      <w:r w:rsidR="00DA252E" w:rsidRPr="00F8271D">
        <w:t xml:space="preserve">(к которому обратились) </w:t>
      </w:r>
      <w:r w:rsidRPr="00F8271D">
        <w:t xml:space="preserve">по факту прочтения </w:t>
      </w:r>
      <w:r w:rsidRPr="00F8271D">
        <w:lastRenderedPageBreak/>
        <w:t xml:space="preserve">письма обязательно отвечает о том, что он ознакомился с письмом, и указывает дату и время когда он сможет детально ответить на данное письмо. </w:t>
      </w:r>
    </w:p>
    <w:p w14:paraId="1B13C23F" w14:textId="77777777" w:rsidR="00DE3999" w:rsidRPr="00F8271D" w:rsidRDefault="00933BBF" w:rsidP="00DE3999">
      <w:r w:rsidRPr="00F8271D">
        <w:t xml:space="preserve">Заголовок письма формируется </w:t>
      </w:r>
      <w:r w:rsidR="00DE3999" w:rsidRPr="00F8271D">
        <w:t>обязательно.  Письма без заголовка (с  пустым полем «Тема письма») получатель вправе оставить без внимания. Такие письма запрещены.</w:t>
      </w:r>
    </w:p>
    <w:p w14:paraId="1B13C240" w14:textId="77777777" w:rsidR="00933BBF" w:rsidRPr="00F8271D" w:rsidRDefault="00DE3999" w:rsidP="00933BBF">
      <w:r w:rsidRPr="00F8271D">
        <w:t xml:space="preserve">Желательно формировать заголовок любого письма </w:t>
      </w:r>
      <w:r w:rsidR="00933BBF" w:rsidRPr="00F8271D">
        <w:t>по принципу:</w:t>
      </w:r>
      <w:r w:rsidR="00933BBF" w:rsidRPr="00F8271D">
        <w:br/>
        <w:t xml:space="preserve">«Общая информация»::«Детализация»::«Более глубокая детализация», где символ «::» выступает разделителем. Например: «Проект АВС::Состояние задач::Просроченные задачи». Уровень детализации оставляется на усмотрение сотрудника. Количество уровней детализации следует </w:t>
      </w:r>
      <w:r w:rsidR="00DA252E" w:rsidRPr="00F8271D">
        <w:t xml:space="preserve">формировать </w:t>
      </w:r>
      <w:r w:rsidR="00933BBF" w:rsidRPr="00F8271D">
        <w:t xml:space="preserve">исходя из необходимости, здравого смысла и </w:t>
      </w:r>
      <w:r w:rsidR="00DA252E" w:rsidRPr="00F8271D">
        <w:t xml:space="preserve">желательного </w:t>
      </w:r>
      <w:r w:rsidR="00933BBF" w:rsidRPr="00F8271D">
        <w:t>требования к заголовку письма – заголовок должен быть виден полностью в списке писем почтового клиента. Обычно для структурирования заголовка письма достаточно трех уровней детализации.</w:t>
      </w:r>
    </w:p>
    <w:p w14:paraId="1B13C241" w14:textId="77777777" w:rsidR="00933BBF" w:rsidRPr="00F8271D" w:rsidRDefault="00933BBF" w:rsidP="00933BBF">
      <w:r w:rsidRPr="00F8271D">
        <w:t xml:space="preserve">При работе над задачами, связанными с проектами, в заголовке сообщений обязательно указывается название проекта первым, дальше через разделитель «::» указывается </w:t>
      </w:r>
      <w:r w:rsidR="00DE3999" w:rsidRPr="00F8271D">
        <w:t xml:space="preserve">этап проекта и затем, </w:t>
      </w:r>
      <w:r w:rsidRPr="00F8271D">
        <w:t>собственно</w:t>
      </w:r>
      <w:r w:rsidR="00DE3999" w:rsidRPr="00F8271D">
        <w:t>,</w:t>
      </w:r>
      <w:r w:rsidRPr="00F8271D">
        <w:t xml:space="preserve"> тема письма. Например: «</w:t>
      </w:r>
      <w:r w:rsidRPr="00F8271D">
        <w:rPr>
          <w:b/>
        </w:rPr>
        <w:t>Проект АВС</w:t>
      </w:r>
      <w:r w:rsidRPr="00F8271D">
        <w:t>::</w:t>
      </w:r>
      <w:r w:rsidR="00DE3999" w:rsidRPr="00F8271D">
        <w:t>Обследование::</w:t>
      </w:r>
      <w:r w:rsidR="00DE3999" w:rsidRPr="00F8271D" w:rsidDel="00DE3999">
        <w:t xml:space="preserve"> </w:t>
      </w:r>
      <w:r w:rsidRPr="00F8271D">
        <w:t>Наступление риска «переезд в новый офис»</w:t>
      </w:r>
      <w:r w:rsidR="00DE3999" w:rsidRPr="00F8271D">
        <w:t xml:space="preserve"> при интервью</w:t>
      </w:r>
      <w:r w:rsidRPr="00F8271D">
        <w:t>»</w:t>
      </w:r>
    </w:p>
    <w:p w14:paraId="1B13C242" w14:textId="77777777" w:rsidR="00933BBF" w:rsidRDefault="00933BBF" w:rsidP="00933BBF">
      <w:r>
        <w:t>При ответе на письмо, заголовок письма не изменяется</w:t>
      </w:r>
      <w:r w:rsidR="00DA252E">
        <w:t xml:space="preserve"> </w:t>
      </w:r>
      <w:r>
        <w:t xml:space="preserve">(не учитывая </w:t>
      </w:r>
      <w:r w:rsidRPr="00A32835">
        <w:t>“</w:t>
      </w:r>
      <w:r>
        <w:rPr>
          <w:lang w:val="en-US"/>
        </w:rPr>
        <w:t>Re</w:t>
      </w:r>
      <w:r w:rsidRPr="00A32835">
        <w:t>:”, “</w:t>
      </w:r>
      <w:r>
        <w:rPr>
          <w:lang w:val="en-US"/>
        </w:rPr>
        <w:t>Fw</w:t>
      </w:r>
      <w:r w:rsidRPr="00A32835">
        <w:t xml:space="preserve">:” </w:t>
      </w:r>
      <w:r>
        <w:t>и т.п.</w:t>
      </w:r>
      <w:r w:rsidR="00DA252E">
        <w:t>, автоматически добавляемые почтовым клиентом</w:t>
      </w:r>
      <w:r>
        <w:t>)</w:t>
      </w:r>
      <w:r w:rsidR="00DA252E">
        <w:t>В случае большого объема какого-либо обсуждения</w:t>
      </w:r>
      <w:r>
        <w:t xml:space="preserve"> по почте в режиме дискуссии, в начало письма следует обязательно включать раздел «Резюме / Краткие выводы», в котором кратко описывать суть своих уточнений / предложений / замечаний.</w:t>
      </w:r>
    </w:p>
    <w:p w14:paraId="1B13C243" w14:textId="77777777" w:rsidR="00933BBF" w:rsidRDefault="00933BBF" w:rsidP="00933BBF">
      <w:r>
        <w:t xml:space="preserve">При первичном поднимании проблемы / темы в переписке, структура письма должна соответствовать следующей  структуре (по смыслу): </w:t>
      </w:r>
      <w:r>
        <w:br/>
      </w:r>
      <w:r>
        <w:tab/>
      </w:r>
      <w:r>
        <w:tab/>
        <w:t>Общее описание  проблемы;</w:t>
      </w:r>
      <w:r>
        <w:br/>
      </w:r>
      <w:r>
        <w:tab/>
      </w:r>
      <w:r>
        <w:tab/>
        <w:t>Существующее решение (тезисно);</w:t>
      </w:r>
      <w:r>
        <w:br/>
      </w:r>
      <w:r>
        <w:tab/>
      </w:r>
      <w:r>
        <w:tab/>
        <w:t>Предлагаемое решение (резюме);</w:t>
      </w:r>
      <w:r>
        <w:br/>
      </w:r>
      <w:r>
        <w:tab/>
      </w:r>
      <w:r>
        <w:tab/>
        <w:t>Существующее решение (детально, по необходимости);</w:t>
      </w:r>
      <w:r>
        <w:br/>
      </w:r>
      <w:r>
        <w:tab/>
      </w:r>
      <w:r>
        <w:tab/>
        <w:t>Предлагаемое решение (детально).</w:t>
      </w:r>
    </w:p>
    <w:p w14:paraId="1B13C244" w14:textId="77777777" w:rsidR="00DA252E" w:rsidRPr="00EB062A" w:rsidRDefault="00DA252E" w:rsidP="00933BBF">
      <w:r>
        <w:t>Это позволит сотруднику впервые получающему письмо потратить минимальное время на вхождение в курс событий и реакцию.</w:t>
      </w:r>
    </w:p>
    <w:p w14:paraId="1B13C245" w14:textId="77777777" w:rsidR="00993530" w:rsidRDefault="00C744E9" w:rsidP="00933BBF">
      <w:r>
        <w:t>Если в ходе возникшей изначально переписк</w:t>
      </w:r>
      <w:r w:rsidR="00CE227F">
        <w:t>и</w:t>
      </w:r>
      <w:r>
        <w:t xml:space="preserve"> требуется задать уточняющие вопросы только части конкретных адресатов, имеет смысл выделить отдельную ветку переписки, прояснить вопросы с нужными сотрудниками и резюмировать результаты в единственном ответе в изначальной ветке переписки на всех адресатов.</w:t>
      </w:r>
    </w:p>
    <w:p w14:paraId="1B13C246" w14:textId="77777777" w:rsidR="00B7116A" w:rsidRDefault="00B7116A" w:rsidP="00933BBF">
      <w:r>
        <w:t>Если количество итераций переписки (вопрос-ответ) превысило 5, требуется прекратить переписку и провести рабочее совещание.</w:t>
      </w:r>
    </w:p>
    <w:p w14:paraId="1B13C247" w14:textId="77777777" w:rsidR="00993530" w:rsidRPr="00993530" w:rsidRDefault="00993530" w:rsidP="00933BBF">
      <w:r>
        <w:t xml:space="preserve">Вышеприведенные правила переписки, которые не противоречат здравому смыслу, распространяются и на переписку в виде комментариев к записям в </w:t>
      </w:r>
      <w:r>
        <w:rPr>
          <w:lang w:val="en-US"/>
        </w:rPr>
        <w:t>JIRA</w:t>
      </w:r>
      <w:r w:rsidRPr="00793DDE">
        <w:t xml:space="preserve">. </w:t>
      </w:r>
    </w:p>
    <w:p w14:paraId="1B13C248" w14:textId="77777777" w:rsidR="00C24C0B" w:rsidRDefault="00C24C0B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8" w:name="_Toc283125974"/>
      <w:r>
        <w:rPr>
          <w:rFonts w:cs="Times New Roman"/>
          <w:b w:val="0"/>
          <w:bCs w:val="0"/>
          <w:spacing w:val="-20"/>
          <w:szCs w:val="20"/>
        </w:rPr>
        <w:lastRenderedPageBreak/>
        <w:t>Правила коммуникаций</w:t>
      </w:r>
      <w:r w:rsidRPr="00C24C0B">
        <w:rPr>
          <w:rFonts w:cs="Times New Roman"/>
          <w:b w:val="0"/>
          <w:bCs w:val="0"/>
          <w:spacing w:val="-20"/>
          <w:szCs w:val="20"/>
        </w:rPr>
        <w:t xml:space="preserve"> </w:t>
      </w:r>
      <w:r w:rsidR="008D7D2A">
        <w:rPr>
          <w:rFonts w:cs="Times New Roman"/>
          <w:b w:val="0"/>
          <w:bCs w:val="0"/>
          <w:spacing w:val="-20"/>
          <w:szCs w:val="20"/>
        </w:rPr>
        <w:t>по телефон</w:t>
      </w:r>
      <w:r>
        <w:rPr>
          <w:rFonts w:cs="Times New Roman"/>
          <w:b w:val="0"/>
          <w:bCs w:val="0"/>
          <w:spacing w:val="-20"/>
          <w:szCs w:val="20"/>
        </w:rPr>
        <w:t>у</w:t>
      </w:r>
      <w:bookmarkEnd w:id="8"/>
    </w:p>
    <w:p w14:paraId="1B13C249" w14:textId="77777777" w:rsidR="00C24C0B" w:rsidRDefault="00C24C0B" w:rsidP="00EB062A">
      <w:r>
        <w:t xml:space="preserve">Сотрудники ПЦ отвечают на входящие телефонные звонки, представляясь в виде: «Здравствуйте, отдел «такой-то», Иванов». </w:t>
      </w:r>
    </w:p>
    <w:p w14:paraId="1B13C24A" w14:textId="77777777" w:rsidR="00C24C0B" w:rsidRDefault="00C24C0B" w:rsidP="00EB062A">
      <w:r>
        <w:t>На любой телефонный звонок должен быть ответ в течении 3-5 сигналов вызова. Если сотрудника, на столе которого стоит телефон (как правило, начальник отдела), нет на рабочем месте, трубку снимает любой ближайший к телефону сотрудник, находящийся в момент звонка в отделе.</w:t>
      </w:r>
    </w:p>
    <w:p w14:paraId="1B13C24B" w14:textId="77777777" w:rsidR="00C24C0B" w:rsidRPr="00EB062A" w:rsidRDefault="00C24C0B" w:rsidP="00EB062A">
      <w:pPr>
        <w:rPr>
          <w:b/>
          <w:bCs/>
        </w:rPr>
      </w:pPr>
      <w:r>
        <w:t>С целью исключения потери / недонесения информации, в случае если адресата звонка не было на месте и была просьба передать ему какую-то информацию, сотрудник, принявший звонок, по окончании разговора записывает информацию для передачи отсутствующему сотруднику и оставляет записку на клавиатуре адресата.</w:t>
      </w:r>
    </w:p>
    <w:p w14:paraId="1B13C24C" w14:textId="77777777" w:rsidR="00933BBF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9" w:name="_Toc283125975"/>
      <w:r>
        <w:rPr>
          <w:rFonts w:cs="Times New Roman"/>
          <w:b w:val="0"/>
          <w:bCs w:val="0"/>
          <w:spacing w:val="-20"/>
          <w:szCs w:val="20"/>
        </w:rPr>
        <w:t>Обучение и повышение квалификации</w:t>
      </w:r>
      <w:bookmarkEnd w:id="9"/>
    </w:p>
    <w:p w14:paraId="1B13C24D" w14:textId="77777777" w:rsidR="00933BBF" w:rsidRDefault="00933BBF" w:rsidP="00933BBF">
      <w:r>
        <w:t xml:space="preserve">Любой сотрудник  отдела, определяет необходимость повышения своей квалификации и в письменной форме отправляет запрос на обучение начальнику отдела. </w:t>
      </w:r>
    </w:p>
    <w:p w14:paraId="1B13C24E" w14:textId="77777777" w:rsidR="00933BBF" w:rsidRPr="00F968C8" w:rsidRDefault="00933BBF" w:rsidP="00933BBF">
      <w:r>
        <w:t xml:space="preserve">Начальник </w:t>
      </w:r>
      <w:r w:rsidR="00DA252E">
        <w:t>отдела</w:t>
      </w:r>
      <w:r w:rsidR="00315001">
        <w:t xml:space="preserve"> </w:t>
      </w:r>
      <w:r>
        <w:t xml:space="preserve">аккумулирует запросы от сотрудников и совместно с </w:t>
      </w:r>
      <w:r w:rsidRPr="00A32835">
        <w:t>директор</w:t>
      </w:r>
      <w:r>
        <w:t>ом</w:t>
      </w:r>
      <w:r w:rsidRPr="00A32835">
        <w:t xml:space="preserve"> </w:t>
      </w:r>
      <w:r w:rsidR="00DA252E">
        <w:t xml:space="preserve">производственного центра </w:t>
      </w:r>
      <w:r w:rsidR="0083506F">
        <w:t xml:space="preserve">и заместителем директора производственного центра </w:t>
      </w:r>
      <w:r>
        <w:t xml:space="preserve">принимает решение об обучении сотрудников в установленном в компании порядке. </w:t>
      </w:r>
    </w:p>
    <w:p w14:paraId="1B13C24F" w14:textId="77777777" w:rsidR="00933BBF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10" w:name="_Toc283125976"/>
      <w:r>
        <w:rPr>
          <w:rFonts w:cs="Times New Roman"/>
          <w:b w:val="0"/>
          <w:bCs w:val="0"/>
          <w:spacing w:val="-20"/>
          <w:szCs w:val="20"/>
        </w:rPr>
        <w:t>График отпусков</w:t>
      </w:r>
      <w:bookmarkEnd w:id="10"/>
    </w:p>
    <w:p w14:paraId="1B13C250" w14:textId="77777777" w:rsidR="00933BBF" w:rsidRDefault="00933BBF" w:rsidP="00933BBF">
      <w:r>
        <w:t>Каждый сотрудник не менее чем за 2 недели (чем раньше</w:t>
      </w:r>
      <w:r w:rsidR="0083506F">
        <w:t>,</w:t>
      </w:r>
      <w:r>
        <w:t xml:space="preserve"> тем лучше) уведомляет начальника </w:t>
      </w:r>
      <w:r w:rsidR="00503E73">
        <w:t xml:space="preserve">отдела </w:t>
      </w:r>
      <w:r>
        <w:t xml:space="preserve">о желаемом сроке отпуска на текущий календарный год. Начальник </w:t>
      </w:r>
      <w:r w:rsidR="00503E73">
        <w:t xml:space="preserve">отдела </w:t>
      </w:r>
      <w:r>
        <w:t xml:space="preserve">учитывает желание сотрудника и планирует работу </w:t>
      </w:r>
      <w:r w:rsidR="00503E73">
        <w:t xml:space="preserve">отдела </w:t>
      </w:r>
      <w:r>
        <w:t xml:space="preserve">с учетом отсутствия сотрудника в указанный период времени. </w:t>
      </w:r>
    </w:p>
    <w:p w14:paraId="1B13C251" w14:textId="77777777" w:rsidR="00933BBF" w:rsidRDefault="00933BBF" w:rsidP="00933BBF">
      <w:r>
        <w:t xml:space="preserve">Решение о предоставлении отпуска принимается </w:t>
      </w:r>
      <w:r w:rsidR="00503E73">
        <w:t xml:space="preserve">начальником отдела </w:t>
      </w:r>
      <w:r w:rsidR="00F847F0">
        <w:t>после согласования</w:t>
      </w:r>
      <w:r w:rsidR="00503E73">
        <w:t xml:space="preserve"> </w:t>
      </w:r>
      <w:r w:rsidR="00F847F0">
        <w:t xml:space="preserve">даты и сроков отпуска </w:t>
      </w:r>
      <w:r w:rsidR="0083506F">
        <w:t>с начальником отдела внедрения</w:t>
      </w:r>
      <w:r w:rsidR="000949B2">
        <w:rPr>
          <w:rStyle w:val="af"/>
        </w:rPr>
        <w:footnoteReference w:id="2"/>
      </w:r>
      <w:r w:rsidR="0083506F">
        <w:t xml:space="preserve"> и заместителем директора производственного центра </w:t>
      </w:r>
      <w:r>
        <w:t xml:space="preserve">не менее чем за </w:t>
      </w:r>
      <w:r w:rsidR="00F608F4">
        <w:t xml:space="preserve">две </w:t>
      </w:r>
      <w:r w:rsidR="000262DD">
        <w:t xml:space="preserve">рабочих </w:t>
      </w:r>
      <w:r w:rsidR="00F608F4">
        <w:t xml:space="preserve">недели </w:t>
      </w:r>
      <w:r>
        <w:t>до заявленной даты начала отпуска.</w:t>
      </w:r>
    </w:p>
    <w:p w14:paraId="1B13C252" w14:textId="77777777" w:rsidR="00933BBF" w:rsidRDefault="0018693B" w:rsidP="00FA734E">
      <w:pPr>
        <w:pStyle w:val="2"/>
      </w:pPr>
      <w:bookmarkStart w:id="11" w:name="_Toc283125977"/>
      <w:r>
        <w:t>Создание и редактирование документов / артефактов</w:t>
      </w:r>
      <w:bookmarkEnd w:id="11"/>
    </w:p>
    <w:p w14:paraId="1B13C253" w14:textId="77777777" w:rsidR="00933BBF" w:rsidRDefault="00FA734E" w:rsidP="0018693B">
      <w:pPr>
        <w:pStyle w:val="30"/>
      </w:pPr>
      <w:bookmarkStart w:id="12" w:name="_Toc283125978"/>
      <w:r>
        <w:t>Расположение рабочих версий документов</w:t>
      </w:r>
      <w:bookmarkEnd w:id="12"/>
    </w:p>
    <w:p w14:paraId="1B13C254" w14:textId="77777777" w:rsidR="00FA734E" w:rsidRDefault="00FA734E" w:rsidP="00933BBF">
      <w:r>
        <w:t xml:space="preserve">Все рабочие и согласованные версии документов ПЦ должны быть расположены на сетевых ресурсах. </w:t>
      </w:r>
    </w:p>
    <w:p w14:paraId="1B13C255" w14:textId="77777777" w:rsidR="00933BBF" w:rsidRDefault="00FA734E" w:rsidP="00933BBF">
      <w:r>
        <w:t>Запрещается редактирование локальных копий документов.</w:t>
      </w:r>
    </w:p>
    <w:p w14:paraId="1B13C256" w14:textId="77777777" w:rsidR="00933BBF" w:rsidRPr="000C53E6" w:rsidRDefault="00FA734E" w:rsidP="00933BBF">
      <w:r>
        <w:t>Уходя с работы</w:t>
      </w:r>
      <w:r w:rsidR="0018693B">
        <w:t>,</w:t>
      </w:r>
      <w:r>
        <w:t xml:space="preserve"> к</w:t>
      </w:r>
      <w:r w:rsidR="00933BBF">
        <w:t xml:space="preserve">райне рекомендуется </w:t>
      </w:r>
      <w:r>
        <w:t xml:space="preserve">закрывать все редактируемые </w:t>
      </w:r>
      <w:r w:rsidR="00933BBF">
        <w:t>файл</w:t>
      </w:r>
      <w:r>
        <w:t>ы</w:t>
      </w:r>
      <w:r w:rsidR="0018693B">
        <w:t xml:space="preserve"> на своих ПК</w:t>
      </w:r>
      <w:r w:rsidR="00933BBF">
        <w:t>.</w:t>
      </w:r>
    </w:p>
    <w:p w14:paraId="1B13C257" w14:textId="77777777" w:rsidR="00FA734E" w:rsidRDefault="00FA734E" w:rsidP="0018693B">
      <w:pPr>
        <w:pStyle w:val="30"/>
      </w:pPr>
      <w:bookmarkStart w:id="13" w:name="_Toc283125979"/>
      <w:r>
        <w:lastRenderedPageBreak/>
        <w:t>Внесение изменений в документ</w:t>
      </w:r>
      <w:bookmarkEnd w:id="13"/>
    </w:p>
    <w:p w14:paraId="1B13C258" w14:textId="77777777" w:rsidR="00FA734E" w:rsidRDefault="00FA734E" w:rsidP="00FA734E">
      <w:r>
        <w:t xml:space="preserve">После согласования очередной версии, любой документ редактируется в режиме «Исправления» до окончательного согласования новой версии документа. В случае, если очередная версия документа создается одним сотрудником, а в то же время к нему подключается другой сотрудник с целью редактирования той же версии файла, - </w:t>
      </w:r>
      <w:r w:rsidR="0018693B">
        <w:t>то все изменения также вносятся в режиме «Исправления».</w:t>
      </w:r>
    </w:p>
    <w:p w14:paraId="1B13C259" w14:textId="77777777" w:rsidR="00920312" w:rsidRPr="00F8271D" w:rsidRDefault="00920312" w:rsidP="00FA734E">
      <w:r w:rsidRPr="00F8271D">
        <w:t>С целью понимания кто</w:t>
      </w:r>
      <w:r w:rsidR="00CE227F" w:rsidRPr="00F8271D">
        <w:t xml:space="preserve"> </w:t>
      </w:r>
      <w:r w:rsidRPr="00F8271D">
        <w:t>какие изменения и комментарии внес</w:t>
      </w:r>
      <w:r w:rsidR="00C869B8" w:rsidRPr="00F8271D">
        <w:t xml:space="preserve"> в документ</w:t>
      </w:r>
      <w:r w:rsidRPr="00F8271D">
        <w:t xml:space="preserve">, каждый сотрудник должен </w:t>
      </w:r>
      <w:r w:rsidR="00C869B8" w:rsidRPr="00F8271D">
        <w:t>обеспечить</w:t>
      </w:r>
      <w:r w:rsidRPr="00F8271D">
        <w:t xml:space="preserve"> </w:t>
      </w:r>
      <w:r w:rsidR="00C869B8" w:rsidRPr="00F8271D">
        <w:t xml:space="preserve">информативные и однозначно идентифицирующие его </w:t>
      </w:r>
      <w:r w:rsidRPr="00F8271D">
        <w:t xml:space="preserve">Личные настройки </w:t>
      </w:r>
      <w:r w:rsidRPr="00F8271D">
        <w:rPr>
          <w:lang w:val="en-US"/>
        </w:rPr>
        <w:t>MS</w:t>
      </w:r>
      <w:r w:rsidRPr="00F8271D">
        <w:t xml:space="preserve"> </w:t>
      </w:r>
      <w:r w:rsidRPr="00F8271D">
        <w:rPr>
          <w:lang w:val="en-US"/>
        </w:rPr>
        <w:t>Office</w:t>
      </w:r>
      <w:r w:rsidRPr="00F8271D">
        <w:t xml:space="preserve"> – Имя пользователя и Инициалы.</w:t>
      </w:r>
      <w:r w:rsidR="00C869B8" w:rsidRPr="00F8271D">
        <w:t xml:space="preserve"> Например: </w:t>
      </w:r>
      <w:r w:rsidR="00C869B8" w:rsidRPr="00F8271D">
        <w:rPr>
          <w:lang w:val="en-US"/>
        </w:rPr>
        <w:t>a</w:t>
      </w:r>
      <w:r w:rsidR="00C869B8" w:rsidRPr="00F8271D">
        <w:t>.</w:t>
      </w:r>
      <w:r w:rsidR="00C869B8" w:rsidRPr="00F8271D">
        <w:rPr>
          <w:lang w:val="en-US"/>
        </w:rPr>
        <w:t>pererva</w:t>
      </w:r>
      <w:r w:rsidR="00C869B8" w:rsidRPr="00F8271D">
        <w:t xml:space="preserve">. </w:t>
      </w:r>
    </w:p>
    <w:p w14:paraId="1B13C25A" w14:textId="77777777" w:rsidR="0018693B" w:rsidRDefault="0018693B" w:rsidP="0018693B">
      <w:pPr>
        <w:pStyle w:val="30"/>
      </w:pPr>
      <w:bookmarkStart w:id="14" w:name="_Toc283125980"/>
      <w:r>
        <w:t>История изменений документа</w:t>
      </w:r>
      <w:bookmarkEnd w:id="14"/>
    </w:p>
    <w:p w14:paraId="1B13C25B" w14:textId="77777777" w:rsidR="0018693B" w:rsidRDefault="0018693B" w:rsidP="0018693B">
      <w:r>
        <w:t xml:space="preserve">Каждый документ должен содержать раздел «Список изменений», аналогичный этому документу. Последние исправления вносятся в начало таблице. Первая версия документа имеет номер «0.1», в ходе согласований могут появляться промежуточные версии «0.2, 0.3, и т.д.» после согласования версия документа становится «1.0». В дальнейшем при изменении версии «1.0» версия документа становится «1.1», в ходе согласования могут появляться промежуточные версии «1.1, 1.2, 1.3 и т.д.», и так далее… </w:t>
      </w:r>
    </w:p>
    <w:p w14:paraId="1B13C25C" w14:textId="77777777" w:rsidR="00933BBF" w:rsidRDefault="00933BBF" w:rsidP="0018693B">
      <w:pPr>
        <w:pStyle w:val="2"/>
      </w:pPr>
      <w:bookmarkStart w:id="15" w:name="_Toc283125981"/>
      <w:r>
        <w:t>Согласование документов и артефактов</w:t>
      </w:r>
      <w:bookmarkEnd w:id="15"/>
    </w:p>
    <w:p w14:paraId="1B13C25D" w14:textId="77777777" w:rsidR="00933BBF" w:rsidRDefault="00933BBF" w:rsidP="00933BBF">
      <w:r>
        <w:t xml:space="preserve">Сотрудники </w:t>
      </w:r>
      <w:r w:rsidR="00315001">
        <w:t xml:space="preserve">ПЦ </w:t>
      </w:r>
      <w:r>
        <w:t>должны придерживаться единых правил по согласованию документов и артефактов.</w:t>
      </w:r>
    </w:p>
    <w:p w14:paraId="1B13C25E" w14:textId="77777777" w:rsidR="00933BBF" w:rsidRDefault="00933BBF" w:rsidP="00933BBF">
      <w:r>
        <w:t xml:space="preserve">Артефакт, одобренный всеми </w:t>
      </w:r>
      <w:r w:rsidR="0018693B">
        <w:t>заинтересованными лицами, определенными как согласующие лица по документу</w:t>
      </w:r>
      <w:r>
        <w:t xml:space="preserve">, считается согласованным. Инициатор </w:t>
      </w:r>
      <w:r w:rsidR="0018693B">
        <w:t xml:space="preserve">согласования </w:t>
      </w:r>
      <w:r>
        <w:t>после получения ответов «одобрено» от всех заинтересованных лиц, принимает все изменения</w:t>
      </w:r>
      <w:r w:rsidR="0018693B">
        <w:t>, внесенные в режиме «Изменения»,</w:t>
      </w:r>
      <w:r>
        <w:t xml:space="preserve"> в документе</w:t>
      </w:r>
      <w:r w:rsidR="0018693B">
        <w:t xml:space="preserve"> и изменяет версию и номер документа на «1.0, 2.0, 3.0 и т.д.» внося в раздел «Список изменений» соответствующую запись о том, что «Документ согласован Ивановым И., Пе</w:t>
      </w:r>
      <w:r w:rsidR="0083506F">
        <w:t>т</w:t>
      </w:r>
      <w:r w:rsidR="0018693B">
        <w:t>ровым П и Сидоровым С.»</w:t>
      </w:r>
      <w:r>
        <w:t xml:space="preserve">. </w:t>
      </w:r>
    </w:p>
    <w:p w14:paraId="1B13C25F" w14:textId="77777777" w:rsidR="00933BBF" w:rsidRDefault="00933BBF" w:rsidP="00933BBF">
      <w:r>
        <w:t>Е</w:t>
      </w:r>
      <w:r w:rsidRPr="00BE616E">
        <w:t xml:space="preserve">сли хотя бы </w:t>
      </w:r>
      <w:r>
        <w:t xml:space="preserve">один </w:t>
      </w:r>
      <w:r w:rsidR="0018693B">
        <w:t>согласователь</w:t>
      </w:r>
      <w:r>
        <w:t xml:space="preserve"> ответил «О</w:t>
      </w:r>
      <w:r w:rsidRPr="00BE616E">
        <w:t>твергнуть»</w:t>
      </w:r>
      <w:r>
        <w:t>,</w:t>
      </w:r>
      <w:r w:rsidRPr="00BE616E">
        <w:t xml:space="preserve"> то ин</w:t>
      </w:r>
      <w:r>
        <w:t>ициатор согласования изменяет докумен</w:t>
      </w:r>
      <w:r w:rsidRPr="00BE616E">
        <w:t>т в соответствии с замеч</w:t>
      </w:r>
      <w:r>
        <w:t>а</w:t>
      </w:r>
      <w:r w:rsidRPr="00BE616E">
        <w:t>ниями и заново инициирует согласование</w:t>
      </w:r>
      <w:r>
        <w:t xml:space="preserve">. В случае возникновения сложных вопросов или спорных моментов, нужно инициировать совещание с заинтересованными лицами. Кроме того, это совещание необходимо, если количество </w:t>
      </w:r>
      <w:r w:rsidR="0018693B">
        <w:t>итераций согласования</w:t>
      </w:r>
      <w:r>
        <w:t xml:space="preserve"> превысит 3. </w:t>
      </w:r>
    </w:p>
    <w:p w14:paraId="1B13C260" w14:textId="77777777" w:rsidR="00B52C58" w:rsidRPr="00F8271D" w:rsidRDefault="00B52C58" w:rsidP="00933BBF">
      <w:r w:rsidRPr="00F8271D">
        <w:t xml:space="preserve">Все документы, которые высылаются для согласования и возможных правок  другим сотрудникам компании должны быть в формате текстового документа </w:t>
      </w:r>
      <w:r w:rsidRPr="00F8271D">
        <w:rPr>
          <w:lang w:val="en-US"/>
        </w:rPr>
        <w:t>MS</w:t>
      </w:r>
      <w:r w:rsidRPr="00F8271D">
        <w:t xml:space="preserve"> </w:t>
      </w:r>
      <w:r w:rsidRPr="00F8271D">
        <w:rPr>
          <w:lang w:val="en-US"/>
        </w:rPr>
        <w:t>Word</w:t>
      </w:r>
      <w:r w:rsidRPr="00F8271D">
        <w:t xml:space="preserve">, с включенным режимом управления / отслеживания изменениями (коллективной работы). Не допускается использовать в этих целях другие форматы, не поддерживающие такой режим. Например, не стоит использовать </w:t>
      </w:r>
      <w:r w:rsidRPr="00F8271D">
        <w:rPr>
          <w:lang w:val="en-US"/>
        </w:rPr>
        <w:t>MS</w:t>
      </w:r>
      <w:r w:rsidRPr="00F8271D">
        <w:t xml:space="preserve"> </w:t>
      </w:r>
      <w:r w:rsidRPr="00F8271D">
        <w:rPr>
          <w:lang w:val="en-US"/>
        </w:rPr>
        <w:t>Excel</w:t>
      </w:r>
      <w:r w:rsidRPr="00F8271D">
        <w:t>, даже если содержание документа подразумевает таблицу, которая не содержит расчетов или необходимости в фильтрации и сортировки данных – то есть работы с документом как с инструментом анализа данных, обуславливающих применение табличного процессора.</w:t>
      </w:r>
    </w:p>
    <w:p w14:paraId="1B13C261" w14:textId="77777777" w:rsidR="00B52C58" w:rsidRPr="00F8271D" w:rsidRDefault="00B52C58" w:rsidP="00933BBF">
      <w:r w:rsidRPr="00F8271D">
        <w:lastRenderedPageBreak/>
        <w:t xml:space="preserve">В случае получения от сотрудников других подразделений документов в других форматах, перед внесением исправлений и комментариев, сотрудник ПЦ создает файл в </w:t>
      </w:r>
      <w:r w:rsidRPr="00F8271D">
        <w:rPr>
          <w:lang w:val="en-US"/>
        </w:rPr>
        <w:t>MS</w:t>
      </w:r>
      <w:r w:rsidRPr="00F8271D">
        <w:t xml:space="preserve"> </w:t>
      </w:r>
      <w:r w:rsidRPr="00F8271D">
        <w:rPr>
          <w:lang w:val="en-US"/>
        </w:rPr>
        <w:t>Word</w:t>
      </w:r>
      <w:r w:rsidRPr="00F8271D">
        <w:t xml:space="preserve">, куда переносит информацию первоисточника, включает режим коллективной работы и выполняет исправления / добавляет комментарии. </w:t>
      </w:r>
    </w:p>
    <w:p w14:paraId="1B13C262" w14:textId="77777777" w:rsidR="00933BBF" w:rsidRPr="0018693B" w:rsidRDefault="00933BBF" w:rsidP="0018693B">
      <w:pPr>
        <w:pStyle w:val="2"/>
      </w:pPr>
      <w:bookmarkStart w:id="16" w:name="_Toc283125982"/>
      <w:r>
        <w:t xml:space="preserve">Проведение </w:t>
      </w:r>
      <w:r w:rsidR="0018693B">
        <w:t>однораногового ревью (</w:t>
      </w:r>
      <w:r>
        <w:rPr>
          <w:lang w:val="en-US"/>
        </w:rPr>
        <w:t>Peer</w:t>
      </w:r>
      <w:r w:rsidRPr="0056117B">
        <w:t xml:space="preserve"> </w:t>
      </w:r>
      <w:r>
        <w:rPr>
          <w:lang w:val="en-US"/>
        </w:rPr>
        <w:t>Review</w:t>
      </w:r>
      <w:r w:rsidR="0018693B">
        <w:t>)</w:t>
      </w:r>
      <w:bookmarkEnd w:id="16"/>
    </w:p>
    <w:p w14:paraId="1B13C263" w14:textId="77777777" w:rsidR="00933BBF" w:rsidRDefault="00933BBF" w:rsidP="00933BBF">
      <w:r w:rsidRPr="00EC4518">
        <w:rPr>
          <w:lang w:val="en-US"/>
        </w:rPr>
        <w:t>Peer</w:t>
      </w:r>
      <w:r w:rsidRPr="00EC4518">
        <w:t xml:space="preserve"> </w:t>
      </w:r>
      <w:r w:rsidRPr="00EC4518">
        <w:rPr>
          <w:lang w:val="en-US"/>
        </w:rPr>
        <w:t>Review</w:t>
      </w:r>
      <w:r>
        <w:t xml:space="preserve"> – это </w:t>
      </w:r>
      <w:r w:rsidR="0018693B">
        <w:t>способ повышения качества выпускаемого артефакта и экономии времени других ролей ПЦ путем проверки</w:t>
      </w:r>
      <w:r>
        <w:t xml:space="preserve"> артефакта одноранговым специалистом</w:t>
      </w:r>
      <w:r w:rsidR="0018693B">
        <w:t xml:space="preserve"> (аналитик у аналитика, методолог у методолога, менеджер проекта у менеджера проекта и т.п.).</w:t>
      </w:r>
    </w:p>
    <w:p w14:paraId="1B13C264" w14:textId="77777777" w:rsidR="00933BBF" w:rsidRDefault="00933BBF" w:rsidP="00933BBF">
      <w:r w:rsidRPr="00EC4518">
        <w:rPr>
          <w:lang w:val="en-US"/>
        </w:rPr>
        <w:t>Peer</w:t>
      </w:r>
      <w:r w:rsidRPr="00EC4518">
        <w:t xml:space="preserve"> </w:t>
      </w:r>
      <w:r w:rsidRPr="00EC4518">
        <w:rPr>
          <w:lang w:val="en-US"/>
        </w:rPr>
        <w:t>Review</w:t>
      </w:r>
      <w:r w:rsidRPr="00EC4518">
        <w:t xml:space="preserve"> </w:t>
      </w:r>
      <w:r>
        <w:t xml:space="preserve">– </w:t>
      </w:r>
      <w:r w:rsidRPr="00EC4518">
        <w:t xml:space="preserve">это итеративный процесс, который заканчивается согласием </w:t>
      </w:r>
      <w:r w:rsidR="0048449C">
        <w:t>согласующих</w:t>
      </w:r>
      <w:r w:rsidRPr="00EC4518">
        <w:t xml:space="preserve"> с </w:t>
      </w:r>
      <w:r w:rsidR="0048449C">
        <w:t xml:space="preserve">очередной </w:t>
      </w:r>
      <w:r w:rsidRPr="00EC4518">
        <w:t>версией</w:t>
      </w:r>
      <w:r>
        <w:t xml:space="preserve"> документа</w:t>
      </w:r>
      <w:r w:rsidRPr="00EC4518">
        <w:t xml:space="preserve"> и фиксацией списка замечаний</w:t>
      </w:r>
      <w:r w:rsidR="0048449C">
        <w:t xml:space="preserve"> в</w:t>
      </w:r>
      <w:r>
        <w:t xml:space="preserve"> случае возникновения спорных моментов</w:t>
      </w:r>
      <w:r w:rsidR="0048449C">
        <w:t xml:space="preserve"> между автором документа и согласующим. В этом случае решения по устранению замечаний принимает начальник отдела или руководитель проекта. </w:t>
      </w:r>
    </w:p>
    <w:p w14:paraId="1B13C265" w14:textId="77777777" w:rsidR="0048449C" w:rsidRDefault="0048449C" w:rsidP="00933BBF">
      <w:r>
        <w:t xml:space="preserve">Все проектные документы крайне желательно должны проходить эту процедуру до отправки в смежные подразделения. </w:t>
      </w:r>
    </w:p>
    <w:p w14:paraId="1B13C266" w14:textId="77777777" w:rsidR="00933BBF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17" w:name="_Toc283125983"/>
      <w:r>
        <w:rPr>
          <w:rFonts w:cs="Times New Roman"/>
          <w:b w:val="0"/>
          <w:bCs w:val="0"/>
          <w:spacing w:val="-20"/>
          <w:szCs w:val="20"/>
        </w:rPr>
        <w:t xml:space="preserve">Проведение </w:t>
      </w:r>
      <w:r w:rsidR="0048449C">
        <w:rPr>
          <w:rFonts w:cs="Times New Roman"/>
          <w:b w:val="0"/>
          <w:bCs w:val="0"/>
          <w:spacing w:val="-20"/>
          <w:szCs w:val="20"/>
        </w:rPr>
        <w:t>совещаний</w:t>
      </w:r>
      <w:bookmarkEnd w:id="17"/>
    </w:p>
    <w:p w14:paraId="1B13C267" w14:textId="77777777" w:rsidR="00933BBF" w:rsidRDefault="00933BBF" w:rsidP="00933BBF">
      <w:r>
        <w:t xml:space="preserve">Для обсуждения </w:t>
      </w:r>
      <w:r w:rsidR="0048449C">
        <w:t>производственных</w:t>
      </w:r>
      <w:r>
        <w:t xml:space="preserve"> </w:t>
      </w:r>
      <w:r w:rsidR="0048449C">
        <w:t xml:space="preserve">вопросов, задач и </w:t>
      </w:r>
      <w:r>
        <w:t xml:space="preserve">проблем любой сотрудник может </w:t>
      </w:r>
      <w:r w:rsidR="0048449C">
        <w:t xml:space="preserve">инициировать и </w:t>
      </w:r>
      <w:r>
        <w:t xml:space="preserve">провести </w:t>
      </w:r>
      <w:r w:rsidR="0048449C">
        <w:t>совещание</w:t>
      </w:r>
      <w:r>
        <w:t>.</w:t>
      </w:r>
    </w:p>
    <w:p w14:paraId="1B13C268" w14:textId="77777777" w:rsidR="00933BBF" w:rsidRDefault="0048449C" w:rsidP="00933BBF">
      <w:r>
        <w:t xml:space="preserve">Совещание </w:t>
      </w:r>
      <w:r w:rsidR="00933BBF">
        <w:t>планируется</w:t>
      </w:r>
      <w:r>
        <w:t xml:space="preserve"> путем рассылки письма по почте</w:t>
      </w:r>
      <w:r w:rsidR="00933BBF">
        <w:t xml:space="preserve">. В поле тема указывается тема </w:t>
      </w:r>
      <w:r>
        <w:t>совещания</w:t>
      </w:r>
      <w:r w:rsidR="00933BBF">
        <w:t xml:space="preserve">, в поле текстового </w:t>
      </w:r>
      <w:r>
        <w:t xml:space="preserve">сообщения </w:t>
      </w:r>
      <w:r w:rsidR="00933BBF">
        <w:t xml:space="preserve">собрания указывается повестка собрания с </w:t>
      </w:r>
      <w:r>
        <w:t>указанием ответственного</w:t>
      </w:r>
      <w:r w:rsidR="00933BBF">
        <w:t xml:space="preserve"> за каждый пункт повестки (если актуально).</w:t>
      </w:r>
    </w:p>
    <w:p w14:paraId="1B13C269" w14:textId="77777777" w:rsidR="00933BBF" w:rsidRDefault="00933BBF" w:rsidP="00933BBF">
      <w:r>
        <w:t xml:space="preserve">К </w:t>
      </w:r>
      <w:r w:rsidR="0048449C">
        <w:t>письму-</w:t>
      </w:r>
      <w:r>
        <w:t>приглашению на собрание прикрепляются все необходимые материалы для владения ситуацией приглашенными. Приглашенные сотрудники желательно внимательно и обязательно хотя бы поверхностно изучают материалы собрания до начала собрания.</w:t>
      </w:r>
    </w:p>
    <w:p w14:paraId="1B13C26A" w14:textId="77777777" w:rsidR="00933BBF" w:rsidRDefault="00933BBF" w:rsidP="00933BBF">
      <w:r>
        <w:t xml:space="preserve">Дата, время и место проведения </w:t>
      </w:r>
      <w:r w:rsidR="0048449C">
        <w:t>совещания</w:t>
      </w:r>
      <w:r>
        <w:t xml:space="preserve"> выбирается инициатором </w:t>
      </w:r>
      <w:r w:rsidR="0048449C">
        <w:t>совещания</w:t>
      </w:r>
      <w:r>
        <w:t xml:space="preserve"> исходя из срочности </w:t>
      </w:r>
      <w:r w:rsidR="0048449C">
        <w:t>совещания и</w:t>
      </w:r>
      <w:r>
        <w:t xml:space="preserve"> наличия свободного времени сотрудников.</w:t>
      </w:r>
    </w:p>
    <w:p w14:paraId="1B13C26B" w14:textId="77777777" w:rsidR="00933BBF" w:rsidRDefault="0048449C" w:rsidP="00933BBF">
      <w:r>
        <w:t xml:space="preserve">Сотрудники, присутствие которых обязательно приглашаются как адресаты в поле «кому» письма-приглашения. </w:t>
      </w:r>
      <w:r w:rsidR="00933BBF">
        <w:t>Сотрудники, присутствие которых необязательно, но желательно приглашаются в качестве необязательного участника</w:t>
      </w:r>
      <w:r>
        <w:t>, путем указания их как адресатов в поле «копия»</w:t>
      </w:r>
      <w:r w:rsidR="00933BBF">
        <w:t>.</w:t>
      </w:r>
    </w:p>
    <w:p w14:paraId="1B13C26C" w14:textId="77777777" w:rsidR="00933BBF" w:rsidRDefault="00933BBF" w:rsidP="0048449C">
      <w:r>
        <w:t xml:space="preserve">В случае, если сотрудник приглашен как обязательный участник </w:t>
      </w:r>
      <w:r w:rsidR="0048449C">
        <w:t>совещания</w:t>
      </w:r>
      <w:r>
        <w:t>, он не может просто ответить «</w:t>
      </w:r>
      <w:r w:rsidR="0048449C">
        <w:t>не могу участвовать</w:t>
      </w:r>
      <w:r>
        <w:t>» или «</w:t>
      </w:r>
      <w:r w:rsidR="0048449C">
        <w:t>участвую п</w:t>
      </w:r>
      <w:r>
        <w:t>од вопросом» - в любом из этих случаев он должен явно указать причину</w:t>
      </w:r>
      <w:r w:rsidR="0048449C">
        <w:t>,</w:t>
      </w:r>
      <w:r>
        <w:t xml:space="preserve"> по которой не может посетить </w:t>
      </w:r>
      <w:r w:rsidR="0048449C">
        <w:t xml:space="preserve">совещание </w:t>
      </w:r>
      <w:r>
        <w:t xml:space="preserve">и предложить другое время проведения </w:t>
      </w:r>
      <w:r w:rsidR="0048449C">
        <w:t xml:space="preserve">совещания </w:t>
      </w:r>
      <w:r>
        <w:t xml:space="preserve">в виде </w:t>
      </w:r>
      <w:r w:rsidR="0048449C">
        <w:t>ответа на</w:t>
      </w:r>
      <w:r>
        <w:t xml:space="preserve"> </w:t>
      </w:r>
      <w:r w:rsidR="0048449C">
        <w:t xml:space="preserve">письмо-приглашение </w:t>
      </w:r>
    </w:p>
    <w:p w14:paraId="1B13C26D" w14:textId="77777777" w:rsidR="00933BBF" w:rsidRDefault="00933BBF" w:rsidP="00933BBF">
      <w:r>
        <w:t xml:space="preserve">В начале дня </w:t>
      </w:r>
      <w:r w:rsidR="0048449C">
        <w:t xml:space="preserve">совещания </w:t>
      </w:r>
      <w:r>
        <w:t xml:space="preserve">инициатор собрания проверяет оборудование и наличие всех необходимых ресурсов для проведения собрания. В случае отсутствия требуемых программных и аппаратных средств, сотрудник либо решает проблему лично, либо </w:t>
      </w:r>
      <w:r w:rsidR="0048449C">
        <w:lastRenderedPageBreak/>
        <w:t xml:space="preserve">привлекает ресурс системного администратора </w:t>
      </w:r>
      <w:r>
        <w:t xml:space="preserve">и контролирует </w:t>
      </w:r>
      <w:r w:rsidR="0048449C">
        <w:t>вы</w:t>
      </w:r>
      <w:r>
        <w:t>полнение</w:t>
      </w:r>
      <w:r w:rsidR="0048449C">
        <w:t xml:space="preserve"> задач по оборудованию переговорной</w:t>
      </w:r>
      <w:r>
        <w:t xml:space="preserve">. </w:t>
      </w:r>
    </w:p>
    <w:p w14:paraId="1B13C26E" w14:textId="77777777" w:rsidR="00933BBF" w:rsidRDefault="0048449C" w:rsidP="00933BBF">
      <w:r>
        <w:t>За пол-</w:t>
      </w:r>
      <w:r w:rsidR="00933BBF">
        <w:t xml:space="preserve">часа до начала </w:t>
      </w:r>
      <w:r>
        <w:t>совещания,</w:t>
      </w:r>
      <w:r w:rsidR="00933BBF">
        <w:t xml:space="preserve"> инициатор проверяет доступность </w:t>
      </w:r>
      <w:r>
        <w:t xml:space="preserve">переговорной, наличие требуемых инструментов, ПО, материалов </w:t>
      </w:r>
      <w:r w:rsidR="00933BBF">
        <w:t xml:space="preserve">и </w:t>
      </w:r>
      <w:r>
        <w:t xml:space="preserve">окончательно готовится </w:t>
      </w:r>
      <w:r w:rsidR="00933BBF">
        <w:t>к собранию.</w:t>
      </w:r>
    </w:p>
    <w:p w14:paraId="1B13C26F" w14:textId="77777777" w:rsidR="00933BBF" w:rsidRDefault="00933BBF" w:rsidP="00933BBF">
      <w:r>
        <w:t xml:space="preserve">Опоздания на </w:t>
      </w:r>
      <w:r w:rsidR="0048449C">
        <w:t xml:space="preserve">совещание </w:t>
      </w:r>
      <w:r>
        <w:t xml:space="preserve">недопустимы из принципа уважения времени своих коллег. В случае невозможности посетить </w:t>
      </w:r>
      <w:r w:rsidR="0048449C">
        <w:t xml:space="preserve">совещание </w:t>
      </w:r>
      <w:r>
        <w:t>по каким-либо, не известным</w:t>
      </w:r>
      <w:r w:rsidR="0048449C">
        <w:t xml:space="preserve"> в момент принятия приглашение на совещание</w:t>
      </w:r>
      <w:r>
        <w:t>, причинам, необходимо уведомить инициатора</w:t>
      </w:r>
      <w:r w:rsidR="0048449C">
        <w:t xml:space="preserve"> как можно раньше</w:t>
      </w:r>
      <w:r>
        <w:t>.</w:t>
      </w:r>
    </w:p>
    <w:p w14:paraId="1B13C270" w14:textId="77777777" w:rsidR="00933BBF" w:rsidRDefault="00933BBF" w:rsidP="00933BBF">
      <w:r>
        <w:t xml:space="preserve">В </w:t>
      </w:r>
      <w:r w:rsidR="0048449C">
        <w:t xml:space="preserve">начале совещания </w:t>
      </w:r>
      <w:r>
        <w:t xml:space="preserve">назначается секретарь и ведущий </w:t>
      </w:r>
      <w:r w:rsidR="0048449C">
        <w:t xml:space="preserve">совещания </w:t>
      </w:r>
      <w:r>
        <w:t xml:space="preserve">(обычно инициатор). Задача секретаря – фиксировать всю информацию в протоколе </w:t>
      </w:r>
      <w:r w:rsidR="00CB48B5">
        <w:t>совещания</w:t>
      </w:r>
      <w:r>
        <w:t xml:space="preserve">. Задача ведущего следить за регламентом проведения </w:t>
      </w:r>
      <w:r w:rsidR="00CB48B5">
        <w:t xml:space="preserve">совещания </w:t>
      </w:r>
      <w:r>
        <w:t xml:space="preserve">и придерживаться заявленной повестки. </w:t>
      </w:r>
    </w:p>
    <w:p w14:paraId="1B13C271" w14:textId="77777777" w:rsidR="00933BBF" w:rsidRDefault="00933BBF" w:rsidP="00933BBF">
      <w:r>
        <w:t xml:space="preserve">Отклонения от повестки </w:t>
      </w:r>
      <w:r w:rsidR="00CB48B5">
        <w:t xml:space="preserve">совещания </w:t>
      </w:r>
      <w:r>
        <w:t xml:space="preserve">не допустимы из принципа эффективного решения проблем и уважения времени своих коллег. Вместо этого в протокол </w:t>
      </w:r>
      <w:r w:rsidR="00CB48B5">
        <w:t xml:space="preserve">совещания </w:t>
      </w:r>
      <w:r>
        <w:t xml:space="preserve">вносится предложение по проведению другого </w:t>
      </w:r>
      <w:r w:rsidR="00CB48B5">
        <w:t xml:space="preserve">совещания, </w:t>
      </w:r>
      <w:r>
        <w:t>посвященному предмету подобных отклонений.</w:t>
      </w:r>
    </w:p>
    <w:p w14:paraId="1B13C272" w14:textId="77777777" w:rsidR="00933BBF" w:rsidRDefault="00933BBF" w:rsidP="00CB48B5">
      <w:r>
        <w:t xml:space="preserve">По окончанию </w:t>
      </w:r>
      <w:r w:rsidR="00CB48B5">
        <w:t xml:space="preserve">совещания </w:t>
      </w:r>
      <w:r>
        <w:t xml:space="preserve">секретарь </w:t>
      </w:r>
      <w:r w:rsidR="00CB48B5">
        <w:t xml:space="preserve">совещания </w:t>
      </w:r>
      <w:r>
        <w:t xml:space="preserve">(чаще всего это любой участник собрания, кроме ведущего) пишет протокол </w:t>
      </w:r>
      <w:r w:rsidR="00CB48B5">
        <w:t xml:space="preserve">совещания в формате, установленном в компании, </w:t>
      </w:r>
      <w:r>
        <w:t xml:space="preserve">и отправляет по почте </w:t>
      </w:r>
      <w:r w:rsidRPr="00EB062A">
        <w:rPr>
          <w:u w:val="single"/>
        </w:rPr>
        <w:t>всем</w:t>
      </w:r>
      <w:r>
        <w:t xml:space="preserve"> участникам собрания</w:t>
      </w:r>
      <w:r w:rsidR="00504E48">
        <w:t xml:space="preserve"> для согласования и уточнений</w:t>
      </w:r>
      <w:r>
        <w:t xml:space="preserve">. </w:t>
      </w:r>
      <w:r w:rsidR="00504E48">
        <w:t>Кроме того,  специалист, подготавливающий и согласующий протокол, в обязательном порядке добавляет своего непосредственного руководителя в поле «Копия».</w:t>
      </w:r>
    </w:p>
    <w:p w14:paraId="1B13C273" w14:textId="77777777" w:rsidR="00CB48B5" w:rsidRDefault="00CB48B5" w:rsidP="00CB48B5">
      <w:r>
        <w:t>Протокол совещания должен обязательно содержать раздел «Дальнейшие шаги», в котором по каждому пункту должны быть обязательно обозначены ответственные и сроки. Если срок спланировать на совещании не представляется возможным, указывается «срок - ???». В этом случае ответственный должен дополнительно уточнить срок и выслать информацию инициатору совещания и другим заинтересованным лицам.</w:t>
      </w:r>
    </w:p>
    <w:p w14:paraId="1B13C274" w14:textId="77777777" w:rsidR="00504E48" w:rsidRDefault="00504E48" w:rsidP="00504E48">
      <w:r>
        <w:t>Электронная версия протокола должна быть обязательно размещена на советующем ресурсе в тот же день.</w:t>
      </w:r>
    </w:p>
    <w:p w14:paraId="1B13C275" w14:textId="77777777" w:rsidR="00504E48" w:rsidRPr="00CB48B5" w:rsidRDefault="00504E48" w:rsidP="00CB48B5">
      <w:r>
        <w:t>Если протокол</w:t>
      </w:r>
      <w:r w:rsidRPr="00D56534">
        <w:t xml:space="preserve"> </w:t>
      </w:r>
      <w:r>
        <w:t>по результатам совещания оформляется в бумажной форме, то подписанный всеми участниками  протокол передается заместителю директора по производству.</w:t>
      </w:r>
    </w:p>
    <w:p w14:paraId="1B13C276" w14:textId="77777777" w:rsidR="00933BBF" w:rsidRPr="00801054" w:rsidRDefault="00933BBF" w:rsidP="00933BBF">
      <w:pPr>
        <w:pStyle w:val="2"/>
        <w:rPr>
          <w:rFonts w:cs="Times New Roman"/>
          <w:b w:val="0"/>
          <w:bCs w:val="0"/>
          <w:spacing w:val="-20"/>
          <w:szCs w:val="20"/>
        </w:rPr>
      </w:pPr>
      <w:bookmarkStart w:id="18" w:name="_Toc283125984"/>
      <w:r w:rsidRPr="00801054">
        <w:rPr>
          <w:rFonts w:cs="Times New Roman"/>
          <w:b w:val="0"/>
          <w:bCs w:val="0"/>
          <w:spacing w:val="-20"/>
          <w:szCs w:val="20"/>
        </w:rPr>
        <w:t>Управление задачами</w:t>
      </w:r>
      <w:bookmarkEnd w:id="18"/>
      <w:r w:rsidRPr="00801054">
        <w:rPr>
          <w:rFonts w:cs="Times New Roman"/>
          <w:b w:val="0"/>
          <w:bCs w:val="0"/>
          <w:spacing w:val="-20"/>
          <w:szCs w:val="20"/>
        </w:rPr>
        <w:t xml:space="preserve"> </w:t>
      </w:r>
    </w:p>
    <w:p w14:paraId="1B13C277" w14:textId="77777777" w:rsidR="00933BBF" w:rsidRDefault="00933BBF" w:rsidP="00DD3ACB">
      <w:pPr>
        <w:pStyle w:val="30"/>
      </w:pPr>
      <w:bookmarkStart w:id="19" w:name="_Toc283125985"/>
      <w:r>
        <w:t>Постановка  задач</w:t>
      </w:r>
      <w:bookmarkEnd w:id="19"/>
      <w:r>
        <w:t xml:space="preserve"> </w:t>
      </w:r>
    </w:p>
    <w:p w14:paraId="1B13C278" w14:textId="77777777" w:rsidR="0083506F" w:rsidRDefault="0083506F" w:rsidP="0083506F">
      <w:r>
        <w:t xml:space="preserve">Каждая задача должны преследовать выполнение какой-то конкретной цели. </w:t>
      </w:r>
    </w:p>
    <w:p w14:paraId="1B13C279" w14:textId="77777777" w:rsidR="0083506F" w:rsidRPr="003811F3" w:rsidRDefault="0083506F" w:rsidP="0083506F">
      <w:r>
        <w:t>Цели должны</w:t>
      </w:r>
      <w:r w:rsidR="003811F3" w:rsidRPr="00EB062A">
        <w:t xml:space="preserve"> </w:t>
      </w:r>
      <w:r w:rsidR="003811F3">
        <w:t xml:space="preserve">удовлетворять приниципам </w:t>
      </w:r>
      <w:r w:rsidR="003811F3">
        <w:rPr>
          <w:lang w:val="en-US"/>
        </w:rPr>
        <w:t>SMART</w:t>
      </w:r>
      <w:r w:rsidR="003811F3" w:rsidRPr="00EB062A">
        <w:t xml:space="preserve"> </w:t>
      </w:r>
      <w:r w:rsidR="003811F3">
        <w:t xml:space="preserve">(см. </w:t>
      </w:r>
      <w:r w:rsidR="00C94176">
        <w:fldChar w:fldCharType="begin"/>
      </w:r>
      <w:r w:rsidR="003811F3">
        <w:instrText xml:space="preserve"> REF _Ref278966601 \h </w:instrText>
      </w:r>
      <w:r w:rsidR="00C94176">
        <w:fldChar w:fldCharType="separate"/>
      </w:r>
      <w:r w:rsidR="006F21CC">
        <w:t xml:space="preserve">Приложение 2. </w:t>
      </w:r>
      <w:r w:rsidR="006F21CC">
        <w:rPr>
          <w:lang w:val="en-US"/>
        </w:rPr>
        <w:t>SMART</w:t>
      </w:r>
      <w:r w:rsidR="006F21CC" w:rsidRPr="00EB062A">
        <w:t>.</w:t>
      </w:r>
      <w:r w:rsidR="00C94176">
        <w:fldChar w:fldCharType="end"/>
      </w:r>
      <w:r w:rsidR="003811F3">
        <w:t>)</w:t>
      </w:r>
    </w:p>
    <w:p w14:paraId="1B13C27A" w14:textId="77777777" w:rsidR="00933BBF" w:rsidRDefault="00933BBF" w:rsidP="00933BBF">
      <w:r>
        <w:t xml:space="preserve">За постановку и распределение задач сотрудникам </w:t>
      </w:r>
      <w:r w:rsidR="00356641">
        <w:t xml:space="preserve">отдела </w:t>
      </w:r>
      <w:r>
        <w:t xml:space="preserve">отвечает начальник </w:t>
      </w:r>
      <w:r w:rsidR="00356641">
        <w:t xml:space="preserve">отдела </w:t>
      </w:r>
      <w:r>
        <w:t xml:space="preserve">или </w:t>
      </w:r>
      <w:r w:rsidR="00356641">
        <w:t>его заместитель</w:t>
      </w:r>
      <w:r>
        <w:t xml:space="preserve">. </w:t>
      </w:r>
      <w:r w:rsidR="001A22FF">
        <w:t xml:space="preserve">При постановке задачи сотруднику начальник отдела отвечает за получение подтверждения понимания контекста задачи, ее целей и критериев приемки от сотрудника. </w:t>
      </w:r>
    </w:p>
    <w:p w14:paraId="1B13C27B" w14:textId="77777777" w:rsidR="001A22FF" w:rsidRDefault="00933BBF" w:rsidP="00933BBF">
      <w:r>
        <w:lastRenderedPageBreak/>
        <w:t xml:space="preserve">Постановка задач производится </w:t>
      </w:r>
      <w:r w:rsidR="00356641">
        <w:t xml:space="preserve">преимущественно в виде записи в </w:t>
      </w:r>
      <w:r w:rsidR="00356641">
        <w:rPr>
          <w:lang w:val="en-US"/>
        </w:rPr>
        <w:t>JIRA</w:t>
      </w:r>
      <w:r w:rsidR="00356641">
        <w:t xml:space="preserve"> или </w:t>
      </w:r>
      <w:r w:rsidR="0083506F">
        <w:t xml:space="preserve">(в случаях небольших поручений) - </w:t>
      </w:r>
      <w:r w:rsidR="00356641">
        <w:t>в письменном виде по почте</w:t>
      </w:r>
      <w:r>
        <w:t>.</w:t>
      </w:r>
      <w:r w:rsidR="00356641">
        <w:t xml:space="preserve"> Допускается устная постановка задачи с обязательной обратной связью в виде новой записи в </w:t>
      </w:r>
      <w:r w:rsidR="00356641">
        <w:rPr>
          <w:lang w:val="en-US"/>
        </w:rPr>
        <w:t>JIRA</w:t>
      </w:r>
      <w:r w:rsidR="00356641" w:rsidRPr="00356641">
        <w:t xml:space="preserve"> </w:t>
      </w:r>
      <w:r w:rsidR="00356641">
        <w:t xml:space="preserve">или по почте с дальнейшим акцептом / подтверждением от начальника отдела. </w:t>
      </w:r>
      <w:r w:rsidR="0083506F">
        <w:t xml:space="preserve"> </w:t>
      </w:r>
    </w:p>
    <w:p w14:paraId="1B13C27C" w14:textId="77777777" w:rsidR="00933BBF" w:rsidRPr="001A22FF" w:rsidRDefault="0083506F" w:rsidP="00933BBF">
      <w:r>
        <w:t>В случае если задача является значительной или ее результаты являются критичными для бизнеса или проектов компании</w:t>
      </w:r>
      <w:r w:rsidR="00072BE1">
        <w:t xml:space="preserve"> (по решению самого сотрудника / начальника отдела / директора ПЦ / заместителя директора ПЦ)</w:t>
      </w:r>
      <w:r>
        <w:t>, постановка задачи должна оформляться в виде, приведенном в приложении 1</w:t>
      </w:r>
      <w:r w:rsidR="0014705D">
        <w:rPr>
          <w:rStyle w:val="af"/>
        </w:rPr>
        <w:footnoteReference w:id="3"/>
      </w:r>
      <w:r w:rsidR="001A22FF" w:rsidRPr="001A22FF">
        <w:t xml:space="preserve"> </w:t>
      </w:r>
      <w:r w:rsidR="001A22FF">
        <w:t xml:space="preserve">и присоединяться в виде аттачмента к записи в </w:t>
      </w:r>
      <w:r w:rsidR="001A22FF">
        <w:rPr>
          <w:lang w:val="en-US"/>
        </w:rPr>
        <w:t>JIRA</w:t>
      </w:r>
      <w:r>
        <w:t>.</w:t>
      </w:r>
      <w:r w:rsidR="001A22FF">
        <w:t xml:space="preserve"> Допускается устная постановка задачи сотруднику отдела с получением обратной связи в виде заполненного шаблона постановки задачи, указанного в приложении 1</w:t>
      </w:r>
      <w:r w:rsidR="001A22FF" w:rsidRPr="001A22FF">
        <w:t xml:space="preserve">.  </w:t>
      </w:r>
    </w:p>
    <w:p w14:paraId="1B13C27D" w14:textId="77777777" w:rsidR="0032739D" w:rsidRDefault="00356641" w:rsidP="00933BBF">
      <w:pPr>
        <w:rPr>
          <w:rFonts w:cs="Arial"/>
        </w:rPr>
      </w:pPr>
      <w:r>
        <w:rPr>
          <w:rFonts w:cs="Arial"/>
        </w:rPr>
        <w:t xml:space="preserve">При </w:t>
      </w:r>
      <w:r w:rsidR="001A22FF">
        <w:rPr>
          <w:rFonts w:cs="Arial"/>
        </w:rPr>
        <w:t>назначении</w:t>
      </w:r>
      <w:r>
        <w:rPr>
          <w:rFonts w:cs="Arial"/>
        </w:rPr>
        <w:t xml:space="preserve"> задачи</w:t>
      </w:r>
      <w:r w:rsidR="001A22FF">
        <w:rPr>
          <w:rFonts w:cs="Arial"/>
        </w:rPr>
        <w:t xml:space="preserve"> сотруднику</w:t>
      </w:r>
      <w:r>
        <w:rPr>
          <w:rFonts w:cs="Arial"/>
        </w:rPr>
        <w:t xml:space="preserve">, сотрудником проводится оценка трудоемкости выполнения задачи. </w:t>
      </w:r>
      <w:r w:rsidR="00933BBF">
        <w:rPr>
          <w:rFonts w:cs="Arial"/>
        </w:rPr>
        <w:t xml:space="preserve">Оценка </w:t>
      </w:r>
      <w:r>
        <w:rPr>
          <w:rFonts w:cs="Arial"/>
        </w:rPr>
        <w:t xml:space="preserve">трудоемкости </w:t>
      </w:r>
      <w:r w:rsidR="00933BBF">
        <w:rPr>
          <w:rFonts w:cs="Arial"/>
        </w:rPr>
        <w:t>выполнения задачи</w:t>
      </w:r>
      <w:r w:rsidR="001A22FF">
        <w:rPr>
          <w:rFonts w:cs="Arial"/>
        </w:rPr>
        <w:t xml:space="preserve"> выполняется исходя </w:t>
      </w:r>
      <w:r w:rsidR="0032739D">
        <w:rPr>
          <w:rFonts w:cs="Arial"/>
        </w:rPr>
        <w:t xml:space="preserve">из 100% загрузки сотрудника этой задачей, </w:t>
      </w:r>
      <w:r w:rsidR="00933BBF">
        <w:rPr>
          <w:rFonts w:cs="Arial"/>
        </w:rPr>
        <w:t xml:space="preserve">в соответствии с принятой в компании методикой оценки трудозатрат. </w:t>
      </w:r>
    </w:p>
    <w:p w14:paraId="1B13C27E" w14:textId="77777777" w:rsidR="00933BBF" w:rsidRDefault="00933BBF" w:rsidP="00933BBF">
      <w:pPr>
        <w:rPr>
          <w:rFonts w:cs="Arial"/>
        </w:rPr>
      </w:pPr>
      <w:r>
        <w:rPr>
          <w:rFonts w:cs="Arial"/>
        </w:rPr>
        <w:t xml:space="preserve">Закладывание в оценку длительности выполнения задачи </w:t>
      </w:r>
      <w:r w:rsidR="001A22FF">
        <w:rPr>
          <w:rFonts w:cs="Arial"/>
        </w:rPr>
        <w:t xml:space="preserve">временных буферов </w:t>
      </w:r>
      <w:r>
        <w:rPr>
          <w:rFonts w:cs="Arial"/>
        </w:rPr>
        <w:t xml:space="preserve">«на всякий случай» не допустимо – вместо этого </w:t>
      </w:r>
      <w:r w:rsidR="00356641">
        <w:rPr>
          <w:rFonts w:cs="Arial"/>
        </w:rPr>
        <w:t xml:space="preserve">должны выполняться практики </w:t>
      </w:r>
      <w:r w:rsidR="001A22FF">
        <w:rPr>
          <w:rFonts w:cs="Arial"/>
        </w:rPr>
        <w:t xml:space="preserve">выявления и </w:t>
      </w:r>
      <w:r w:rsidR="00356641">
        <w:rPr>
          <w:rFonts w:cs="Arial"/>
        </w:rPr>
        <w:t>управления</w:t>
      </w:r>
      <w:r>
        <w:rPr>
          <w:rFonts w:cs="Arial"/>
        </w:rPr>
        <w:t xml:space="preserve"> рисками. Оценки </w:t>
      </w:r>
      <w:r w:rsidR="001A22FF">
        <w:rPr>
          <w:rFonts w:cs="Arial"/>
        </w:rPr>
        <w:t>трудоемкости должны быть реалистичными,</w:t>
      </w:r>
      <w:r>
        <w:rPr>
          <w:rFonts w:cs="Arial"/>
        </w:rPr>
        <w:t xml:space="preserve"> отражать только «чистое» время необходимое на выполнение работы</w:t>
      </w:r>
      <w:r w:rsidR="001A22FF">
        <w:rPr>
          <w:rFonts w:cs="Arial"/>
        </w:rPr>
        <w:t xml:space="preserve"> и согласованы исполнителем с начальником отдела</w:t>
      </w:r>
      <w:r>
        <w:rPr>
          <w:rFonts w:cs="Arial"/>
        </w:rPr>
        <w:t>.</w:t>
      </w:r>
    </w:p>
    <w:p w14:paraId="1B13C27F" w14:textId="77777777" w:rsidR="00933BBF" w:rsidRPr="001A22FF" w:rsidRDefault="00933BBF" w:rsidP="001A22FF">
      <w:pPr>
        <w:rPr>
          <w:rFonts w:cs="Arial"/>
        </w:rPr>
      </w:pPr>
      <w:r w:rsidRPr="001A22FF">
        <w:rPr>
          <w:rFonts w:cs="Arial"/>
        </w:rPr>
        <w:t xml:space="preserve">При создании расписания проекта и плана работ </w:t>
      </w:r>
      <w:r w:rsidR="001A22FF" w:rsidRPr="001A22FF">
        <w:rPr>
          <w:rFonts w:cs="Arial"/>
        </w:rPr>
        <w:t xml:space="preserve">отдела, </w:t>
      </w:r>
      <w:r w:rsidRPr="001A22FF">
        <w:rPr>
          <w:rFonts w:cs="Arial"/>
        </w:rPr>
        <w:t xml:space="preserve">менеджер проекта / начальник </w:t>
      </w:r>
      <w:r w:rsidR="00356641" w:rsidRPr="001A22FF">
        <w:rPr>
          <w:rFonts w:cs="Arial"/>
        </w:rPr>
        <w:t xml:space="preserve">отдела </w:t>
      </w:r>
      <w:r w:rsidRPr="001A22FF">
        <w:rPr>
          <w:rFonts w:cs="Arial"/>
        </w:rPr>
        <w:t>планирует реальные сроки (длительность) выполнения задачи</w:t>
      </w:r>
      <w:r w:rsidR="00356641" w:rsidRPr="001A22FF">
        <w:rPr>
          <w:rFonts w:cs="Arial"/>
        </w:rPr>
        <w:t>,</w:t>
      </w:r>
      <w:r w:rsidRPr="001A22FF">
        <w:rPr>
          <w:rFonts w:cs="Arial"/>
        </w:rPr>
        <w:t xml:space="preserve"> исходя из </w:t>
      </w:r>
      <w:r w:rsidRPr="001A22FF">
        <w:rPr>
          <w:rFonts w:cs="Arial"/>
        </w:rPr>
        <w:lastRenderedPageBreak/>
        <w:t>доступности ресурса и связей с остальными работами по проекту / текущими работами в отделе.</w:t>
      </w:r>
    </w:p>
    <w:p w14:paraId="1B13C280" w14:textId="77777777" w:rsidR="00933BBF" w:rsidRDefault="00933BBF" w:rsidP="00933BBF">
      <w:pPr>
        <w:rPr>
          <w:rFonts w:cs="Arial"/>
        </w:rPr>
      </w:pPr>
      <w:r w:rsidRPr="001A22FF">
        <w:rPr>
          <w:rFonts w:cs="Arial"/>
        </w:rPr>
        <w:t xml:space="preserve">На конечную длительность выполнения задачи в сторону увеличения срока выполнения задачи влияют </w:t>
      </w:r>
      <w:r w:rsidR="001A22FF">
        <w:rPr>
          <w:rFonts w:cs="Arial"/>
        </w:rPr>
        <w:t xml:space="preserve">наступившие риски </w:t>
      </w:r>
      <w:r w:rsidRPr="001A22FF">
        <w:rPr>
          <w:rFonts w:cs="Arial"/>
        </w:rPr>
        <w:t>(см</w:t>
      </w:r>
      <w:r w:rsidR="00356641" w:rsidRPr="001A22FF">
        <w:rPr>
          <w:rFonts w:cs="Arial"/>
        </w:rPr>
        <w:t>. ниже</w:t>
      </w:r>
      <w:r w:rsidRPr="001A22FF">
        <w:rPr>
          <w:rFonts w:cs="Arial"/>
        </w:rPr>
        <w:t xml:space="preserve"> </w:t>
      </w:r>
      <w:r w:rsidR="00356641" w:rsidRPr="001A22FF">
        <w:rPr>
          <w:rFonts w:cs="Arial"/>
        </w:rPr>
        <w:t>«</w:t>
      </w:r>
      <w:r w:rsidR="00DD3ACB" w:rsidRPr="001A22FF">
        <w:rPr>
          <w:rFonts w:cs="Arial"/>
        </w:rPr>
        <w:t>управление рисками</w:t>
      </w:r>
      <w:r w:rsidR="00356641" w:rsidRPr="001A22FF">
        <w:rPr>
          <w:rFonts w:cs="Arial"/>
        </w:rPr>
        <w:t>»</w:t>
      </w:r>
      <w:r w:rsidRPr="001A22FF">
        <w:rPr>
          <w:rFonts w:cs="Arial"/>
        </w:rPr>
        <w:t>).</w:t>
      </w:r>
    </w:p>
    <w:p w14:paraId="1B13C281" w14:textId="77777777" w:rsidR="007A0729" w:rsidRDefault="007A0729" w:rsidP="007A0729">
      <w:pPr>
        <w:rPr>
          <w:rFonts w:cs="Arial"/>
        </w:rPr>
      </w:pPr>
      <w:r>
        <w:rPr>
          <w:rFonts w:cs="Arial"/>
        </w:rPr>
        <w:t>При первичном определении / изменении</w:t>
      </w:r>
      <w:r w:rsidRPr="001A22FF">
        <w:rPr>
          <w:rFonts w:cs="Arial"/>
        </w:rPr>
        <w:t xml:space="preserve"> </w:t>
      </w:r>
      <w:r>
        <w:rPr>
          <w:rFonts w:cs="Arial"/>
        </w:rPr>
        <w:t>планируемого срока</w:t>
      </w:r>
      <w:r w:rsidRPr="001A22FF">
        <w:rPr>
          <w:rFonts w:cs="Arial"/>
        </w:rPr>
        <w:t xml:space="preserve"> выполнения задачи</w:t>
      </w:r>
      <w:r>
        <w:rPr>
          <w:rFonts w:cs="Arial"/>
        </w:rPr>
        <w:t xml:space="preserve"> со стороны начальника отдела / руководителя проекта</w:t>
      </w:r>
      <w:r w:rsidRPr="001A22FF">
        <w:rPr>
          <w:rFonts w:cs="Arial"/>
        </w:rPr>
        <w:t xml:space="preserve">, сотрудник уведомляет руководителя проекта </w:t>
      </w:r>
      <w:r>
        <w:rPr>
          <w:rFonts w:cs="Arial"/>
        </w:rPr>
        <w:t xml:space="preserve">/ начальника отдела </w:t>
      </w:r>
      <w:r w:rsidRPr="001A22FF">
        <w:rPr>
          <w:rFonts w:cs="Arial"/>
        </w:rPr>
        <w:t xml:space="preserve">по почте о </w:t>
      </w:r>
      <w:r>
        <w:rPr>
          <w:rFonts w:cs="Arial"/>
        </w:rPr>
        <w:t xml:space="preserve">возможности / </w:t>
      </w:r>
      <w:r w:rsidRPr="001A22FF">
        <w:rPr>
          <w:rFonts w:cs="Arial"/>
        </w:rPr>
        <w:t>не возможности выполнить задачу в требуемый срок с требуемым качеством.</w:t>
      </w:r>
    </w:p>
    <w:p w14:paraId="1B13C282" w14:textId="77777777" w:rsidR="00933BBF" w:rsidRDefault="00DD3ACB" w:rsidP="00DD3ACB">
      <w:pPr>
        <w:pStyle w:val="30"/>
      </w:pPr>
      <w:bookmarkStart w:id="20" w:name="_Toc283125986"/>
      <w:r>
        <w:t>Управление рисками</w:t>
      </w:r>
      <w:bookmarkEnd w:id="20"/>
    </w:p>
    <w:p w14:paraId="1B13C283" w14:textId="77777777" w:rsidR="00933BBF" w:rsidRPr="005432E3" w:rsidRDefault="00933BBF" w:rsidP="00933BBF">
      <w:r>
        <w:t xml:space="preserve">При постановке задачи сотруднику, </w:t>
      </w:r>
      <w:r w:rsidR="0032739D">
        <w:t xml:space="preserve">начальник отдела выявляет </w:t>
      </w:r>
      <w:r>
        <w:t>риски выполнения задачи</w:t>
      </w:r>
      <w:r w:rsidR="0032739D">
        <w:t>, формирует список рисков, оценивает возможные сроки сдвига времени выполнения задачи в случае наступления рисков</w:t>
      </w:r>
      <w:r>
        <w:t xml:space="preserve">, </w:t>
      </w:r>
      <w:r w:rsidR="0032739D">
        <w:t>и с</w:t>
      </w:r>
      <w:r>
        <w:t>овмес</w:t>
      </w:r>
      <w:r w:rsidR="0032739D">
        <w:t>тно с сотрудником вырабатывает</w:t>
      </w:r>
      <w:r>
        <w:t xml:space="preserve"> план </w:t>
      </w:r>
      <w:r w:rsidR="0032739D">
        <w:t xml:space="preserve">предупреждения и </w:t>
      </w:r>
      <w:r>
        <w:t>реагирования на риски.</w:t>
      </w:r>
    </w:p>
    <w:p w14:paraId="1B13C284" w14:textId="77777777" w:rsidR="001A22FF" w:rsidRDefault="001A22FF" w:rsidP="00933BBF">
      <w:r>
        <w:t>План предупреждения рисков (если есть) начинает выполняться одновременно с началом выполнения работ по задаче.</w:t>
      </w:r>
    </w:p>
    <w:p w14:paraId="1B13C285" w14:textId="77777777" w:rsidR="001A22FF" w:rsidRPr="001A22FF" w:rsidRDefault="001A22FF" w:rsidP="00933BBF">
      <w:r>
        <w:t xml:space="preserve">При наступлении риска исполнитель незамедлительно уведомляет начальника отдела и руководителя проекта и начинает выполнение </w:t>
      </w:r>
      <w:r>
        <w:rPr>
          <w:rFonts w:cs="Arial"/>
        </w:rPr>
        <w:t>заранее определенного</w:t>
      </w:r>
      <w:r w:rsidRPr="001A22FF">
        <w:rPr>
          <w:rFonts w:cs="Arial"/>
        </w:rPr>
        <w:t xml:space="preserve"> план</w:t>
      </w:r>
      <w:r>
        <w:rPr>
          <w:rFonts w:cs="Arial"/>
        </w:rPr>
        <w:t>а</w:t>
      </w:r>
      <w:r w:rsidRPr="001A22FF">
        <w:rPr>
          <w:rFonts w:cs="Arial"/>
        </w:rPr>
        <w:t xml:space="preserve"> реагирования на риск</w:t>
      </w:r>
      <w:r>
        <w:rPr>
          <w:rFonts w:cs="Arial"/>
        </w:rPr>
        <w:t xml:space="preserve">. Начальник отдела / руководитель проекта принимают решение о </w:t>
      </w:r>
      <w:r w:rsidRPr="001A22FF">
        <w:rPr>
          <w:rFonts w:cs="Arial"/>
        </w:rPr>
        <w:t>сд</w:t>
      </w:r>
      <w:r>
        <w:rPr>
          <w:rFonts w:cs="Arial"/>
        </w:rPr>
        <w:t>виге</w:t>
      </w:r>
      <w:r w:rsidRPr="001A22FF">
        <w:rPr>
          <w:rFonts w:cs="Arial"/>
        </w:rPr>
        <w:t xml:space="preserve"> </w:t>
      </w:r>
      <w:r>
        <w:rPr>
          <w:rFonts w:cs="Arial"/>
        </w:rPr>
        <w:t xml:space="preserve">планового </w:t>
      </w:r>
      <w:r w:rsidRPr="001A22FF">
        <w:rPr>
          <w:rFonts w:cs="Arial"/>
        </w:rPr>
        <w:t>срок</w:t>
      </w:r>
      <w:r>
        <w:rPr>
          <w:rFonts w:cs="Arial"/>
        </w:rPr>
        <w:t>а</w:t>
      </w:r>
      <w:r w:rsidRPr="001A22FF">
        <w:rPr>
          <w:rFonts w:cs="Arial"/>
        </w:rPr>
        <w:t xml:space="preserve"> выполнения задачи</w:t>
      </w:r>
      <w:r>
        <w:rPr>
          <w:rFonts w:cs="Arial"/>
        </w:rPr>
        <w:t>.</w:t>
      </w:r>
    </w:p>
    <w:p w14:paraId="1B13C286" w14:textId="77777777" w:rsidR="00933BBF" w:rsidRDefault="00933BBF" w:rsidP="00DD3ACB">
      <w:pPr>
        <w:pStyle w:val="30"/>
      </w:pPr>
      <w:bookmarkStart w:id="21" w:name="_Toc283125987"/>
      <w:r>
        <w:t>Выполнение задач</w:t>
      </w:r>
      <w:bookmarkEnd w:id="21"/>
    </w:p>
    <w:p w14:paraId="1B13C287" w14:textId="77777777" w:rsidR="007A0729" w:rsidRDefault="007A0729" w:rsidP="007A0729">
      <w:pPr>
        <w:rPr>
          <w:rFonts w:cs="Arial"/>
        </w:rPr>
      </w:pPr>
      <w:r w:rsidRPr="007A0729">
        <w:rPr>
          <w:rFonts w:cs="Arial"/>
        </w:rPr>
        <w:t>Если сотрудник понимает, что он не укладывается в ранее определенный планируемый срок выполнения задачи, то он обязан не менее чем за 3 (три дня) оповестить об этом начальника отдела и руководителя проекта.</w:t>
      </w:r>
      <w:r>
        <w:rPr>
          <w:rFonts w:cs="Arial"/>
        </w:rPr>
        <w:t xml:space="preserve"> </w:t>
      </w:r>
    </w:p>
    <w:p w14:paraId="1B13C288" w14:textId="77777777" w:rsidR="00933BBF" w:rsidRDefault="00933BBF" w:rsidP="00933BBF">
      <w:pPr>
        <w:rPr>
          <w:rFonts w:cs="Arial"/>
        </w:rPr>
      </w:pPr>
      <w:r>
        <w:rPr>
          <w:rFonts w:cs="Arial"/>
        </w:rPr>
        <w:t>Если в течени</w:t>
      </w:r>
      <w:r w:rsidR="0032739D">
        <w:rPr>
          <w:rFonts w:cs="Arial"/>
        </w:rPr>
        <w:t>е</w:t>
      </w:r>
      <w:r>
        <w:rPr>
          <w:rFonts w:cs="Arial"/>
        </w:rPr>
        <w:t xml:space="preserve"> работы над задачей возникают какие-либо условия, мешающие выполнению задачи</w:t>
      </w:r>
      <w:r w:rsidR="00D44AFE">
        <w:rPr>
          <w:rFonts w:cs="Arial"/>
        </w:rPr>
        <w:t xml:space="preserve"> </w:t>
      </w:r>
      <w:r w:rsidR="0032739D">
        <w:rPr>
          <w:rFonts w:cs="Arial"/>
        </w:rPr>
        <w:t>(например, срочно требуется переключиться на другую задачу)</w:t>
      </w:r>
      <w:r>
        <w:rPr>
          <w:rFonts w:cs="Arial"/>
        </w:rPr>
        <w:t xml:space="preserve">, и которые по каким то причинам не попали в список рисков, то сотрудник </w:t>
      </w:r>
      <w:r w:rsidR="007A0729">
        <w:rPr>
          <w:rFonts w:cs="Arial"/>
        </w:rPr>
        <w:t xml:space="preserve">немедленно </w:t>
      </w:r>
      <w:r>
        <w:rPr>
          <w:rFonts w:cs="Arial"/>
        </w:rPr>
        <w:t xml:space="preserve">ставит в известность начальника </w:t>
      </w:r>
      <w:r w:rsidR="0032739D">
        <w:rPr>
          <w:rFonts w:cs="Arial"/>
        </w:rPr>
        <w:t xml:space="preserve">отдела </w:t>
      </w:r>
      <w:r>
        <w:rPr>
          <w:rFonts w:cs="Arial"/>
        </w:rPr>
        <w:t xml:space="preserve">и (опционально) </w:t>
      </w:r>
      <w:r w:rsidR="007A0729">
        <w:rPr>
          <w:rFonts w:cs="Arial"/>
        </w:rPr>
        <w:t>руководителя</w:t>
      </w:r>
      <w:r>
        <w:rPr>
          <w:rFonts w:cs="Arial"/>
        </w:rPr>
        <w:t xml:space="preserve"> проекта (в случае работы над проектной задачей).  </w:t>
      </w:r>
    </w:p>
    <w:p w14:paraId="1B13C289" w14:textId="77777777" w:rsidR="00933BBF" w:rsidRDefault="00933BBF" w:rsidP="00933BBF">
      <w:pPr>
        <w:rPr>
          <w:rFonts w:cs="Arial"/>
        </w:rPr>
      </w:pPr>
      <w:r>
        <w:rPr>
          <w:rFonts w:cs="Arial"/>
        </w:rPr>
        <w:t xml:space="preserve">При наступлении рискового события из определенных рисков сотрудник незамедлительно ставит в известность начальника </w:t>
      </w:r>
      <w:r w:rsidR="00650E3E">
        <w:rPr>
          <w:rFonts w:cs="Arial"/>
        </w:rPr>
        <w:t>отдела</w:t>
      </w:r>
      <w:r w:rsidR="00315001">
        <w:rPr>
          <w:rFonts w:cs="Arial"/>
        </w:rPr>
        <w:t xml:space="preserve"> </w:t>
      </w:r>
      <w:r w:rsidR="00650E3E">
        <w:rPr>
          <w:rFonts w:cs="Arial"/>
        </w:rPr>
        <w:t>и</w:t>
      </w:r>
      <w:r>
        <w:rPr>
          <w:rFonts w:cs="Arial"/>
        </w:rPr>
        <w:t xml:space="preserve"> </w:t>
      </w:r>
      <w:r w:rsidR="007A0729">
        <w:rPr>
          <w:rFonts w:cs="Arial"/>
        </w:rPr>
        <w:t xml:space="preserve">руководителя </w:t>
      </w:r>
      <w:r>
        <w:rPr>
          <w:rFonts w:cs="Arial"/>
        </w:rPr>
        <w:t xml:space="preserve">проекта (в случае работы над проектной задачей). Сотрудник выполняет заранее определенный план реагирования на риск. Начальник </w:t>
      </w:r>
      <w:r w:rsidR="00650E3E">
        <w:rPr>
          <w:rFonts w:cs="Arial"/>
        </w:rPr>
        <w:t xml:space="preserve">отдела </w:t>
      </w:r>
      <w:r>
        <w:rPr>
          <w:rFonts w:cs="Arial"/>
        </w:rPr>
        <w:t xml:space="preserve">/ </w:t>
      </w:r>
      <w:r w:rsidR="007A0729">
        <w:rPr>
          <w:rFonts w:cs="Arial"/>
        </w:rPr>
        <w:t xml:space="preserve">руководитель </w:t>
      </w:r>
      <w:r>
        <w:rPr>
          <w:rFonts w:cs="Arial"/>
        </w:rPr>
        <w:t>проекта сдвигает сроки выполнения задачи, если в этом есть необходимость.</w:t>
      </w:r>
    </w:p>
    <w:p w14:paraId="1B13C28A" w14:textId="77777777" w:rsidR="00933BBF" w:rsidRDefault="00933BBF" w:rsidP="00933BBF">
      <w:pPr>
        <w:rPr>
          <w:rFonts w:cs="Arial"/>
        </w:rPr>
      </w:pPr>
      <w:r>
        <w:rPr>
          <w:rFonts w:cs="Arial"/>
        </w:rPr>
        <w:t>Все уведомления проводятся в письменном виде через почту.</w:t>
      </w:r>
    </w:p>
    <w:p w14:paraId="1B13C28B" w14:textId="77777777" w:rsidR="0083506F" w:rsidRDefault="00933BBF">
      <w:r>
        <w:rPr>
          <w:rFonts w:cs="Arial"/>
        </w:rPr>
        <w:t xml:space="preserve">Отсутствие такого </w:t>
      </w:r>
      <w:r w:rsidR="007A0729">
        <w:rPr>
          <w:rFonts w:cs="Arial"/>
        </w:rPr>
        <w:t xml:space="preserve">заблаговременного </w:t>
      </w:r>
      <w:r>
        <w:rPr>
          <w:rFonts w:cs="Arial"/>
        </w:rPr>
        <w:t>письменного уведомления считается невыполнением задачи по неуважительным причинам.</w:t>
      </w:r>
      <w:r w:rsidR="0083506F">
        <w:br w:type="page"/>
      </w:r>
    </w:p>
    <w:p w14:paraId="1B13C28C" w14:textId="77777777" w:rsidR="0083506F" w:rsidRDefault="0083506F" w:rsidP="002921BD">
      <w:pPr>
        <w:pStyle w:val="1"/>
      </w:pPr>
      <w:bookmarkStart w:id="22" w:name="_Toc283125988"/>
      <w:r>
        <w:lastRenderedPageBreak/>
        <w:t>Приложение 1. Пример постановки задачи</w:t>
      </w:r>
      <w:bookmarkEnd w:id="22"/>
    </w:p>
    <w:p w14:paraId="1B13C28D" w14:textId="77777777" w:rsidR="00933BBF" w:rsidRDefault="00933BBF" w:rsidP="00933BBF">
      <w:pPr>
        <w:rPr>
          <w:lang w:val="en-US"/>
        </w:rPr>
      </w:pPr>
    </w:p>
    <w:bookmarkStart w:id="23" w:name="_MON_1484387327"/>
    <w:bookmarkEnd w:id="23"/>
    <w:p w14:paraId="1B13C28E" w14:textId="77777777" w:rsidR="00A535E7" w:rsidRDefault="006F0355" w:rsidP="00933BBF">
      <w:pPr>
        <w:rPr>
          <w:lang w:val="en-US"/>
        </w:rPr>
      </w:pPr>
      <w:r w:rsidRPr="00C94176">
        <w:rPr>
          <w:lang w:val="en-US"/>
        </w:rPr>
        <w:object w:dxaOrig="2069" w:dyaOrig="1320" w14:anchorId="1B13C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66.15pt" o:ole="">
            <v:imagedata r:id="rId9" o:title=""/>
          </v:shape>
          <o:OLEObject Type="Embed" ProgID="Word.Document.8" ShapeID="_x0000_i1025" DrawAspect="Icon" ObjectID="_1487099299" r:id="rId10">
            <o:FieldCodes>\s</o:FieldCodes>
          </o:OLEObject>
        </w:object>
      </w:r>
    </w:p>
    <w:p w14:paraId="1B13C28F" w14:textId="77777777" w:rsidR="003811F3" w:rsidRDefault="003811F3" w:rsidP="002921BD">
      <w:pPr>
        <w:pStyle w:val="1"/>
      </w:pPr>
      <w:bookmarkStart w:id="24" w:name="_Ref278966601"/>
      <w:bookmarkStart w:id="25" w:name="_Toc283125989"/>
      <w:r>
        <w:t xml:space="preserve">Приложение 2. </w:t>
      </w:r>
      <w:r>
        <w:rPr>
          <w:lang w:val="en-US"/>
        </w:rPr>
        <w:t>SMART</w:t>
      </w:r>
      <w:r w:rsidRPr="00EB062A">
        <w:t>.</w:t>
      </w:r>
      <w:bookmarkEnd w:id="24"/>
      <w:bookmarkEnd w:id="25"/>
    </w:p>
    <w:p w14:paraId="1B13C290" w14:textId="77777777" w:rsidR="00EB062A" w:rsidRPr="00EB062A" w:rsidRDefault="00C05506" w:rsidP="00EB062A">
      <w:r>
        <w:t>Ниже приведено краткое о</w:t>
      </w:r>
      <w:r w:rsidR="00EB062A">
        <w:t xml:space="preserve">писание Хорошей Практики определения Цели при постановке задач. Любая задача должна преследовать 1 или несколько целей, каждая из которых должна быть: </w:t>
      </w:r>
    </w:p>
    <w:p w14:paraId="1B13C291" w14:textId="77777777" w:rsidR="003811F3" w:rsidRDefault="003811F3" w:rsidP="003811F3">
      <w:r>
        <w:t>Конкретными (Specific)</w:t>
      </w:r>
    </w:p>
    <w:p w14:paraId="1B13C292" w14:textId="77777777" w:rsidR="003811F3" w:rsidRDefault="003811F3" w:rsidP="003811F3">
      <w:pPr>
        <w:ind w:left="708"/>
      </w:pPr>
      <w:r>
        <w:t>Цель должна быть чётко сформулирована. Иначе, в конечном итоге может быть достигнут результат, отличающийся от запланированного. Должна получаться обратная связь от исполнителя при постановке задачи.</w:t>
      </w:r>
    </w:p>
    <w:p w14:paraId="1B13C293" w14:textId="77777777" w:rsidR="003811F3" w:rsidRDefault="003811F3" w:rsidP="003811F3">
      <w:r>
        <w:t>Измеримыми (Measurable)</w:t>
      </w:r>
    </w:p>
    <w:p w14:paraId="1B13C294" w14:textId="77777777" w:rsidR="003811F3" w:rsidRDefault="003811F3" w:rsidP="003811F3">
      <w:pPr>
        <w:ind w:left="708"/>
      </w:pPr>
      <w:r>
        <w:t>Если у цели не будет каких-либо измеримых параметров, то будет невозможно определить, достигнут ли результат. Измеримые параметры / критерии приемки результата должны определяться при постановке Задачи.</w:t>
      </w:r>
    </w:p>
    <w:p w14:paraId="1B13C295" w14:textId="77777777" w:rsidR="003811F3" w:rsidRDefault="003811F3" w:rsidP="003811F3">
      <w:r>
        <w:t>Достижимыми (Achievable)</w:t>
      </w:r>
    </w:p>
    <w:p w14:paraId="1B13C296" w14:textId="77777777" w:rsidR="003811F3" w:rsidRDefault="003811F3" w:rsidP="003811F3">
      <w:pPr>
        <w:ind w:left="708"/>
      </w:pPr>
      <w:r>
        <w:t xml:space="preserve">Нужно ставить сложные цели, предполагающие значительные усилия, но при этом, поставленные цели должны быть достижимыми. Исполнитель должен согласиться с достижимостью заданного результата в указанные сроки. Декомпозируйте сложные цели на несколько более простых. </w:t>
      </w:r>
    </w:p>
    <w:p w14:paraId="1B13C297" w14:textId="77777777" w:rsidR="003811F3" w:rsidRDefault="003811F3" w:rsidP="003811F3">
      <w:r>
        <w:t>Ориентированными на результат (Result oriented)</w:t>
      </w:r>
    </w:p>
    <w:p w14:paraId="1B13C298" w14:textId="77777777" w:rsidR="003811F3" w:rsidRDefault="003811F3" w:rsidP="003811F3">
      <w:pPr>
        <w:ind w:left="708"/>
      </w:pPr>
      <w:r>
        <w:t>Цели должны характеризоваться исходя из результата, а не проделываемой работы. Таким образом достигается эффективность. Можно поставить себе цель работать на 2 часа больше, но если не определен конкретный ожидаемый результат такой «цели», то эффективность этих дополнительных двух часов вызывает большие сомнения. Результат должен быть востребован кем то конкретным и приносить ему ощутимую  пользу. Для этого всегда описывайте контекст задачи. Фиксируйте явно ожидания заинтересованных лиц от Задачи и что будет являться удовлетвореннием их ожиданий.</w:t>
      </w:r>
    </w:p>
    <w:p w14:paraId="1B13C299" w14:textId="77777777" w:rsidR="003811F3" w:rsidRDefault="003811F3" w:rsidP="003811F3">
      <w:r>
        <w:t>Имеющими конкретный срок достижения (Timed)</w:t>
      </w:r>
    </w:p>
    <w:p w14:paraId="1B13C29A" w14:textId="67FF86AE" w:rsidR="00635D57" w:rsidRDefault="003811F3" w:rsidP="003811F3">
      <w:pPr>
        <w:ind w:left="708"/>
      </w:pPr>
      <w:r>
        <w:lastRenderedPageBreak/>
        <w:t>Любая цель должна быть выполнима в определённом временном измерении. Используйте PERT оценки трудоемкости, четко фиксируйте ограничения и допущения их которых сделаны оценки и пересматривайте эти ограничения и допущения на регулярной основе. Выявляйте и фиксируйте риски (неопределенности), продумывайте и реализовывайте стратегии их предупреждения чтобы снизить вероятность или последствия наступления рисков. Выполняйте сначала наиболее рискованные работы по задаче. Выявляйте и фиксируйте открытые вопросы. Ищите ответы на них как можно раньше. По мере выявления ответов на вопросы, снятия неопределенностей, проводите переоценки трудоемкости и сроков. Контролируйте ход выполнения работ по задаче не реже чем раз в три дня для важных задач и не реже чем раз в день для критических. Устанавливайте дополнительные "критерии приемки рабочего дня" для таких задач.</w:t>
      </w:r>
    </w:p>
    <w:p w14:paraId="50DEB9D8" w14:textId="77777777" w:rsidR="00635D57" w:rsidRDefault="00635D57">
      <w:r>
        <w:br w:type="page"/>
      </w:r>
    </w:p>
    <w:p w14:paraId="0093F47B" w14:textId="7F8473A3" w:rsidR="004738BA" w:rsidRPr="00D54BC9" w:rsidRDefault="004738BA" w:rsidP="004738BA">
      <w:pPr>
        <w:pStyle w:val="1"/>
        <w:spacing w:before="360" w:after="240"/>
        <w:jc w:val="right"/>
        <w:rPr>
          <w:color w:val="808080"/>
        </w:rPr>
      </w:pPr>
      <w:r>
        <w:rPr>
          <w:color w:val="808080"/>
        </w:rPr>
        <w:lastRenderedPageBreak/>
        <w:t xml:space="preserve">Приложение </w:t>
      </w:r>
      <w:r w:rsidR="008F6EE6">
        <w:rPr>
          <w:color w:val="808080"/>
        </w:rPr>
        <w:t>2</w:t>
      </w:r>
      <w:bookmarkStart w:id="26" w:name="_GoBack"/>
      <w:bookmarkEnd w:id="26"/>
    </w:p>
    <w:p w14:paraId="4716B9A5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Данный файл был скопирован с </w:t>
      </w:r>
      <w:r w:rsidRPr="00291F7E">
        <w:rPr>
          <w:color w:val="BFBFBF"/>
          <w:sz w:val="20"/>
          <w:szCs w:val="20"/>
        </w:rPr>
        <w:t xml:space="preserve">сайта </w:t>
      </w:r>
      <w:hyperlink r:id="rId11" w:history="1">
        <w:r w:rsidRPr="00291F7E">
          <w:rPr>
            <w:rStyle w:val="afff"/>
            <w:color w:val="BFBFBF"/>
            <w:sz w:val="20"/>
            <w:szCs w:val="20"/>
            <w:lang w:val="en-US"/>
          </w:rPr>
          <w:t>http</w:t>
        </w:r>
        <w:r w:rsidRPr="00291F7E">
          <w:rPr>
            <w:rStyle w:val="afff"/>
            <w:color w:val="BFBFBF"/>
            <w:sz w:val="20"/>
            <w:szCs w:val="20"/>
          </w:rPr>
          <w:t>://</w:t>
        </w:r>
        <w:r w:rsidRPr="00291F7E">
          <w:rPr>
            <w:rStyle w:val="afff"/>
            <w:color w:val="BFBFBF"/>
            <w:sz w:val="20"/>
            <w:szCs w:val="20"/>
            <w:lang w:val="en-US"/>
          </w:rPr>
          <w:t>pmway</w:t>
        </w:r>
        <w:r w:rsidRPr="00291F7E">
          <w:rPr>
            <w:rStyle w:val="afff"/>
            <w:color w:val="BFBFBF"/>
            <w:sz w:val="20"/>
            <w:szCs w:val="20"/>
          </w:rPr>
          <w:t>.</w:t>
        </w:r>
        <w:r w:rsidRPr="00291F7E">
          <w:rPr>
            <w:rStyle w:val="afff"/>
            <w:color w:val="BFBFBF"/>
            <w:sz w:val="20"/>
            <w:szCs w:val="20"/>
            <w:lang w:val="en-US"/>
          </w:rPr>
          <w:t>codeplex</w:t>
        </w:r>
        <w:r w:rsidRPr="00291F7E">
          <w:rPr>
            <w:rStyle w:val="afff"/>
            <w:color w:val="BFBFBF"/>
            <w:sz w:val="20"/>
            <w:szCs w:val="20"/>
          </w:rPr>
          <w:t>.</w:t>
        </w:r>
        <w:r w:rsidRPr="00291F7E">
          <w:rPr>
            <w:rStyle w:val="afff"/>
            <w:color w:val="BFBFBF"/>
            <w:sz w:val="20"/>
            <w:szCs w:val="20"/>
            <w:lang w:val="en-US"/>
          </w:rPr>
          <w:t>com</w:t>
        </w:r>
      </w:hyperlink>
      <w:r w:rsidRPr="00526BCE">
        <w:rPr>
          <w:color w:val="C0C0C0"/>
          <w:sz w:val="20"/>
          <w:szCs w:val="20"/>
        </w:rPr>
        <w:t>. Пожалуйста, прочтите правила использования материалов сайта.</w:t>
      </w:r>
    </w:p>
    <w:p w14:paraId="2CAA5FCA" w14:textId="77777777" w:rsidR="004738BA" w:rsidRPr="00B30F97" w:rsidRDefault="004738BA" w:rsidP="004738BA">
      <w:pPr>
        <w:pStyle w:val="17"/>
        <w:jc w:val="center"/>
        <w:rPr>
          <w:color w:val="C0C0C0"/>
          <w:lang w:val="ru-RU"/>
        </w:rPr>
      </w:pPr>
      <w:r w:rsidRPr="00B30F97">
        <w:rPr>
          <w:color w:val="C0C0C0"/>
          <w:lang w:val="ru-RU"/>
        </w:rPr>
        <w:t>Правила использования материалов сайта*</w:t>
      </w:r>
      <w:r w:rsidRPr="00B30F97">
        <w:rPr>
          <w:color w:val="C0C0C0"/>
          <w:lang w:val="ru-RU"/>
        </w:rPr>
        <w:fldChar w:fldCharType="begin"/>
      </w:r>
      <w:r w:rsidRPr="00B30F97">
        <w:rPr>
          <w:color w:val="C0C0C0"/>
          <w:lang w:val="ru-RU"/>
        </w:rPr>
        <w:instrText xml:space="preserve"> </w:instrText>
      </w:r>
      <w:r w:rsidRPr="00B30F97">
        <w:rPr>
          <w:color w:val="C0C0C0"/>
          <w:lang w:val="en-US"/>
        </w:rPr>
        <w:instrText>DOCPROPERTY</w:instrText>
      </w:r>
      <w:r w:rsidRPr="00B30F97">
        <w:rPr>
          <w:color w:val="C0C0C0"/>
          <w:lang w:val="ru-RU"/>
        </w:rPr>
        <w:instrText xml:space="preserve">  </w:instrText>
      </w:r>
      <w:r w:rsidRPr="00B30F97">
        <w:rPr>
          <w:color w:val="C0C0C0"/>
          <w:lang w:val="en-US"/>
        </w:rPr>
        <w:instrText>HyperlinkBase</w:instrText>
      </w:r>
      <w:r w:rsidRPr="00B30F97">
        <w:rPr>
          <w:color w:val="C0C0C0"/>
          <w:lang w:val="ru-RU"/>
        </w:rPr>
        <w:instrText xml:space="preserve">  \* </w:instrText>
      </w:r>
      <w:r w:rsidRPr="00B30F97">
        <w:rPr>
          <w:color w:val="C0C0C0"/>
          <w:lang w:val="en-US"/>
        </w:rPr>
        <w:instrText>MERGEFORMAT</w:instrText>
      </w:r>
      <w:r w:rsidRPr="00B30F97">
        <w:rPr>
          <w:color w:val="C0C0C0"/>
          <w:lang w:val="ru-RU"/>
        </w:rPr>
        <w:instrText xml:space="preserve"> </w:instrText>
      </w:r>
      <w:r w:rsidRPr="00B30F97">
        <w:rPr>
          <w:color w:val="C0C0C0"/>
          <w:lang w:val="ru-RU"/>
        </w:rPr>
        <w:fldChar w:fldCharType="end"/>
      </w:r>
    </w:p>
    <w:p w14:paraId="1A6F5FD3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Все материалы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размещены с согласия их правообладателей. Полное или частичное копирование и размещение материалов с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разрешается при соблюдении следующих условий:</w:t>
      </w:r>
    </w:p>
    <w:p w14:paraId="3DBBCE9C" w14:textId="77777777" w:rsidR="004738BA" w:rsidRPr="00526BCE" w:rsidRDefault="004738BA" w:rsidP="004738BA">
      <w:pPr>
        <w:pStyle w:val="16"/>
        <w:numPr>
          <w:ilvl w:val="0"/>
          <w:numId w:val="40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>В соглашении об условиях использования материала нет запрета на полное или частичное размещение материала без согласия правообладателей.</w:t>
      </w:r>
    </w:p>
    <w:p w14:paraId="68F20FE9" w14:textId="77777777" w:rsidR="004738BA" w:rsidRPr="00526BCE" w:rsidRDefault="004738BA" w:rsidP="004738BA">
      <w:pPr>
        <w:pStyle w:val="16"/>
        <w:numPr>
          <w:ilvl w:val="0"/>
          <w:numId w:val="40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>Изменения и правки в содержании материала не допускаются без предварительного согласия правообладателей на эти изменения.</w:t>
      </w:r>
    </w:p>
    <w:p w14:paraId="2959444C" w14:textId="77777777" w:rsidR="004738BA" w:rsidRPr="00526BCE" w:rsidRDefault="004738BA" w:rsidP="004738BA">
      <w:pPr>
        <w:pStyle w:val="16"/>
        <w:numPr>
          <w:ilvl w:val="0"/>
          <w:numId w:val="40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 xml:space="preserve">Правообладатели были уведомлены об использовании материала. </w:t>
      </w:r>
      <w:r w:rsidRPr="00526BCE">
        <w:rPr>
          <w:rFonts w:ascii="Times New Roman" w:hAnsi="Times New Roman" w:cs="Times New Roman"/>
          <w:color w:val="C0C0C0"/>
          <w:lang w:val="ru-RU"/>
        </w:rPr>
        <w:br/>
        <w:t xml:space="preserve">Правообладатели имеют право запретить несанкционированное размещение материала, если это действие сопряжено с риском компрометации или нанесения вреда репутации правообладателей или </w:t>
      </w:r>
      <w:r w:rsidRPr="00526BCE">
        <w:rPr>
          <w:rFonts w:ascii="Times New Roman" w:hAnsi="Times New Roman" w:cs="Times New Roman"/>
          <w:i/>
          <w:color w:val="C0C0C0"/>
          <w:lang w:val="ru-RU"/>
        </w:rPr>
        <w:t>сайта*</w:t>
      </w:r>
      <w:r w:rsidRPr="00526BCE">
        <w:rPr>
          <w:rFonts w:ascii="Times New Roman" w:hAnsi="Times New Roman" w:cs="Times New Roman"/>
          <w:color w:val="C0C0C0"/>
          <w:lang w:val="ru-RU"/>
        </w:rPr>
        <w:t>.</w:t>
      </w:r>
    </w:p>
    <w:p w14:paraId="609DEB9A" w14:textId="77777777" w:rsidR="004738BA" w:rsidRPr="00526BCE" w:rsidRDefault="004738BA" w:rsidP="004738BA">
      <w:pPr>
        <w:pStyle w:val="16"/>
        <w:numPr>
          <w:ilvl w:val="0"/>
          <w:numId w:val="40"/>
        </w:numPr>
        <w:rPr>
          <w:rFonts w:ascii="Times New Roman" w:hAnsi="Times New Roman" w:cs="Times New Roman"/>
          <w:color w:val="C0C0C0"/>
          <w:lang w:val="ru-RU"/>
        </w:rPr>
      </w:pPr>
      <w:r w:rsidRPr="00526BCE">
        <w:rPr>
          <w:rFonts w:ascii="Times New Roman" w:hAnsi="Times New Roman" w:cs="Times New Roman"/>
          <w:color w:val="C0C0C0"/>
          <w:lang w:val="ru-RU"/>
        </w:rPr>
        <w:t xml:space="preserve">Ссылка на </w:t>
      </w:r>
      <w:r w:rsidRPr="00526BCE">
        <w:rPr>
          <w:rFonts w:ascii="Times New Roman" w:hAnsi="Times New Roman" w:cs="Times New Roman"/>
          <w:i/>
          <w:color w:val="C0C0C0"/>
          <w:lang w:val="ru-RU"/>
        </w:rPr>
        <w:t>сайт*</w:t>
      </w:r>
      <w:r w:rsidRPr="00526BCE">
        <w:rPr>
          <w:rFonts w:ascii="Times New Roman" w:hAnsi="Times New Roman" w:cs="Times New Roman"/>
          <w:color w:val="C0C0C0"/>
          <w:lang w:val="ru-RU"/>
        </w:rPr>
        <w:t xml:space="preserve"> и авторов материала являются обязательными.</w:t>
      </w:r>
    </w:p>
    <w:p w14:paraId="2564648A" w14:textId="77777777" w:rsidR="004738BA" w:rsidRPr="00526BCE" w:rsidRDefault="004738BA" w:rsidP="004738BA">
      <w:pPr>
        <w:rPr>
          <w:color w:val="C0C0C0"/>
          <w:sz w:val="20"/>
          <w:szCs w:val="20"/>
        </w:rPr>
      </w:pPr>
    </w:p>
    <w:p w14:paraId="1771C3B3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При нарушении хотя бы одного из вышеуказанных условий полное или частичное копирование и размещение материалов с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без согласия правообладателей не допускается.</w:t>
      </w:r>
    </w:p>
    <w:p w14:paraId="384A13CE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Если вы хотите получить разрешение на копирование, публикацию, либо иные действия с разрешенным материалом, а также уведомить правообладателей о публикации материала, пожалуйста, обращайтесь к </w:t>
      </w:r>
      <w:hyperlink r:id="rId12" w:history="1">
        <w:r w:rsidRPr="00526BCE">
          <w:rPr>
            <w:rStyle w:val="afff"/>
            <w:rFonts w:cs="Arial"/>
            <w:i/>
            <w:color w:val="C0C0C0"/>
            <w:sz w:val="20"/>
            <w:szCs w:val="20"/>
          </w:rPr>
          <w:t>координатору сайта</w:t>
        </w:r>
        <w:r w:rsidRPr="00526BCE">
          <w:rPr>
            <w:rStyle w:val="afff"/>
            <w:rFonts w:cs="Arial"/>
            <w:color w:val="C0C0C0"/>
            <w:sz w:val="20"/>
            <w:szCs w:val="20"/>
          </w:rPr>
          <w:t>**</w:t>
        </w:r>
      </w:hyperlink>
      <w:r w:rsidRPr="00526BCE">
        <w:rPr>
          <w:color w:val="C0C0C0"/>
          <w:sz w:val="20"/>
          <w:szCs w:val="20"/>
        </w:rPr>
        <w:t>.</w:t>
      </w:r>
    </w:p>
    <w:p w14:paraId="03D9976F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Все материалы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публикуются под брендом </w:t>
      </w:r>
      <w:r w:rsidRPr="00526BCE">
        <w:rPr>
          <w:i/>
          <w:color w:val="C0C0C0"/>
          <w:sz w:val="20"/>
          <w:szCs w:val="20"/>
        </w:rPr>
        <w:t>“Путь аналитика”</w:t>
      </w:r>
      <w:r w:rsidRPr="00526BCE">
        <w:rPr>
          <w:color w:val="C0C0C0"/>
          <w:sz w:val="20"/>
          <w:szCs w:val="20"/>
        </w:rPr>
        <w:t>.</w:t>
      </w:r>
    </w:p>
    <w:p w14:paraId="4D934122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Бренд </w:t>
      </w:r>
      <w:r w:rsidRPr="00526BCE">
        <w:rPr>
          <w:i/>
          <w:color w:val="C0C0C0"/>
          <w:sz w:val="20"/>
          <w:szCs w:val="20"/>
        </w:rPr>
        <w:t>“Путь аналитика”</w:t>
      </w:r>
      <w:r w:rsidRPr="00526BCE">
        <w:rPr>
          <w:color w:val="C0C0C0"/>
          <w:sz w:val="20"/>
          <w:szCs w:val="20"/>
        </w:rPr>
        <w:t xml:space="preserve"> защищен авторским правом и не может использоваться в рекламных целях без разрешения правообладателей.</w:t>
      </w:r>
    </w:p>
    <w:p w14:paraId="3B5662FF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По всем возникающим вопросам по использованию материалов </w:t>
      </w:r>
      <w:r w:rsidRPr="00526BCE">
        <w:rPr>
          <w:i/>
          <w:color w:val="C0C0C0"/>
          <w:sz w:val="20"/>
          <w:szCs w:val="20"/>
        </w:rPr>
        <w:t>сайта*</w:t>
      </w:r>
      <w:r w:rsidRPr="00526BCE">
        <w:rPr>
          <w:color w:val="C0C0C0"/>
          <w:sz w:val="20"/>
          <w:szCs w:val="20"/>
        </w:rPr>
        <w:t xml:space="preserve"> обращайтесь к </w:t>
      </w:r>
      <w:hyperlink r:id="rId13" w:history="1">
        <w:r w:rsidRPr="00526BCE">
          <w:rPr>
            <w:rStyle w:val="afff"/>
            <w:rFonts w:cs="Arial"/>
            <w:i/>
            <w:color w:val="C0C0C0"/>
            <w:sz w:val="20"/>
            <w:szCs w:val="20"/>
          </w:rPr>
          <w:t>координатору сайта</w:t>
        </w:r>
        <w:r w:rsidRPr="00526BCE">
          <w:rPr>
            <w:rStyle w:val="afff"/>
            <w:rFonts w:cs="Arial"/>
            <w:color w:val="C0C0C0"/>
            <w:sz w:val="20"/>
            <w:szCs w:val="20"/>
          </w:rPr>
          <w:t>**</w:t>
        </w:r>
      </w:hyperlink>
      <w:r w:rsidRPr="00526BCE">
        <w:rPr>
          <w:color w:val="C0C0C0"/>
          <w:sz w:val="20"/>
          <w:szCs w:val="20"/>
        </w:rPr>
        <w:t xml:space="preserve">. </w:t>
      </w:r>
    </w:p>
    <w:p w14:paraId="0B390781" w14:textId="77777777" w:rsidR="004738BA" w:rsidRPr="00B30F97" w:rsidRDefault="004738BA" w:rsidP="004738BA">
      <w:pPr>
        <w:pStyle w:val="17"/>
        <w:rPr>
          <w:bCs w:val="0"/>
          <w:color w:val="C0C0C0"/>
          <w:sz w:val="24"/>
          <w:szCs w:val="24"/>
          <w:shd w:val="clear" w:color="auto" w:fill="FFFFFF"/>
          <w:lang w:val="ru-RU"/>
        </w:rPr>
      </w:pPr>
      <w:r w:rsidRPr="00B30F97">
        <w:rPr>
          <w:bCs w:val="0"/>
          <w:color w:val="C0C0C0"/>
          <w:sz w:val="24"/>
          <w:szCs w:val="24"/>
          <w:shd w:val="clear" w:color="auto" w:fill="FFFFFF"/>
          <w:lang w:val="ru-RU"/>
        </w:rPr>
        <w:t>Примечания</w:t>
      </w:r>
    </w:p>
    <w:p w14:paraId="25E1A879" w14:textId="77777777" w:rsidR="004738BA" w:rsidRDefault="004738BA" w:rsidP="004738BA">
      <w:pPr>
        <w:pStyle w:val="17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*сайт – это ресурсы:</w:t>
      </w:r>
    </w:p>
    <w:p w14:paraId="5D08DDCE" w14:textId="77777777" w:rsidR="004738BA" w:rsidRPr="00291F7E" w:rsidRDefault="008F6EE6" w:rsidP="004738BA">
      <w:pPr>
        <w:pStyle w:val="17"/>
        <w:rPr>
          <w:b w:val="0"/>
          <w:bCs w:val="0"/>
          <w:color w:val="BFBFBF"/>
          <w:sz w:val="20"/>
          <w:szCs w:val="20"/>
          <w:shd w:val="clear" w:color="auto" w:fill="FFFFFF"/>
          <w:lang w:val="ru-RU"/>
        </w:rPr>
      </w:pPr>
      <w:hyperlink r:id="rId14" w:history="1">
        <w:r w:rsidR="004738BA" w:rsidRPr="00291F7E">
          <w:rPr>
            <w:rStyle w:val="afff"/>
            <w:b w:val="0"/>
            <w:bCs w:val="0"/>
            <w:color w:val="BFBFBF"/>
            <w:sz w:val="20"/>
            <w:szCs w:val="20"/>
            <w:shd w:val="clear" w:color="auto" w:fill="FFFFFF"/>
            <w:lang w:val="ru-RU"/>
          </w:rPr>
          <w:t>http://</w:t>
        </w:r>
        <w:r w:rsidR="004738BA" w:rsidRPr="00291F7E">
          <w:rPr>
            <w:rStyle w:val="afff"/>
            <w:b w:val="0"/>
            <w:bCs w:val="0"/>
            <w:color w:val="BFBFBF"/>
            <w:sz w:val="20"/>
            <w:szCs w:val="20"/>
            <w:shd w:val="clear" w:color="auto" w:fill="FFFFFF"/>
            <w:lang w:val="en-US"/>
          </w:rPr>
          <w:t>pm</w:t>
        </w:r>
        <w:r w:rsidR="004738BA" w:rsidRPr="00291F7E">
          <w:rPr>
            <w:rStyle w:val="afff"/>
            <w:b w:val="0"/>
            <w:bCs w:val="0"/>
            <w:color w:val="BFBFBF"/>
            <w:sz w:val="20"/>
            <w:szCs w:val="20"/>
            <w:shd w:val="clear" w:color="auto" w:fill="FFFFFF"/>
            <w:lang w:val="ru-RU"/>
          </w:rPr>
          <w:t>way.codeplex.com/</w:t>
        </w:r>
      </w:hyperlink>
      <w:r w:rsidR="004738BA" w:rsidRPr="00291F7E">
        <w:rPr>
          <w:b w:val="0"/>
          <w:bCs w:val="0"/>
          <w:color w:val="BFBFBF"/>
          <w:sz w:val="20"/>
          <w:szCs w:val="20"/>
          <w:shd w:val="clear" w:color="auto" w:fill="FFFFFF"/>
          <w:lang w:val="ru-RU"/>
        </w:rPr>
        <w:t xml:space="preserve"> </w:t>
      </w:r>
    </w:p>
    <w:p w14:paraId="38321C5A" w14:textId="77777777" w:rsidR="004738BA" w:rsidRPr="00D54BC9" w:rsidRDefault="008F6EE6" w:rsidP="004738BA">
      <w:pPr>
        <w:pStyle w:val="17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hyperlink r:id="rId15" w:history="1"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http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://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www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bestpractices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ru</w:t>
        </w:r>
      </w:hyperlink>
      <w:r w:rsidR="004738BA">
        <w:rPr>
          <w:color w:val="C0C0C0"/>
          <w:sz w:val="20"/>
          <w:szCs w:val="20"/>
          <w:lang w:val="ru-RU"/>
        </w:rPr>
        <w:t xml:space="preserve"> </w:t>
      </w:r>
    </w:p>
    <w:p w14:paraId="75766D7A" w14:textId="77777777" w:rsidR="004738BA" w:rsidRPr="00526BCE" w:rsidRDefault="008F6EE6" w:rsidP="004738BA">
      <w:pPr>
        <w:pStyle w:val="17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hyperlink r:id="rId16" w:history="1"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http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://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en-US"/>
          </w:rPr>
          <w:t>www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bp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4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you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="004738BA" w:rsidRPr="00526BCE">
          <w:rPr>
            <w:rStyle w:val="afff"/>
            <w:b w:val="0"/>
            <w:bCs w:val="0"/>
            <w:color w:val="C0C0C0"/>
            <w:sz w:val="20"/>
            <w:szCs w:val="20"/>
            <w:shd w:val="clear" w:color="auto" w:fill="FFFFFF"/>
          </w:rPr>
          <w:t>ru</w:t>
        </w:r>
      </w:hyperlink>
    </w:p>
    <w:p w14:paraId="5B52D7C8" w14:textId="77777777" w:rsidR="004738BA" w:rsidRPr="00526BCE" w:rsidRDefault="004738BA" w:rsidP="004738BA">
      <w:pPr>
        <w:pStyle w:val="17"/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saway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4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ru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saway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4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ru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14:paraId="142CF43E" w14:textId="77777777" w:rsidR="004738BA" w:rsidRPr="00526BCE" w:rsidRDefault="004738BA" w:rsidP="004738BA">
      <w:pPr>
        <w:pStyle w:val="17"/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saway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saway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14:paraId="1BA2A72C" w14:textId="77777777" w:rsidR="004738BA" w:rsidRPr="00526BCE" w:rsidRDefault="004738BA" w:rsidP="004738BA">
      <w:pPr>
        <w:pStyle w:val="17"/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sadd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4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ru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sadd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4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ru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14:paraId="49F402C0" w14:textId="77777777" w:rsidR="004738BA" w:rsidRPr="00526BCE" w:rsidRDefault="004738BA" w:rsidP="004738BA">
      <w:pPr>
        <w:pStyle w:val="17"/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sadd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526BCE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sadd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526BCE">
        <w:rPr>
          <w:rStyle w:val="afff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14:paraId="587C0397" w14:textId="0A365745" w:rsidR="004738BA" w:rsidRPr="00526BCE" w:rsidRDefault="004738BA" w:rsidP="004738BA">
      <w:pPr>
        <w:rPr>
          <w:b/>
          <w:bCs/>
          <w:color w:val="C0C0C0"/>
          <w:sz w:val="20"/>
          <w:szCs w:val="20"/>
          <w:shd w:val="clear" w:color="auto" w:fill="FFFFFF"/>
        </w:rPr>
      </w:pPr>
      <w:r w:rsidRPr="00526BCE">
        <w:rPr>
          <w:shd w:val="clear" w:color="auto" w:fill="FFFFFF"/>
        </w:rPr>
        <w:fldChar w:fldCharType="end"/>
      </w:r>
      <w:r w:rsidRPr="00526BCE">
        <w:rPr>
          <w:b/>
          <w:bCs/>
          <w:color w:val="C0C0C0"/>
          <w:sz w:val="20"/>
          <w:szCs w:val="20"/>
          <w:shd w:val="clear" w:color="auto" w:fill="FFFFFF"/>
        </w:rPr>
        <w:t xml:space="preserve">**координатор сайта: Для отправки сообщения требуется регистрация на </w:t>
      </w:r>
      <w:r w:rsidRPr="00526BCE">
        <w:rPr>
          <w:b/>
          <w:bCs/>
          <w:i/>
          <w:color w:val="C0C0C0"/>
          <w:sz w:val="20"/>
          <w:szCs w:val="20"/>
          <w:shd w:val="clear" w:color="auto" w:fill="FFFFFF"/>
        </w:rPr>
        <w:t>сайте*</w:t>
      </w:r>
      <w:r w:rsidRPr="00526BCE">
        <w:rPr>
          <w:b/>
          <w:bCs/>
          <w:color w:val="C0C0C0"/>
          <w:sz w:val="20"/>
          <w:szCs w:val="20"/>
          <w:shd w:val="clear" w:color="auto" w:fill="FFFFFF"/>
        </w:rPr>
        <w:t>.</w:t>
      </w:r>
    </w:p>
    <w:p w14:paraId="0173F78E" w14:textId="77777777" w:rsidR="004738BA" w:rsidRPr="00AF3C1B" w:rsidRDefault="004738BA" w:rsidP="004738BA">
      <w:pPr>
        <w:pStyle w:val="17"/>
        <w:rPr>
          <w:color w:val="C0C0C0"/>
          <w:lang w:val="ru-RU"/>
        </w:rPr>
      </w:pPr>
      <w:r w:rsidRPr="00AF3C1B">
        <w:rPr>
          <w:color w:val="C0C0C0"/>
          <w:lang w:val="ru-RU"/>
        </w:rPr>
        <w:t>Соглашение об использовании материала</w:t>
      </w:r>
    </w:p>
    <w:p w14:paraId="097F131B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>Данный файл разрешается использовать, изменять без уведомления правообладателей, если он используется по прямому его назначению.</w:t>
      </w:r>
    </w:p>
    <w:p w14:paraId="6B0CA1F0" w14:textId="77777777" w:rsidR="004738BA" w:rsidRPr="00526BCE" w:rsidRDefault="004738BA" w:rsidP="004738BA">
      <w:pPr>
        <w:rPr>
          <w:color w:val="C0C0C0"/>
          <w:sz w:val="20"/>
          <w:szCs w:val="20"/>
        </w:rPr>
      </w:pPr>
      <w:r w:rsidRPr="00526BCE">
        <w:rPr>
          <w:color w:val="C0C0C0"/>
          <w:sz w:val="20"/>
          <w:szCs w:val="20"/>
        </w:rPr>
        <w:t xml:space="preserve">При использовании файла в качестве примера, ссылочного материала ссылка на </w:t>
      </w:r>
      <w:r w:rsidRPr="00526BCE">
        <w:rPr>
          <w:i/>
          <w:color w:val="C0C0C0"/>
          <w:sz w:val="20"/>
          <w:szCs w:val="20"/>
        </w:rPr>
        <w:t>сайт*</w:t>
      </w:r>
      <w:r w:rsidRPr="00526BCE">
        <w:rPr>
          <w:color w:val="C0C0C0"/>
          <w:sz w:val="20"/>
          <w:szCs w:val="20"/>
        </w:rPr>
        <w:t xml:space="preserve"> и авторов материала являются обязательными.</w:t>
      </w:r>
    </w:p>
    <w:p w14:paraId="1B13C29B" w14:textId="77777777" w:rsidR="003811F3" w:rsidRPr="004738BA" w:rsidRDefault="003811F3" w:rsidP="00933BBF"/>
    <w:sectPr w:rsidR="003811F3" w:rsidRPr="004738BA" w:rsidSect="00C94176">
      <w:pgSz w:w="11907" w:h="16840" w:code="9"/>
      <w:pgMar w:top="1440" w:right="1276" w:bottom="1440" w:left="1797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3C29F" w14:textId="77777777" w:rsidR="004C6D98" w:rsidRDefault="004C6D98">
      <w:pPr>
        <w:spacing w:after="0" w:line="240" w:lineRule="auto"/>
      </w:pPr>
      <w:r>
        <w:separator/>
      </w:r>
    </w:p>
  </w:endnote>
  <w:endnote w:type="continuationSeparator" w:id="0">
    <w:p w14:paraId="1B13C2A0" w14:textId="77777777" w:rsidR="004C6D98" w:rsidRDefault="004C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hicago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Condence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48588"/>
      <w:docPartObj>
        <w:docPartGallery w:val="Page Numbers (Bottom of Page)"/>
        <w:docPartUnique/>
      </w:docPartObj>
    </w:sdtPr>
    <w:sdtEndPr/>
    <w:sdtContent>
      <w:p w14:paraId="1B13C2A1" w14:textId="77777777" w:rsidR="006F21CC" w:rsidRDefault="00C94176">
        <w:pPr>
          <w:pStyle w:val="ad"/>
          <w:jc w:val="right"/>
        </w:pPr>
        <w:r>
          <w:fldChar w:fldCharType="begin"/>
        </w:r>
        <w:r w:rsidR="006F21CC">
          <w:instrText>PAGE   \* MERGEFORMAT</w:instrText>
        </w:r>
        <w:r>
          <w:fldChar w:fldCharType="separate"/>
        </w:r>
        <w:r w:rsidR="008F6EE6">
          <w:rPr>
            <w:noProof/>
          </w:rPr>
          <w:t>15</w:t>
        </w:r>
        <w:r>
          <w:fldChar w:fldCharType="end"/>
        </w:r>
      </w:p>
    </w:sdtContent>
  </w:sdt>
  <w:p w14:paraId="1B13C2A2" w14:textId="77777777" w:rsidR="006F21CC" w:rsidRDefault="006F21C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3C29D" w14:textId="77777777" w:rsidR="004C6D98" w:rsidRDefault="004C6D98">
      <w:pPr>
        <w:spacing w:after="0" w:line="240" w:lineRule="auto"/>
      </w:pPr>
      <w:r>
        <w:separator/>
      </w:r>
    </w:p>
  </w:footnote>
  <w:footnote w:type="continuationSeparator" w:id="0">
    <w:p w14:paraId="1B13C29E" w14:textId="77777777" w:rsidR="004C6D98" w:rsidRDefault="004C6D98">
      <w:pPr>
        <w:spacing w:after="0" w:line="240" w:lineRule="auto"/>
      </w:pPr>
      <w:r>
        <w:continuationSeparator/>
      </w:r>
    </w:p>
  </w:footnote>
  <w:footnote w:id="1">
    <w:p w14:paraId="1B13C2A3" w14:textId="77777777" w:rsidR="006F21CC" w:rsidRPr="006A2177" w:rsidRDefault="006F21CC" w:rsidP="006A2177">
      <w:pPr>
        <w:rPr>
          <w:rStyle w:val="afe"/>
          <w:i w:val="0"/>
          <w:lang w:val="en-US"/>
        </w:rPr>
      </w:pPr>
      <w:r>
        <w:rPr>
          <w:rStyle w:val="af"/>
        </w:rPr>
        <w:footnoteRef/>
      </w:r>
      <w:r>
        <w:t xml:space="preserve"> </w:t>
      </w:r>
      <w:r>
        <w:rPr>
          <w:rStyle w:val="afe"/>
          <w:i w:val="0"/>
        </w:rPr>
        <w:t xml:space="preserve">«Культура - это разделяемая группой людей совокупность убеждений или предположений в отношении того, как смотреть на вещи, как интерпретировать события, какие вопросы следует задавать и какие ответы следует считать приемлемыми, как вести себя с другими людьми и как выполнять те или иные действия. Культура развивается по мере того, как ее члены начинают ассоциировать себя друг с другом.» </w:t>
      </w:r>
      <w:r w:rsidRPr="006A2177">
        <w:rPr>
          <w:rStyle w:val="afe"/>
          <w:i w:val="0"/>
          <w:lang w:val="en-US"/>
        </w:rPr>
        <w:t>(</w:t>
      </w:r>
      <w:r>
        <w:rPr>
          <w:rStyle w:val="afe"/>
          <w:i w:val="0"/>
        </w:rPr>
        <w:t>с</w:t>
      </w:r>
      <w:r w:rsidRPr="006A2177">
        <w:rPr>
          <w:rStyle w:val="afe"/>
          <w:i w:val="0"/>
          <w:lang w:val="en-US"/>
        </w:rPr>
        <w:t xml:space="preserve">) </w:t>
      </w:r>
      <w:r>
        <w:rPr>
          <w:rStyle w:val="afe"/>
          <w:i w:val="0"/>
          <w:lang w:val="en-US"/>
        </w:rPr>
        <w:t xml:space="preserve">R.Stasey, Managing the Unknowable Strategic Boundaries Between Order and Chaos in Organizations. </w:t>
      </w:r>
    </w:p>
    <w:p w14:paraId="1B13C2A4" w14:textId="77777777" w:rsidR="006F21CC" w:rsidRPr="006A2177" w:rsidRDefault="006F21CC">
      <w:pPr>
        <w:pStyle w:val="af0"/>
        <w:rPr>
          <w:lang w:val="en-US"/>
        </w:rPr>
      </w:pPr>
    </w:p>
  </w:footnote>
  <w:footnote w:id="2">
    <w:p w14:paraId="1B13C2A5" w14:textId="77777777" w:rsidR="006F21CC" w:rsidRPr="00EB062A" w:rsidRDefault="006F21CC" w:rsidP="00EB062A">
      <w:pPr>
        <w:pStyle w:val="af0"/>
        <w:ind w:left="142"/>
        <w:rPr>
          <w:sz w:val="20"/>
          <w:szCs w:val="20"/>
        </w:rPr>
      </w:pPr>
      <w:r>
        <w:rPr>
          <w:rStyle w:val="af"/>
        </w:rPr>
        <w:footnoteRef/>
      </w:r>
      <w:r>
        <w:t xml:space="preserve"> </w:t>
      </w:r>
      <w:r w:rsidRPr="00EB062A">
        <w:rPr>
          <w:sz w:val="20"/>
          <w:szCs w:val="20"/>
        </w:rPr>
        <w:t>Для случаев, когда сотрудник включен в состав рабочей группы по любому действующему проекту внедрения</w:t>
      </w:r>
    </w:p>
  </w:footnote>
  <w:footnote w:id="3">
    <w:p w14:paraId="1B13C2A6" w14:textId="77777777" w:rsidR="006F21CC" w:rsidRPr="00EB062A" w:rsidRDefault="006F21CC" w:rsidP="00EB062A">
      <w:pPr>
        <w:pStyle w:val="af0"/>
        <w:spacing w:after="0" w:line="240" w:lineRule="auto"/>
        <w:ind w:left="0"/>
        <w:rPr>
          <w:rStyle w:val="required"/>
          <w:color w:val="1F497D"/>
          <w:sz w:val="20"/>
          <w:szCs w:val="20"/>
        </w:rPr>
      </w:pPr>
      <w:r>
        <w:rPr>
          <w:rStyle w:val="af"/>
        </w:rPr>
        <w:footnoteRef/>
      </w:r>
      <w:r>
        <w:t xml:space="preserve"> </w:t>
      </w:r>
      <w:r w:rsidRPr="00EB062A">
        <w:rPr>
          <w:sz w:val="20"/>
          <w:szCs w:val="20"/>
        </w:rPr>
        <w:t xml:space="preserve">Добавлять такую формальную постановку в виде отдельного файла нужно до тех пор, пока не будет модифицирована запись </w:t>
      </w:r>
      <w:r w:rsidRPr="00EB062A">
        <w:rPr>
          <w:sz w:val="20"/>
          <w:szCs w:val="20"/>
          <w:lang w:val="en-US"/>
        </w:rPr>
        <w:t>JIRA</w:t>
      </w:r>
      <w:r w:rsidRPr="00EB062A">
        <w:rPr>
          <w:sz w:val="20"/>
          <w:szCs w:val="20"/>
        </w:rPr>
        <w:t>, которая будет включать в себя все необходимые для расширенной постановки поля:</w:t>
      </w:r>
    </w:p>
    <w:p w14:paraId="1B13C2A7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rStyle w:val="required"/>
          <w:sz w:val="20"/>
          <w:szCs w:val="20"/>
        </w:rPr>
      </w:pPr>
      <w:r w:rsidRPr="00EB062A">
        <w:rPr>
          <w:rStyle w:val="required"/>
          <w:sz w:val="20"/>
          <w:szCs w:val="20"/>
        </w:rPr>
        <w:t>Название задачи;</w:t>
      </w:r>
    </w:p>
    <w:p w14:paraId="1B13C2A8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Описание задачи – иерархическая структура работ (шагов), которые нужно выполнить, чтобы выполнить задачу; </w:t>
      </w:r>
    </w:p>
    <w:p w14:paraId="1B13C2A9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Цель выполнения задачи; </w:t>
      </w:r>
    </w:p>
    <w:p w14:paraId="1B13C2AA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>Результат задачи;</w:t>
      </w:r>
    </w:p>
    <w:p w14:paraId="1B13C2AB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Критерии приемки результата задачи; </w:t>
      </w:r>
    </w:p>
    <w:p w14:paraId="1B13C2AC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Автор - Инициатор задачи. При создании задачи иным лицом, можно изменять на нужное значение; </w:t>
      </w:r>
    </w:p>
    <w:p w14:paraId="1B13C2AD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Заинтересованные лица по задаче  - в виде многозначного списка пользователей. Заинтересованными лицами могут быть не только Автор или инициатор задачи. Это может быть довольно широкий круг лиц. Например, генеральное руководство, начальники отделов, специалисты смежных отделов; </w:t>
      </w:r>
    </w:p>
    <w:p w14:paraId="1B13C2AE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Руководитель проекта внедрения; </w:t>
      </w:r>
    </w:p>
    <w:p w14:paraId="1B13C2AF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>Оценка трудоемкости выполнения задачи;</w:t>
      </w:r>
    </w:p>
    <w:p w14:paraId="1B13C2B0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 xml:space="preserve">Начало работ - старт выполнения задачи; </w:t>
      </w:r>
    </w:p>
    <w:p w14:paraId="1B13C2B1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>Срок исполнения - плановая дата окончания выполнения задачи;</w:t>
      </w:r>
    </w:p>
    <w:p w14:paraId="1B13C2B2" w14:textId="77777777" w:rsidR="006F21CC" w:rsidRPr="00EB062A" w:rsidRDefault="006F21CC" w:rsidP="00EB062A">
      <w:pPr>
        <w:pStyle w:val="af0"/>
        <w:numPr>
          <w:ilvl w:val="0"/>
          <w:numId w:val="38"/>
        </w:numPr>
        <w:spacing w:after="0" w:line="240" w:lineRule="auto"/>
        <w:ind w:left="709"/>
        <w:rPr>
          <w:sz w:val="20"/>
          <w:szCs w:val="20"/>
        </w:rPr>
      </w:pPr>
      <w:r w:rsidRPr="00EB062A">
        <w:rPr>
          <w:sz w:val="20"/>
          <w:szCs w:val="20"/>
        </w:rPr>
        <w:t>Текущее состояние дел по задаче -  поле «Текущее состояние дел» заполняется только ответственным за задачу. Это Отчет о ходе выполнения работ по задаче, по которому руководители понимают статус задачи и оценивают работу сотрудника. Поля комментарии после введения такого поля должны использоваться только для обсуждений.</w:t>
      </w:r>
    </w:p>
    <w:p w14:paraId="1B13C2B3" w14:textId="77777777" w:rsidR="006F21CC" w:rsidRPr="00EB062A" w:rsidRDefault="006F21CC" w:rsidP="00EB062A">
      <w:pPr>
        <w:pStyle w:val="af0"/>
        <w:spacing w:after="0" w:line="240" w:lineRule="auto"/>
        <w:ind w:left="0"/>
        <w:rPr>
          <w:sz w:val="20"/>
          <w:szCs w:val="20"/>
        </w:rPr>
      </w:pPr>
      <w:r w:rsidRPr="00EB062A">
        <w:rPr>
          <w:sz w:val="20"/>
          <w:szCs w:val="20"/>
        </w:rPr>
        <w:t>С этого момента добавлять специальный файл-постановку задачи будет не нужно.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CF0123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C68071E"/>
    <w:lvl w:ilvl="0">
      <w:numFmt w:val="bullet"/>
      <w:lvlText w:val="*"/>
      <w:lvlJc w:val="left"/>
    </w:lvl>
  </w:abstractNum>
  <w:abstractNum w:abstractNumId="2">
    <w:nsid w:val="045C5E23"/>
    <w:multiLevelType w:val="hybridMultilevel"/>
    <w:tmpl w:val="0ABAF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6506E05"/>
    <w:multiLevelType w:val="hybridMultilevel"/>
    <w:tmpl w:val="76B09B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85824"/>
    <w:multiLevelType w:val="multilevel"/>
    <w:tmpl w:val="2A66073C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5">
    <w:nsid w:val="0F282790"/>
    <w:multiLevelType w:val="multilevel"/>
    <w:tmpl w:val="C518D2C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upperRoman"/>
      <w:lvlText w:val="%3."/>
      <w:lvlJc w:val="right"/>
      <w:pPr>
        <w:tabs>
          <w:tab w:val="num" w:pos="180"/>
        </w:tabs>
        <w:ind w:left="1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418216E"/>
    <w:multiLevelType w:val="hybridMultilevel"/>
    <w:tmpl w:val="26BC65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69567C"/>
    <w:multiLevelType w:val="hybridMultilevel"/>
    <w:tmpl w:val="40F2DCB6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6A4D8C"/>
    <w:multiLevelType w:val="hybridMultilevel"/>
    <w:tmpl w:val="94A85FE4"/>
    <w:lvl w:ilvl="0" w:tplc="2E307664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E94B8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396BD9"/>
    <w:multiLevelType w:val="hybridMultilevel"/>
    <w:tmpl w:val="53E048B2"/>
    <w:lvl w:ilvl="0" w:tplc="B57CF7DA">
      <w:start w:val="1"/>
      <w:numFmt w:val="bullet"/>
      <w:lvlText w:val="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1">
    <w:nsid w:val="2F4E7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4927F9"/>
    <w:multiLevelType w:val="hybridMultilevel"/>
    <w:tmpl w:val="07D28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F315C4"/>
    <w:multiLevelType w:val="multilevel"/>
    <w:tmpl w:val="BD645522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4">
    <w:nsid w:val="37492309"/>
    <w:multiLevelType w:val="multilevel"/>
    <w:tmpl w:val="6A9EB8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1361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392C04F8"/>
    <w:multiLevelType w:val="hybridMultilevel"/>
    <w:tmpl w:val="6A104F56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401E67"/>
    <w:multiLevelType w:val="multilevel"/>
    <w:tmpl w:val="4A923114"/>
    <w:lvl w:ilvl="0">
      <w:start w:val="1"/>
      <w:numFmt w:val="decimal"/>
      <w:pStyle w:val="3"/>
      <w:lvlText w:val="%1."/>
      <w:lvlJc w:val="left"/>
      <w:pPr>
        <w:tabs>
          <w:tab w:val="num" w:pos="1077"/>
        </w:tabs>
        <w:ind w:left="1077" w:firstLine="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tabs>
          <w:tab w:val="num" w:pos="1077"/>
        </w:tabs>
        <w:ind w:left="1077" w:firstLine="0"/>
      </w:pPr>
      <w:rPr>
        <w:rFonts w:hint="default"/>
      </w:rPr>
    </w:lvl>
    <w:lvl w:ilvl="2">
      <w:start w:val="1"/>
      <w:numFmt w:val="decimal"/>
      <w:lvlText w:val="%2.%3.1."/>
      <w:lvlJc w:val="left"/>
      <w:pPr>
        <w:tabs>
          <w:tab w:val="num" w:pos="1437"/>
        </w:tabs>
        <w:ind w:left="1437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1437"/>
        </w:tabs>
        <w:ind w:left="1437" w:hanging="36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77"/>
        </w:tabs>
        <w:ind w:left="107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77"/>
        </w:tabs>
        <w:ind w:left="107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77"/>
        </w:tabs>
        <w:ind w:left="1077" w:firstLine="0"/>
      </w:pPr>
      <w:rPr>
        <w:rFonts w:hint="default"/>
      </w:rPr>
    </w:lvl>
  </w:abstractNum>
  <w:abstractNum w:abstractNumId="17">
    <w:nsid w:val="3DEF32C2"/>
    <w:multiLevelType w:val="hybridMultilevel"/>
    <w:tmpl w:val="8AD6A6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6C7CB4"/>
    <w:multiLevelType w:val="hybridMultilevel"/>
    <w:tmpl w:val="98940C88"/>
    <w:lvl w:ilvl="0" w:tplc="0419000F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 w:tplc="0419000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19">
    <w:nsid w:val="3F2401F2"/>
    <w:multiLevelType w:val="hybridMultilevel"/>
    <w:tmpl w:val="BBB0C536"/>
    <w:lvl w:ilvl="0" w:tplc="FFFFFFFF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20">
    <w:nsid w:val="44C86212"/>
    <w:multiLevelType w:val="multilevel"/>
    <w:tmpl w:val="13E80B34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1">
    <w:nsid w:val="47A84DB9"/>
    <w:multiLevelType w:val="hybridMultilevel"/>
    <w:tmpl w:val="9EA22C1C"/>
    <w:lvl w:ilvl="0" w:tplc="B5122096">
      <w:start w:val="1"/>
      <w:numFmt w:val="decimal"/>
      <w:pStyle w:val="Numbered"/>
      <w:lvlText w:val="%1."/>
      <w:lvlJc w:val="left"/>
      <w:pPr>
        <w:tabs>
          <w:tab w:val="num" w:pos="1400"/>
        </w:tabs>
        <w:ind w:left="140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2">
    <w:nsid w:val="487D27D4"/>
    <w:multiLevelType w:val="multilevel"/>
    <w:tmpl w:val="5BF8A0C4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4D15581A"/>
    <w:multiLevelType w:val="hybridMultilevel"/>
    <w:tmpl w:val="6010A260"/>
    <w:lvl w:ilvl="0" w:tplc="FFFFFFFF">
      <w:start w:val="1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3C557F"/>
    <w:multiLevelType w:val="hybridMultilevel"/>
    <w:tmpl w:val="8E444C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805A9E"/>
    <w:multiLevelType w:val="hybridMultilevel"/>
    <w:tmpl w:val="65DC1E44"/>
    <w:lvl w:ilvl="0" w:tplc="CAAA76C2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6">
    <w:nsid w:val="56431D62"/>
    <w:multiLevelType w:val="hybridMultilevel"/>
    <w:tmpl w:val="E54C280E"/>
    <w:lvl w:ilvl="0" w:tplc="DF8A2F0C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27">
    <w:nsid w:val="5783787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F370154"/>
    <w:multiLevelType w:val="multilevel"/>
    <w:tmpl w:val="82E2B6EC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9">
    <w:nsid w:val="62260AD0"/>
    <w:multiLevelType w:val="multilevel"/>
    <w:tmpl w:val="431CDF0A"/>
    <w:lvl w:ilvl="0">
      <w:start w:val="1"/>
      <w:numFmt w:val="decimal"/>
      <w:pStyle w:val="Outline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1361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>
    <w:nsid w:val="64542B6D"/>
    <w:multiLevelType w:val="hybridMultilevel"/>
    <w:tmpl w:val="488A4F7A"/>
    <w:lvl w:ilvl="0" w:tplc="041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1802B9"/>
    <w:multiLevelType w:val="hybridMultilevel"/>
    <w:tmpl w:val="3154E0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6B69A9"/>
    <w:multiLevelType w:val="hybridMultilevel"/>
    <w:tmpl w:val="80F223E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3">
    <w:nsid w:val="6F612F55"/>
    <w:multiLevelType w:val="singleLevel"/>
    <w:tmpl w:val="9B161AEA"/>
    <w:lvl w:ilvl="0">
      <w:start w:val="1"/>
      <w:numFmt w:val="decimal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34">
    <w:nsid w:val="728C3A97"/>
    <w:multiLevelType w:val="hybridMultilevel"/>
    <w:tmpl w:val="DEFAB8A2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5">
    <w:nsid w:val="73931A13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4EB3F3F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9AC19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D4B0BD6"/>
    <w:multiLevelType w:val="hybridMultilevel"/>
    <w:tmpl w:val="94F2B42A"/>
    <w:lvl w:ilvl="0" w:tplc="0419000F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28"/>
  </w:num>
  <w:num w:numId="5">
    <w:abstractNumId w:val="13"/>
  </w:num>
  <w:num w:numId="6">
    <w:abstractNumId w:val="4"/>
  </w:num>
  <w:num w:numId="7">
    <w:abstractNumId w:val="33"/>
  </w:num>
  <w:num w:numId="8">
    <w:abstractNumId w:val="3"/>
  </w:num>
  <w:num w:numId="9">
    <w:abstractNumId w:val="12"/>
  </w:num>
  <w:num w:numId="10">
    <w:abstractNumId w:val="25"/>
  </w:num>
  <w:num w:numId="11">
    <w:abstractNumId w:val="19"/>
  </w:num>
  <w:num w:numId="12">
    <w:abstractNumId w:val="10"/>
  </w:num>
  <w:num w:numId="13">
    <w:abstractNumId w:val="6"/>
  </w:num>
  <w:num w:numId="14">
    <w:abstractNumId w:val="1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5"/>
  </w:num>
  <w:num w:numId="18">
    <w:abstractNumId w:val="30"/>
  </w:num>
  <w:num w:numId="19">
    <w:abstractNumId w:val="31"/>
  </w:num>
  <w:num w:numId="20">
    <w:abstractNumId w:val="24"/>
  </w:num>
  <w:num w:numId="21">
    <w:abstractNumId w:val="32"/>
  </w:num>
  <w:num w:numId="22">
    <w:abstractNumId w:val="26"/>
  </w:num>
  <w:num w:numId="23">
    <w:abstractNumId w:val="7"/>
  </w:num>
  <w:num w:numId="24">
    <w:abstractNumId w:val="5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120"/>
        <w:lvlJc w:val="left"/>
        <w:pPr>
          <w:ind w:left="1920" w:hanging="120"/>
        </w:pPr>
        <w:rPr>
          <w:rFonts w:ascii="Courier" w:hAnsi="Courier" w:hint="default"/>
          <w:sz w:val="18"/>
        </w:rPr>
      </w:lvl>
    </w:lvlOverride>
  </w:num>
  <w:num w:numId="26">
    <w:abstractNumId w:val="18"/>
  </w:num>
  <w:num w:numId="27">
    <w:abstractNumId w:val="38"/>
  </w:num>
  <w:num w:numId="28">
    <w:abstractNumId w:val="16"/>
  </w:num>
  <w:num w:numId="29">
    <w:abstractNumId w:val="9"/>
  </w:num>
  <w:num w:numId="30">
    <w:abstractNumId w:val="27"/>
  </w:num>
  <w:num w:numId="31">
    <w:abstractNumId w:val="35"/>
  </w:num>
  <w:num w:numId="32">
    <w:abstractNumId w:val="36"/>
  </w:num>
  <w:num w:numId="33">
    <w:abstractNumId w:val="37"/>
  </w:num>
  <w:num w:numId="34">
    <w:abstractNumId w:val="8"/>
  </w:num>
  <w:num w:numId="35">
    <w:abstractNumId w:val="21"/>
  </w:num>
  <w:num w:numId="36">
    <w:abstractNumId w:val="29"/>
  </w:num>
  <w:num w:numId="37">
    <w:abstractNumId w:val="14"/>
  </w:num>
  <w:num w:numId="38">
    <w:abstractNumId w:val="34"/>
  </w:num>
  <w:num w:numId="39">
    <w:abstractNumId w:val="1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6658"/>
    <w:rsid w:val="000262DD"/>
    <w:rsid w:val="00072BE1"/>
    <w:rsid w:val="000949B2"/>
    <w:rsid w:val="000C3130"/>
    <w:rsid w:val="000F5FC3"/>
    <w:rsid w:val="0014705D"/>
    <w:rsid w:val="00183850"/>
    <w:rsid w:val="0018693B"/>
    <w:rsid w:val="001A22FF"/>
    <w:rsid w:val="001A68A1"/>
    <w:rsid w:val="001B0658"/>
    <w:rsid w:val="001C65EE"/>
    <w:rsid w:val="001F40B8"/>
    <w:rsid w:val="00253A01"/>
    <w:rsid w:val="002921BD"/>
    <w:rsid w:val="002E1F3B"/>
    <w:rsid w:val="00315001"/>
    <w:rsid w:val="0032739D"/>
    <w:rsid w:val="003276DF"/>
    <w:rsid w:val="00334D79"/>
    <w:rsid w:val="00356641"/>
    <w:rsid w:val="00365F74"/>
    <w:rsid w:val="003811F3"/>
    <w:rsid w:val="0039100B"/>
    <w:rsid w:val="003D2020"/>
    <w:rsid w:val="003D644A"/>
    <w:rsid w:val="004431BA"/>
    <w:rsid w:val="004504F5"/>
    <w:rsid w:val="0046355C"/>
    <w:rsid w:val="004738BA"/>
    <w:rsid w:val="0048449C"/>
    <w:rsid w:val="004C6D98"/>
    <w:rsid w:val="00503E73"/>
    <w:rsid w:val="00504E48"/>
    <w:rsid w:val="005353F9"/>
    <w:rsid w:val="005432E3"/>
    <w:rsid w:val="0057469D"/>
    <w:rsid w:val="00590144"/>
    <w:rsid w:val="005F6658"/>
    <w:rsid w:val="00635D57"/>
    <w:rsid w:val="0065001F"/>
    <w:rsid w:val="00650E3E"/>
    <w:rsid w:val="0066535C"/>
    <w:rsid w:val="00676299"/>
    <w:rsid w:val="006A2177"/>
    <w:rsid w:val="006A6364"/>
    <w:rsid w:val="006F0355"/>
    <w:rsid w:val="006F21CC"/>
    <w:rsid w:val="00796B21"/>
    <w:rsid w:val="007A0729"/>
    <w:rsid w:val="007E39C7"/>
    <w:rsid w:val="007F307E"/>
    <w:rsid w:val="00807539"/>
    <w:rsid w:val="0083506F"/>
    <w:rsid w:val="00853152"/>
    <w:rsid w:val="008730F4"/>
    <w:rsid w:val="008A5E1E"/>
    <w:rsid w:val="008D7D2A"/>
    <w:rsid w:val="008E357B"/>
    <w:rsid w:val="008F6EE6"/>
    <w:rsid w:val="00920312"/>
    <w:rsid w:val="00933BBF"/>
    <w:rsid w:val="0093602B"/>
    <w:rsid w:val="00993530"/>
    <w:rsid w:val="00A32C0B"/>
    <w:rsid w:val="00A41562"/>
    <w:rsid w:val="00A535E7"/>
    <w:rsid w:val="00AD5699"/>
    <w:rsid w:val="00B138E2"/>
    <w:rsid w:val="00B504C7"/>
    <w:rsid w:val="00B52C58"/>
    <w:rsid w:val="00B7116A"/>
    <w:rsid w:val="00BD0111"/>
    <w:rsid w:val="00C05506"/>
    <w:rsid w:val="00C20CE7"/>
    <w:rsid w:val="00C24C0B"/>
    <w:rsid w:val="00C744E9"/>
    <w:rsid w:val="00C869B8"/>
    <w:rsid w:val="00C94176"/>
    <w:rsid w:val="00CB48B5"/>
    <w:rsid w:val="00CE227F"/>
    <w:rsid w:val="00CF65DE"/>
    <w:rsid w:val="00D04FB4"/>
    <w:rsid w:val="00D058BC"/>
    <w:rsid w:val="00D421A8"/>
    <w:rsid w:val="00D44AFE"/>
    <w:rsid w:val="00DA252E"/>
    <w:rsid w:val="00DD3ACB"/>
    <w:rsid w:val="00DE3999"/>
    <w:rsid w:val="00E10B2D"/>
    <w:rsid w:val="00E3118D"/>
    <w:rsid w:val="00E32ABC"/>
    <w:rsid w:val="00EA71F7"/>
    <w:rsid w:val="00EB062A"/>
    <w:rsid w:val="00F073E8"/>
    <w:rsid w:val="00F608F4"/>
    <w:rsid w:val="00F8271D"/>
    <w:rsid w:val="00F847F0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13C1CC"/>
  <w15:docId w15:val="{7506D3A5-9BB6-4641-8E2E-929F2D1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3BBF"/>
  </w:style>
  <w:style w:type="paragraph" w:styleId="1">
    <w:name w:val="heading 1"/>
    <w:basedOn w:val="a0"/>
    <w:next w:val="a0"/>
    <w:link w:val="10"/>
    <w:uiPriority w:val="9"/>
    <w:qFormat/>
    <w:rsid w:val="0093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3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933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33B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33B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3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3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3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3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933B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933B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933B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93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93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933BB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93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933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933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Base">
    <w:name w:val="Heading Base"/>
    <w:basedOn w:val="a0"/>
    <w:next w:val="a0"/>
    <w:rsid w:val="00933BBF"/>
    <w:pPr>
      <w:keepNext/>
      <w:keepLines/>
      <w:spacing w:before="140" w:line="220" w:lineRule="atLeast"/>
      <w:ind w:left="1080"/>
    </w:pPr>
    <w:rPr>
      <w:b/>
      <w:spacing w:val="-20"/>
      <w:kern w:val="28"/>
    </w:rPr>
  </w:style>
  <w:style w:type="paragraph" w:customStyle="1" w:styleId="a6">
    <w:name w:val="Простой"/>
    <w:basedOn w:val="a0"/>
    <w:rsid w:val="00933BBF"/>
  </w:style>
  <w:style w:type="paragraph" w:styleId="a7">
    <w:name w:val="Subtitle"/>
    <w:basedOn w:val="a0"/>
    <w:next w:val="a0"/>
    <w:link w:val="a8"/>
    <w:uiPriority w:val="11"/>
    <w:qFormat/>
    <w:rsid w:val="00933B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933B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hapterSubtitle">
    <w:name w:val="Chapter Subtitle"/>
    <w:basedOn w:val="a7"/>
    <w:next w:val="1"/>
    <w:rsid w:val="00933BBF"/>
    <w:rPr>
      <w:b/>
      <w:i w:val="0"/>
      <w:caps/>
      <w:sz w:val="28"/>
    </w:rPr>
  </w:style>
  <w:style w:type="paragraph" w:customStyle="1" w:styleId="FootnoteBase">
    <w:name w:val="Footnote Base"/>
    <w:basedOn w:val="a0"/>
    <w:rsid w:val="00933BBF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a0"/>
    <w:rsid w:val="00933BBF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</w:pPr>
    <w:rPr>
      <w:rFonts w:ascii="Chicago" w:hAnsi="Chicago"/>
    </w:rPr>
  </w:style>
  <w:style w:type="paragraph" w:customStyle="1" w:styleId="BodyTextKeep">
    <w:name w:val="Body Text Keep"/>
    <w:basedOn w:val="a0"/>
    <w:rsid w:val="00933BBF"/>
    <w:pPr>
      <w:keepNext/>
      <w:tabs>
        <w:tab w:val="left" w:pos="3345"/>
      </w:tabs>
    </w:pPr>
  </w:style>
  <w:style w:type="paragraph" w:styleId="a9">
    <w:name w:val="caption"/>
    <w:basedOn w:val="a0"/>
    <w:next w:val="a0"/>
    <w:uiPriority w:val="35"/>
    <w:unhideWhenUsed/>
    <w:qFormat/>
    <w:rsid w:val="00933B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icture">
    <w:name w:val="Picture"/>
    <w:basedOn w:val="a0"/>
    <w:next w:val="a9"/>
    <w:rsid w:val="00933BBF"/>
    <w:pPr>
      <w:keepNext/>
    </w:pPr>
  </w:style>
  <w:style w:type="paragraph" w:customStyle="1" w:styleId="DocumentLabel">
    <w:name w:val="Document Label"/>
    <w:basedOn w:val="CoverTitle"/>
    <w:rsid w:val="00933BBF"/>
    <w:pPr>
      <w:tabs>
        <w:tab w:val="left" w:pos="0"/>
      </w:tabs>
      <w:ind w:left="-840" w:right="-840"/>
    </w:pPr>
    <w:rPr>
      <w:caps/>
    </w:rPr>
  </w:style>
  <w:style w:type="paragraph" w:customStyle="1" w:styleId="CoverTitle">
    <w:name w:val="Cover Title"/>
    <w:basedOn w:val="HeadingBase"/>
    <w:next w:val="CoverSubtitle"/>
    <w:rsid w:val="00933BBF"/>
    <w:pPr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933BBF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a0"/>
    <w:link w:val="CoverAuthorChar"/>
    <w:rsid w:val="00933BBF"/>
    <w:pPr>
      <w:spacing w:line="240" w:lineRule="atLeast"/>
    </w:pPr>
    <w:rPr>
      <w:rFonts w:ascii="Arial" w:hAnsi="Arial"/>
      <w:sz w:val="28"/>
      <w:szCs w:val="20"/>
    </w:rPr>
  </w:style>
  <w:style w:type="character" w:styleId="aa">
    <w:name w:val="endnote reference"/>
    <w:basedOn w:val="a1"/>
    <w:semiHidden/>
    <w:rsid w:val="00933BBF"/>
    <w:rPr>
      <w:vertAlign w:val="superscript"/>
    </w:rPr>
  </w:style>
  <w:style w:type="paragraph" w:styleId="ab">
    <w:name w:val="endnote text"/>
    <w:basedOn w:val="FootnoteBase"/>
    <w:link w:val="ac"/>
    <w:semiHidden/>
    <w:rsid w:val="00933BBF"/>
  </w:style>
  <w:style w:type="character" w:customStyle="1" w:styleId="ac">
    <w:name w:val="Текст концевой сноски Знак"/>
    <w:basedOn w:val="a1"/>
    <w:link w:val="ab"/>
    <w:semiHidden/>
    <w:rsid w:val="00933BBF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d">
    <w:name w:val="footer"/>
    <w:basedOn w:val="a0"/>
    <w:link w:val="ae"/>
    <w:uiPriority w:val="99"/>
    <w:rsid w:val="00933BB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33B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Base">
    <w:name w:val="Header Base"/>
    <w:basedOn w:val="a0"/>
    <w:rsid w:val="00933BBF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character" w:styleId="af">
    <w:name w:val="footnote reference"/>
    <w:basedOn w:val="a1"/>
    <w:semiHidden/>
    <w:rsid w:val="00933BBF"/>
    <w:rPr>
      <w:vertAlign w:val="superscript"/>
    </w:rPr>
  </w:style>
  <w:style w:type="paragraph" w:styleId="af0">
    <w:name w:val="footnote text"/>
    <w:basedOn w:val="FootnoteBase"/>
    <w:link w:val="af1"/>
    <w:semiHidden/>
    <w:rsid w:val="00933BBF"/>
  </w:style>
  <w:style w:type="character" w:customStyle="1" w:styleId="af1">
    <w:name w:val="Текст сноски Знак"/>
    <w:basedOn w:val="a1"/>
    <w:link w:val="af0"/>
    <w:semiHidden/>
    <w:rsid w:val="00933BBF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af2">
    <w:name w:val="header"/>
    <w:basedOn w:val="a0"/>
    <w:link w:val="af3"/>
    <w:rsid w:val="00933BBF"/>
    <w:pPr>
      <w:tabs>
        <w:tab w:val="center" w:pos="4677"/>
        <w:tab w:val="right" w:pos="9355"/>
      </w:tabs>
    </w:pPr>
    <w:rPr>
      <w:sz w:val="16"/>
    </w:rPr>
  </w:style>
  <w:style w:type="character" w:customStyle="1" w:styleId="af3">
    <w:name w:val="Верхний колонтитул Знак"/>
    <w:basedOn w:val="a1"/>
    <w:link w:val="af2"/>
    <w:rsid w:val="00933BBF"/>
    <w:rPr>
      <w:rFonts w:ascii="Times New Roman" w:eastAsia="Times New Roman" w:hAnsi="Times New Roman" w:cs="Times New Roman"/>
      <w:sz w:val="16"/>
      <w:szCs w:val="24"/>
      <w:lang w:eastAsia="ru-RU"/>
    </w:rPr>
  </w:style>
  <w:style w:type="paragraph" w:styleId="11">
    <w:name w:val="index 1"/>
    <w:basedOn w:val="IndexBase"/>
    <w:semiHidden/>
    <w:rsid w:val="00933BBF"/>
  </w:style>
  <w:style w:type="paragraph" w:customStyle="1" w:styleId="IndexBase">
    <w:name w:val="Index Base"/>
    <w:basedOn w:val="a0"/>
    <w:rsid w:val="00933BBF"/>
    <w:pPr>
      <w:ind w:left="360" w:hanging="360"/>
    </w:pPr>
    <w:rPr>
      <w:sz w:val="18"/>
    </w:rPr>
  </w:style>
  <w:style w:type="paragraph" w:styleId="21">
    <w:name w:val="index 2"/>
    <w:basedOn w:val="IndexBase"/>
    <w:semiHidden/>
    <w:rsid w:val="00933BBF"/>
    <w:pPr>
      <w:ind w:left="720"/>
    </w:pPr>
  </w:style>
  <w:style w:type="paragraph" w:styleId="32">
    <w:name w:val="index 3"/>
    <w:basedOn w:val="IndexBase"/>
    <w:semiHidden/>
    <w:rsid w:val="00933BBF"/>
    <w:pPr>
      <w:ind w:left="1080"/>
    </w:pPr>
  </w:style>
  <w:style w:type="paragraph" w:styleId="41">
    <w:name w:val="index 4"/>
    <w:basedOn w:val="IndexBase"/>
    <w:semiHidden/>
    <w:rsid w:val="00933BBF"/>
    <w:pPr>
      <w:ind w:left="1440"/>
    </w:pPr>
  </w:style>
  <w:style w:type="paragraph" w:styleId="51">
    <w:name w:val="index 5"/>
    <w:basedOn w:val="IndexBase"/>
    <w:semiHidden/>
    <w:rsid w:val="00933BBF"/>
    <w:pPr>
      <w:ind w:left="1800"/>
    </w:pPr>
  </w:style>
  <w:style w:type="paragraph" w:styleId="af4">
    <w:name w:val="index heading"/>
    <w:basedOn w:val="HeadingBase"/>
    <w:next w:val="11"/>
    <w:semiHidden/>
    <w:rsid w:val="00933BBF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a0"/>
    <w:rsid w:val="00933BBF"/>
    <w:pPr>
      <w:tabs>
        <w:tab w:val="left" w:pos="3345"/>
      </w:tabs>
      <w:ind w:left="3345" w:hanging="2268"/>
    </w:pPr>
  </w:style>
  <w:style w:type="character" w:customStyle="1" w:styleId="CODE">
    <w:name w:val="CODE"/>
    <w:basedOn w:val="a1"/>
    <w:rsid w:val="00933BBF"/>
    <w:rPr>
      <w:rFonts w:ascii="Courier New" w:hAnsi="Courier New"/>
      <w:noProof/>
    </w:rPr>
  </w:style>
  <w:style w:type="character" w:styleId="af5">
    <w:name w:val="line number"/>
    <w:basedOn w:val="a1"/>
    <w:rsid w:val="00933BBF"/>
    <w:rPr>
      <w:sz w:val="18"/>
    </w:rPr>
  </w:style>
  <w:style w:type="paragraph" w:styleId="af6">
    <w:name w:val="List"/>
    <w:basedOn w:val="a0"/>
    <w:rsid w:val="00933BBF"/>
    <w:pPr>
      <w:tabs>
        <w:tab w:val="left" w:pos="3345"/>
      </w:tabs>
      <w:ind w:left="1440" w:hanging="360"/>
    </w:pPr>
  </w:style>
  <w:style w:type="paragraph" w:styleId="af7">
    <w:name w:val="List Bullet"/>
    <w:basedOn w:val="af6"/>
    <w:rsid w:val="00933BBF"/>
  </w:style>
  <w:style w:type="paragraph" w:styleId="a">
    <w:name w:val="List Number"/>
    <w:basedOn w:val="af6"/>
    <w:rsid w:val="00933BBF"/>
    <w:pPr>
      <w:numPr>
        <w:numId w:val="7"/>
      </w:numPr>
    </w:pPr>
  </w:style>
  <w:style w:type="paragraph" w:styleId="af8">
    <w:name w:val="macro"/>
    <w:basedOn w:val="a0"/>
    <w:link w:val="af9"/>
    <w:semiHidden/>
    <w:rsid w:val="00933BBF"/>
    <w:pPr>
      <w:ind w:left="1080"/>
    </w:pPr>
    <w:rPr>
      <w:rFonts w:ascii="Courier New" w:hAnsi="Courier New"/>
    </w:rPr>
  </w:style>
  <w:style w:type="character" w:customStyle="1" w:styleId="af9">
    <w:name w:val="Текст макроса Знак"/>
    <w:basedOn w:val="a1"/>
    <w:link w:val="af8"/>
    <w:semiHidden/>
    <w:rsid w:val="00933BBF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fa">
    <w:name w:val="page number"/>
    <w:basedOn w:val="a1"/>
    <w:rsid w:val="00933BBF"/>
    <w:rPr>
      <w:rFonts w:ascii="Arial" w:hAnsi="Arial"/>
      <w:b/>
      <w:spacing w:val="-10"/>
      <w:sz w:val="18"/>
    </w:rPr>
  </w:style>
  <w:style w:type="character" w:customStyle="1" w:styleId="Superscript">
    <w:name w:val="Superscript"/>
    <w:rsid w:val="00933BBF"/>
    <w:rPr>
      <w:b/>
      <w:vertAlign w:val="superscript"/>
    </w:rPr>
  </w:style>
  <w:style w:type="paragraph" w:customStyle="1" w:styleId="TOCBase">
    <w:name w:val="TOC Base"/>
    <w:basedOn w:val="a0"/>
    <w:rsid w:val="00933BBF"/>
    <w:pPr>
      <w:tabs>
        <w:tab w:val="right" w:leader="dot" w:pos="6480"/>
      </w:tabs>
    </w:pPr>
  </w:style>
  <w:style w:type="paragraph" w:styleId="afb">
    <w:name w:val="table of figures"/>
    <w:basedOn w:val="TOCBase"/>
    <w:semiHidden/>
    <w:rsid w:val="00933BBF"/>
    <w:pPr>
      <w:ind w:left="1440" w:hanging="360"/>
    </w:pPr>
  </w:style>
  <w:style w:type="paragraph" w:styleId="12">
    <w:name w:val="toc 1"/>
    <w:basedOn w:val="a0"/>
    <w:next w:val="a0"/>
    <w:autoRedefine/>
    <w:uiPriority w:val="39"/>
    <w:rsid w:val="00933BBF"/>
  </w:style>
  <w:style w:type="paragraph" w:styleId="22">
    <w:name w:val="toc 2"/>
    <w:basedOn w:val="a0"/>
    <w:next w:val="a0"/>
    <w:autoRedefine/>
    <w:uiPriority w:val="39"/>
    <w:rsid w:val="00933BBF"/>
    <w:pPr>
      <w:ind w:left="240"/>
    </w:pPr>
  </w:style>
  <w:style w:type="paragraph" w:styleId="33">
    <w:name w:val="toc 3"/>
    <w:basedOn w:val="a0"/>
    <w:next w:val="a0"/>
    <w:autoRedefine/>
    <w:uiPriority w:val="39"/>
    <w:rsid w:val="00933BBF"/>
    <w:pPr>
      <w:ind w:left="480"/>
    </w:pPr>
  </w:style>
  <w:style w:type="paragraph" w:styleId="42">
    <w:name w:val="toc 4"/>
    <w:basedOn w:val="TOCBase"/>
    <w:semiHidden/>
    <w:rsid w:val="00933BBF"/>
    <w:pPr>
      <w:tabs>
        <w:tab w:val="clear" w:pos="6480"/>
        <w:tab w:val="right" w:leader="dot" w:pos="8834"/>
      </w:tabs>
      <w:ind w:left="340"/>
    </w:pPr>
  </w:style>
  <w:style w:type="paragraph" w:styleId="52">
    <w:name w:val="toc 5"/>
    <w:basedOn w:val="TOCBase"/>
    <w:semiHidden/>
    <w:rsid w:val="00933BBF"/>
    <w:pPr>
      <w:tabs>
        <w:tab w:val="clear" w:pos="6480"/>
        <w:tab w:val="right" w:leader="dot" w:pos="8834"/>
      </w:tabs>
      <w:ind w:left="357"/>
    </w:pPr>
  </w:style>
  <w:style w:type="paragraph" w:customStyle="1" w:styleId="BlockIcon">
    <w:name w:val="Block Icon"/>
    <w:basedOn w:val="a0"/>
    <w:rsid w:val="00933BBF"/>
    <w:pPr>
      <w:framePr w:w="1440" w:h="1440" w:hRule="exact" w:wrap="auto" w:vAnchor="text" w:hAnchor="page" w:x="1201" w:y="1"/>
      <w:shd w:val="pct3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ad"/>
    <w:rsid w:val="00933BBF"/>
  </w:style>
  <w:style w:type="paragraph" w:customStyle="1" w:styleId="FooterEven">
    <w:name w:val="Footer Even"/>
    <w:basedOn w:val="ad"/>
    <w:rsid w:val="00933BBF"/>
    <w:pPr>
      <w:pBdr>
        <w:top w:val="single" w:sz="6" w:space="2" w:color="auto"/>
      </w:pBdr>
    </w:pPr>
  </w:style>
  <w:style w:type="paragraph" w:customStyle="1" w:styleId="FooterOdd">
    <w:name w:val="Footer Odd"/>
    <w:basedOn w:val="ad"/>
    <w:rsid w:val="00933BBF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af2"/>
    <w:rsid w:val="00933BBF"/>
    <w:pPr>
      <w:pBdr>
        <w:top w:val="single" w:sz="6" w:space="2" w:color="auto"/>
      </w:pBdr>
    </w:pPr>
    <w:rPr>
      <w:caps/>
      <w:smallCaps/>
    </w:rPr>
  </w:style>
  <w:style w:type="paragraph" w:customStyle="1" w:styleId="HeaderEven">
    <w:name w:val="Header Even"/>
    <w:basedOn w:val="af2"/>
    <w:rsid w:val="00933BBF"/>
    <w:pPr>
      <w:pBdr>
        <w:bottom w:val="single" w:sz="6" w:space="1" w:color="auto"/>
      </w:pBdr>
      <w:spacing w:after="600"/>
    </w:pPr>
    <w:rPr>
      <w:caps/>
      <w:smallCaps/>
    </w:rPr>
  </w:style>
  <w:style w:type="paragraph" w:customStyle="1" w:styleId="HeaderOdd">
    <w:name w:val="Header Odd"/>
    <w:basedOn w:val="af2"/>
    <w:rsid w:val="00933BBF"/>
    <w:pPr>
      <w:pBdr>
        <w:bottom w:val="single" w:sz="6" w:space="1" w:color="auto"/>
      </w:pBdr>
      <w:spacing w:after="600"/>
    </w:pPr>
    <w:rPr>
      <w:caps/>
      <w:smallCaps/>
    </w:rPr>
  </w:style>
  <w:style w:type="paragraph" w:styleId="afc">
    <w:name w:val="Body Text Indent"/>
    <w:basedOn w:val="a0"/>
    <w:link w:val="afd"/>
    <w:rsid w:val="00933BBF"/>
    <w:pPr>
      <w:tabs>
        <w:tab w:val="left" w:pos="3345"/>
      </w:tabs>
      <w:ind w:left="1440"/>
    </w:pPr>
  </w:style>
  <w:style w:type="character" w:customStyle="1" w:styleId="afd">
    <w:name w:val="Основной текст с отступом Знак"/>
    <w:basedOn w:val="a1"/>
    <w:link w:val="afc"/>
    <w:rsid w:val="00933B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3">
    <w:name w:val="List Number 5"/>
    <w:basedOn w:val="a"/>
    <w:rsid w:val="00933BBF"/>
    <w:pPr>
      <w:ind w:left="3240"/>
    </w:pPr>
  </w:style>
  <w:style w:type="paragraph" w:styleId="43">
    <w:name w:val="List Number 4"/>
    <w:basedOn w:val="a"/>
    <w:rsid w:val="00933BBF"/>
    <w:pPr>
      <w:ind w:left="2880"/>
    </w:pPr>
  </w:style>
  <w:style w:type="paragraph" w:styleId="34">
    <w:name w:val="List Number 3"/>
    <w:basedOn w:val="a"/>
    <w:rsid w:val="00933BBF"/>
    <w:pPr>
      <w:ind w:left="2520"/>
    </w:pPr>
  </w:style>
  <w:style w:type="paragraph" w:styleId="54">
    <w:name w:val="List Bullet 5"/>
    <w:basedOn w:val="af7"/>
    <w:rsid w:val="00933BBF"/>
    <w:pPr>
      <w:ind w:left="3240"/>
    </w:pPr>
  </w:style>
  <w:style w:type="paragraph" w:styleId="44">
    <w:name w:val="List Bullet 4"/>
    <w:basedOn w:val="af7"/>
    <w:rsid w:val="00933BBF"/>
    <w:pPr>
      <w:ind w:left="2880"/>
    </w:pPr>
  </w:style>
  <w:style w:type="paragraph" w:styleId="35">
    <w:name w:val="List Bullet 3"/>
    <w:basedOn w:val="af7"/>
    <w:rsid w:val="00933BBF"/>
    <w:pPr>
      <w:ind w:left="2520"/>
    </w:pPr>
  </w:style>
  <w:style w:type="paragraph" w:styleId="23">
    <w:name w:val="List Bullet 2"/>
    <w:basedOn w:val="af7"/>
    <w:rsid w:val="00933BBF"/>
    <w:pPr>
      <w:ind w:left="2160"/>
    </w:pPr>
  </w:style>
  <w:style w:type="paragraph" w:styleId="55">
    <w:name w:val="List 5"/>
    <w:basedOn w:val="af6"/>
    <w:rsid w:val="00933BBF"/>
    <w:pPr>
      <w:ind w:left="2880"/>
    </w:pPr>
  </w:style>
  <w:style w:type="paragraph" w:styleId="45">
    <w:name w:val="List 4"/>
    <w:basedOn w:val="af6"/>
    <w:rsid w:val="00933BBF"/>
    <w:pPr>
      <w:ind w:left="2520"/>
    </w:pPr>
  </w:style>
  <w:style w:type="paragraph" w:styleId="36">
    <w:name w:val="List 3"/>
    <w:basedOn w:val="af6"/>
    <w:rsid w:val="00933BBF"/>
    <w:pPr>
      <w:ind w:left="2160"/>
    </w:pPr>
  </w:style>
  <w:style w:type="paragraph" w:styleId="24">
    <w:name w:val="List 2"/>
    <w:basedOn w:val="af6"/>
    <w:rsid w:val="00933BBF"/>
    <w:pPr>
      <w:ind w:left="1800"/>
    </w:pPr>
  </w:style>
  <w:style w:type="character" w:styleId="afe">
    <w:name w:val="Emphasis"/>
    <w:basedOn w:val="a1"/>
    <w:uiPriority w:val="20"/>
    <w:qFormat/>
    <w:rsid w:val="00933BBF"/>
    <w:rPr>
      <w:i/>
      <w:iCs/>
    </w:rPr>
  </w:style>
  <w:style w:type="character" w:styleId="aff">
    <w:name w:val="annotation reference"/>
    <w:basedOn w:val="a1"/>
    <w:semiHidden/>
    <w:rsid w:val="00933BBF"/>
    <w:rPr>
      <w:rFonts w:ascii="Arial" w:hAnsi="Arial"/>
      <w:sz w:val="16"/>
    </w:rPr>
  </w:style>
  <w:style w:type="paragraph" w:styleId="aff0">
    <w:name w:val="annotation text"/>
    <w:basedOn w:val="a0"/>
    <w:link w:val="aff1"/>
    <w:semiHidden/>
    <w:rsid w:val="00933BBF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semiHidden/>
    <w:rsid w:val="00933B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List Number 2"/>
    <w:basedOn w:val="af6"/>
    <w:rsid w:val="00933BBF"/>
    <w:pPr>
      <w:ind w:left="2197" w:hanging="397"/>
    </w:pPr>
  </w:style>
  <w:style w:type="paragraph" w:styleId="aff2">
    <w:name w:val="List Continue"/>
    <w:basedOn w:val="af6"/>
    <w:rsid w:val="00933BBF"/>
    <w:pPr>
      <w:ind w:firstLine="0"/>
    </w:pPr>
  </w:style>
  <w:style w:type="paragraph" w:styleId="26">
    <w:name w:val="List Continue 2"/>
    <w:basedOn w:val="aff2"/>
    <w:rsid w:val="00933BBF"/>
    <w:pPr>
      <w:ind w:left="2160"/>
    </w:pPr>
  </w:style>
  <w:style w:type="paragraph" w:styleId="37">
    <w:name w:val="List Continue 3"/>
    <w:basedOn w:val="aff2"/>
    <w:rsid w:val="00933BBF"/>
    <w:pPr>
      <w:ind w:left="2520"/>
    </w:pPr>
  </w:style>
  <w:style w:type="paragraph" w:styleId="46">
    <w:name w:val="List Continue 4"/>
    <w:basedOn w:val="aff2"/>
    <w:rsid w:val="00933BBF"/>
    <w:pPr>
      <w:ind w:left="2880"/>
    </w:pPr>
  </w:style>
  <w:style w:type="paragraph" w:styleId="56">
    <w:name w:val="List Continue 5"/>
    <w:basedOn w:val="aff2"/>
    <w:rsid w:val="00933BBF"/>
    <w:pPr>
      <w:ind w:left="3240"/>
    </w:pPr>
  </w:style>
  <w:style w:type="paragraph" w:styleId="aff3">
    <w:name w:val="Normal Indent"/>
    <w:basedOn w:val="a0"/>
    <w:rsid w:val="00933BBF"/>
    <w:pPr>
      <w:ind w:left="1440"/>
    </w:pPr>
  </w:style>
  <w:style w:type="paragraph" w:customStyle="1" w:styleId="TitleAddress">
    <w:name w:val="Title Address"/>
    <w:basedOn w:val="a0"/>
    <w:rsid w:val="00933BBF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z w:val="14"/>
    </w:rPr>
  </w:style>
  <w:style w:type="character" w:customStyle="1" w:styleId="Slogan">
    <w:name w:val="Slogan"/>
    <w:basedOn w:val="a1"/>
    <w:rsid w:val="00933BBF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933BBF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a0"/>
    <w:rsid w:val="00933BBF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a0"/>
    <w:next w:val="ChapterNumber"/>
    <w:rsid w:val="00933BBF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right="7655"/>
      <w:jc w:val="center"/>
    </w:pPr>
    <w:rPr>
      <w:color w:val="FFFFFF"/>
      <w:sz w:val="26"/>
    </w:rPr>
  </w:style>
  <w:style w:type="paragraph" w:customStyle="1" w:styleId="ChapterNumber">
    <w:name w:val="Chapter Number"/>
    <w:basedOn w:val="a0"/>
    <w:next w:val="1"/>
    <w:rsid w:val="00933BBF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right="7655"/>
      <w:jc w:val="center"/>
    </w:pPr>
    <w:rPr>
      <w:b/>
      <w:color w:val="FFFFFF"/>
      <w:position w:val="-8"/>
      <w:sz w:val="84"/>
    </w:rPr>
  </w:style>
  <w:style w:type="paragraph" w:styleId="aff4">
    <w:name w:val="table of authorities"/>
    <w:basedOn w:val="a0"/>
    <w:semiHidden/>
    <w:rsid w:val="00933BBF"/>
    <w:pPr>
      <w:tabs>
        <w:tab w:val="right" w:leader="dot" w:pos="7560"/>
      </w:tabs>
      <w:ind w:left="1440" w:hanging="360"/>
    </w:pPr>
  </w:style>
  <w:style w:type="paragraph" w:styleId="aff5">
    <w:name w:val="toa heading"/>
    <w:basedOn w:val="a0"/>
    <w:next w:val="aff4"/>
    <w:semiHidden/>
    <w:rsid w:val="00933BBF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af6"/>
    <w:next w:val="a0"/>
    <w:rsid w:val="00933BBF"/>
    <w:pPr>
      <w:tabs>
        <w:tab w:val="left" w:pos="720"/>
      </w:tabs>
      <w:ind w:left="720"/>
    </w:pPr>
  </w:style>
  <w:style w:type="character" w:customStyle="1" w:styleId="DFN">
    <w:name w:val="DFN"/>
    <w:basedOn w:val="a1"/>
    <w:rsid w:val="00933BBF"/>
    <w:rPr>
      <w:b/>
    </w:rPr>
  </w:style>
  <w:style w:type="paragraph" w:customStyle="1" w:styleId="ListBulletFirst">
    <w:name w:val="List Bullet First"/>
    <w:basedOn w:val="af7"/>
    <w:next w:val="af7"/>
    <w:rsid w:val="00933BBF"/>
  </w:style>
  <w:style w:type="paragraph" w:customStyle="1" w:styleId="ListBulletLast">
    <w:name w:val="List Bullet Last"/>
    <w:basedOn w:val="af7"/>
    <w:next w:val="a0"/>
    <w:rsid w:val="00933BBF"/>
  </w:style>
  <w:style w:type="paragraph" w:customStyle="1" w:styleId="ListNumberFirst">
    <w:name w:val="List Number First"/>
    <w:basedOn w:val="a"/>
    <w:next w:val="a"/>
    <w:rsid w:val="00933BBF"/>
  </w:style>
  <w:style w:type="paragraph" w:customStyle="1" w:styleId="ListNumberLast">
    <w:name w:val="List Number Last"/>
    <w:basedOn w:val="a"/>
    <w:next w:val="a0"/>
    <w:rsid w:val="00933BBF"/>
  </w:style>
  <w:style w:type="paragraph" w:customStyle="1" w:styleId="aff6">
    <w:name w:val="СписокСвойств"/>
    <w:basedOn w:val="a0"/>
    <w:rsid w:val="00933BBF"/>
    <w:pPr>
      <w:shd w:val="pct12" w:color="auto" w:fill="auto"/>
      <w:tabs>
        <w:tab w:val="left" w:pos="3402"/>
      </w:tabs>
      <w:suppressAutoHyphens/>
      <w:ind w:right="567"/>
    </w:pPr>
    <w:rPr>
      <w:rFonts w:ascii="Courier New" w:hAnsi="Courier New"/>
    </w:rPr>
  </w:style>
  <w:style w:type="paragraph" w:customStyle="1" w:styleId="BlockQuotationFirst">
    <w:name w:val="Block Quotation First"/>
    <w:basedOn w:val="BlockQuotation"/>
    <w:next w:val="BlockQuotation"/>
    <w:rsid w:val="00933BBF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SectionHeading">
    <w:name w:val="Section Heading"/>
    <w:basedOn w:val="1"/>
    <w:autoRedefine/>
    <w:rsid w:val="00933BBF"/>
    <w:pPr>
      <w:suppressAutoHyphens/>
      <w:spacing w:before="240" w:after="240" w:line="240" w:lineRule="atLeast"/>
      <w:outlineLvl w:val="9"/>
    </w:pPr>
    <w:rPr>
      <w:rFonts w:cs="Times New Roman"/>
      <w:bCs w:val="0"/>
      <w:kern w:val="20"/>
      <w:szCs w:val="40"/>
    </w:rPr>
  </w:style>
  <w:style w:type="paragraph" w:customStyle="1" w:styleId="BlockQuotationLast">
    <w:name w:val="Block Quotation Last"/>
    <w:basedOn w:val="BlockQuotation"/>
    <w:next w:val="a0"/>
    <w:rsid w:val="00933B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af6"/>
    <w:next w:val="af6"/>
    <w:rsid w:val="00933BBF"/>
    <w:pPr>
      <w:tabs>
        <w:tab w:val="left" w:pos="720"/>
      </w:tabs>
      <w:spacing w:before="80" w:after="80"/>
      <w:ind w:left="720"/>
    </w:pPr>
  </w:style>
  <w:style w:type="paragraph" w:styleId="aff7">
    <w:name w:val="Date"/>
    <w:basedOn w:val="a0"/>
    <w:link w:val="aff8"/>
    <w:rsid w:val="00933BBF"/>
    <w:rPr>
      <w:sz w:val="28"/>
    </w:rPr>
  </w:style>
  <w:style w:type="character" w:customStyle="1" w:styleId="aff8">
    <w:name w:val="Дата Знак"/>
    <w:basedOn w:val="a1"/>
    <w:link w:val="aff7"/>
    <w:rsid w:val="00933BB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lockMarginComment">
    <w:name w:val="Block Margin Comment"/>
    <w:basedOn w:val="a0"/>
    <w:rsid w:val="00933BBF"/>
    <w:pPr>
      <w:keepNext/>
      <w:framePr w:w="1134" w:hSpace="181" w:vSpace="181" w:wrap="auto" w:vAnchor="text" w:hAnchor="margin" w:xAlign="right" w:y="1"/>
      <w:widowControl w:val="0"/>
      <w:pBdr>
        <w:left w:val="double" w:sz="12" w:space="1" w:color="auto"/>
      </w:pBdr>
    </w:pPr>
  </w:style>
  <w:style w:type="paragraph" w:styleId="61">
    <w:name w:val="index 6"/>
    <w:basedOn w:val="11"/>
    <w:next w:val="a0"/>
    <w:semiHidden/>
    <w:rsid w:val="00933BBF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71">
    <w:name w:val="index 7"/>
    <w:basedOn w:val="11"/>
    <w:next w:val="a0"/>
    <w:semiHidden/>
    <w:rsid w:val="00933BBF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81">
    <w:name w:val="index 8"/>
    <w:basedOn w:val="a0"/>
    <w:next w:val="a0"/>
    <w:semiHidden/>
    <w:rsid w:val="00933BBF"/>
    <w:pPr>
      <w:tabs>
        <w:tab w:val="right" w:leader="dot" w:pos="8834"/>
      </w:tabs>
      <w:ind w:left="1280" w:hanging="160"/>
    </w:pPr>
    <w:rPr>
      <w:sz w:val="16"/>
    </w:rPr>
  </w:style>
  <w:style w:type="paragraph" w:styleId="91">
    <w:name w:val="index 9"/>
    <w:basedOn w:val="IndexBase"/>
    <w:semiHidden/>
    <w:rsid w:val="00933BBF"/>
    <w:pPr>
      <w:tabs>
        <w:tab w:val="right" w:leader="dot" w:pos="8834"/>
      </w:tabs>
      <w:ind w:left="2880" w:hanging="720"/>
    </w:pPr>
  </w:style>
  <w:style w:type="paragraph" w:customStyle="1" w:styleId="CoverAddress">
    <w:name w:val="Cover Address"/>
    <w:basedOn w:val="a0"/>
    <w:rsid w:val="00933BBF"/>
  </w:style>
  <w:style w:type="paragraph" w:customStyle="1" w:styleId="comments">
    <w:name w:val="comments"/>
    <w:basedOn w:val="a0"/>
    <w:next w:val="a0"/>
    <w:rsid w:val="00933BBF"/>
    <w:pPr>
      <w:ind w:left="720" w:hanging="720"/>
    </w:pPr>
    <w:rPr>
      <w:rFonts w:ascii="HelvCondenced" w:hAnsi="HelvCondenced"/>
      <w:color w:val="0000FF"/>
    </w:rPr>
  </w:style>
  <w:style w:type="paragraph" w:customStyle="1" w:styleId="CoverCompany">
    <w:name w:val="Cover Company"/>
    <w:basedOn w:val="CoverAddress"/>
    <w:rsid w:val="00933BBF"/>
    <w:pPr>
      <w:spacing w:after="120" w:line="360" w:lineRule="exact"/>
      <w:jc w:val="right"/>
    </w:pPr>
    <w:rPr>
      <w:b/>
      <w:sz w:val="36"/>
    </w:rPr>
  </w:style>
  <w:style w:type="paragraph" w:customStyle="1" w:styleId="CoverComment">
    <w:name w:val="Cover Comment"/>
    <w:basedOn w:val="HeadingBase"/>
    <w:next w:val="a0"/>
    <w:rsid w:val="00933BBF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a0"/>
    <w:next w:val="a0"/>
    <w:rsid w:val="00933BBF"/>
    <w:rPr>
      <w:sz w:val="28"/>
    </w:rPr>
  </w:style>
  <w:style w:type="paragraph" w:customStyle="1" w:styleId="13">
    <w:name w:val="Заголовок оглавления1"/>
    <w:basedOn w:val="1"/>
    <w:rsid w:val="00933BBF"/>
    <w:pPr>
      <w:outlineLvl w:val="9"/>
    </w:pPr>
  </w:style>
  <w:style w:type="paragraph" w:styleId="62">
    <w:name w:val="toc 6"/>
    <w:basedOn w:val="a0"/>
    <w:next w:val="a0"/>
    <w:semiHidden/>
    <w:rsid w:val="00933BBF"/>
    <w:pPr>
      <w:tabs>
        <w:tab w:val="right" w:leader="dot" w:pos="8834"/>
      </w:tabs>
      <w:ind w:left="357"/>
    </w:pPr>
  </w:style>
  <w:style w:type="paragraph" w:styleId="72">
    <w:name w:val="toc 7"/>
    <w:basedOn w:val="a0"/>
    <w:next w:val="a0"/>
    <w:semiHidden/>
    <w:rsid w:val="00933BBF"/>
    <w:pPr>
      <w:tabs>
        <w:tab w:val="right" w:leader="dot" w:pos="8834"/>
      </w:tabs>
      <w:ind w:left="357"/>
    </w:pPr>
  </w:style>
  <w:style w:type="paragraph" w:styleId="82">
    <w:name w:val="toc 8"/>
    <w:basedOn w:val="a0"/>
    <w:next w:val="a0"/>
    <w:semiHidden/>
    <w:rsid w:val="00933BBF"/>
    <w:pPr>
      <w:tabs>
        <w:tab w:val="right" w:leader="dot" w:pos="8834"/>
      </w:tabs>
      <w:ind w:left="357"/>
    </w:pPr>
  </w:style>
  <w:style w:type="paragraph" w:styleId="92">
    <w:name w:val="toc 9"/>
    <w:basedOn w:val="a0"/>
    <w:next w:val="a0"/>
    <w:semiHidden/>
    <w:rsid w:val="00933BBF"/>
    <w:pPr>
      <w:tabs>
        <w:tab w:val="right" w:leader="dot" w:pos="8834"/>
      </w:tabs>
      <w:ind w:left="357"/>
    </w:pPr>
  </w:style>
  <w:style w:type="character" w:customStyle="1" w:styleId="14">
    <w:name w:val="Строгий1"/>
    <w:basedOn w:val="a1"/>
    <w:rsid w:val="00933BBF"/>
    <w:rPr>
      <w:b/>
      <w:i/>
    </w:rPr>
  </w:style>
  <w:style w:type="paragraph" w:customStyle="1" w:styleId="1Arial">
    <w:name w:val="ТСпис1Arial"/>
    <w:basedOn w:val="a6"/>
    <w:next w:val="a0"/>
    <w:rsid w:val="00933BBF"/>
    <w:pPr>
      <w:tabs>
        <w:tab w:val="num" w:pos="360"/>
      </w:tabs>
      <w:outlineLvl w:val="0"/>
    </w:pPr>
  </w:style>
  <w:style w:type="paragraph" w:customStyle="1" w:styleId="aff9">
    <w:name w:val="СписокСвойствПервый"/>
    <w:basedOn w:val="aff6"/>
    <w:next w:val="aff6"/>
    <w:rsid w:val="00933BBF"/>
    <w:pPr>
      <w:spacing w:before="240"/>
    </w:pPr>
  </w:style>
  <w:style w:type="paragraph" w:customStyle="1" w:styleId="affa">
    <w:name w:val="СписокСвойствПоследний"/>
    <w:basedOn w:val="aff6"/>
    <w:next w:val="a0"/>
    <w:rsid w:val="00933BBF"/>
    <w:pPr>
      <w:spacing w:after="240"/>
    </w:pPr>
  </w:style>
  <w:style w:type="paragraph" w:customStyle="1" w:styleId="ReportAnnotation">
    <w:name w:val="ReportAnnotation"/>
    <w:basedOn w:val="a6"/>
    <w:next w:val="a6"/>
    <w:rsid w:val="00933BBF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933BBF"/>
    <w:pPr>
      <w:spacing w:before="60" w:after="60"/>
    </w:pPr>
    <w:rPr>
      <w:b/>
    </w:rPr>
  </w:style>
  <w:style w:type="paragraph" w:customStyle="1" w:styleId="1Times">
    <w:name w:val="ТСпис1Times"/>
    <w:basedOn w:val="a6"/>
    <w:next w:val="a0"/>
    <w:rsid w:val="00933BBF"/>
    <w:pPr>
      <w:tabs>
        <w:tab w:val="num" w:pos="360"/>
      </w:tabs>
      <w:outlineLvl w:val="0"/>
    </w:pPr>
  </w:style>
  <w:style w:type="paragraph" w:customStyle="1" w:styleId="2Arial">
    <w:name w:val="ТСпис2Arial"/>
    <w:basedOn w:val="a6"/>
    <w:next w:val="a0"/>
    <w:rsid w:val="00933BBF"/>
    <w:pPr>
      <w:tabs>
        <w:tab w:val="num" w:pos="720"/>
      </w:tabs>
      <w:outlineLvl w:val="1"/>
    </w:pPr>
  </w:style>
  <w:style w:type="paragraph" w:customStyle="1" w:styleId="2Times">
    <w:name w:val="ТСпис2Times"/>
    <w:basedOn w:val="a6"/>
    <w:next w:val="a0"/>
    <w:rsid w:val="00933BBF"/>
    <w:pPr>
      <w:tabs>
        <w:tab w:val="num" w:pos="720"/>
      </w:tabs>
      <w:outlineLvl w:val="1"/>
    </w:pPr>
  </w:style>
  <w:style w:type="paragraph" w:customStyle="1" w:styleId="3Arial">
    <w:name w:val="ТСпис3Arial"/>
    <w:basedOn w:val="a6"/>
    <w:rsid w:val="00933BBF"/>
    <w:pPr>
      <w:tabs>
        <w:tab w:val="num" w:pos="720"/>
      </w:tabs>
      <w:outlineLvl w:val="2"/>
    </w:pPr>
  </w:style>
  <w:style w:type="paragraph" w:customStyle="1" w:styleId="3Times">
    <w:name w:val="ТСпис3Times"/>
    <w:basedOn w:val="a6"/>
    <w:next w:val="a0"/>
    <w:rsid w:val="00933BBF"/>
    <w:pPr>
      <w:tabs>
        <w:tab w:val="num" w:pos="1440"/>
      </w:tabs>
      <w:ind w:left="1440" w:hanging="360"/>
      <w:outlineLvl w:val="2"/>
    </w:pPr>
  </w:style>
  <w:style w:type="paragraph" w:customStyle="1" w:styleId="4Arial">
    <w:name w:val="ТСпис4Arial"/>
    <w:basedOn w:val="a6"/>
    <w:rsid w:val="00933BBF"/>
    <w:pPr>
      <w:tabs>
        <w:tab w:val="num" w:pos="2880"/>
      </w:tabs>
      <w:ind w:left="2880" w:hanging="360"/>
      <w:outlineLvl w:val="3"/>
    </w:pPr>
  </w:style>
  <w:style w:type="paragraph" w:customStyle="1" w:styleId="4Times">
    <w:name w:val="ТСпис4Times"/>
    <w:basedOn w:val="a6"/>
    <w:rsid w:val="00933BBF"/>
    <w:pPr>
      <w:tabs>
        <w:tab w:val="num" w:pos="2880"/>
      </w:tabs>
      <w:ind w:left="2880" w:hanging="360"/>
      <w:outlineLvl w:val="3"/>
    </w:pPr>
  </w:style>
  <w:style w:type="character" w:customStyle="1" w:styleId="FileName">
    <w:name w:val="FileName"/>
    <w:rsid w:val="00933BBF"/>
    <w:rPr>
      <w:smallCaps/>
      <w:noProof/>
    </w:rPr>
  </w:style>
  <w:style w:type="paragraph" w:customStyle="1" w:styleId="TableNormal">
    <w:name w:val="TableNormal"/>
    <w:basedOn w:val="a0"/>
    <w:semiHidden/>
    <w:rsid w:val="00933BBF"/>
    <w:pPr>
      <w:keepLines/>
      <w:spacing w:before="120" w:after="240"/>
    </w:pPr>
    <w:rPr>
      <w:rFonts w:ascii="Arial" w:hAnsi="Arial"/>
      <w:spacing w:val="-5"/>
      <w:sz w:val="20"/>
      <w:szCs w:val="20"/>
    </w:rPr>
  </w:style>
  <w:style w:type="paragraph" w:customStyle="1" w:styleId="TableTitle">
    <w:name w:val="TableTitle"/>
    <w:basedOn w:val="a0"/>
    <w:rsid w:val="00933BBF"/>
    <w:pPr>
      <w:keepNext/>
      <w:keepLines/>
      <w:shd w:val="pct20" w:color="auto" w:fill="auto"/>
      <w:ind w:left="-113" w:right="-113"/>
      <w:jc w:val="center"/>
    </w:pPr>
    <w:rPr>
      <w:rFonts w:ascii="Arial" w:hAnsi="Arial"/>
      <w:b/>
      <w:spacing w:val="-5"/>
      <w:sz w:val="20"/>
      <w:szCs w:val="20"/>
    </w:rPr>
  </w:style>
  <w:style w:type="paragraph" w:customStyle="1" w:styleId="Status">
    <w:name w:val="Status"/>
    <w:basedOn w:val="a0"/>
    <w:rsid w:val="00933BBF"/>
    <w:pPr>
      <w:shd w:val="pct20" w:color="auto" w:fill="auto"/>
      <w:ind w:firstLine="454"/>
    </w:pPr>
  </w:style>
  <w:style w:type="paragraph" w:styleId="affb">
    <w:name w:val="Document Map"/>
    <w:basedOn w:val="a0"/>
    <w:link w:val="affc"/>
    <w:semiHidden/>
    <w:rsid w:val="00933B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c">
    <w:name w:val="Схема документа Знак"/>
    <w:basedOn w:val="a1"/>
    <w:link w:val="affb"/>
    <w:semiHidden/>
    <w:rsid w:val="00933B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pererva">
    <w:name w:val="pererva"/>
    <w:basedOn w:val="a1"/>
    <w:semiHidden/>
    <w:rsid w:val="00933BBF"/>
    <w:rPr>
      <w:rFonts w:ascii="Arial" w:hAnsi="Arial" w:cs="Arial"/>
      <w:color w:val="auto"/>
      <w:sz w:val="20"/>
      <w:szCs w:val="20"/>
    </w:rPr>
  </w:style>
  <w:style w:type="paragraph" w:styleId="affd">
    <w:name w:val="Balloon Text"/>
    <w:basedOn w:val="a0"/>
    <w:link w:val="affe"/>
    <w:semiHidden/>
    <w:rsid w:val="00933BBF"/>
    <w:rPr>
      <w:rFonts w:ascii="Tahoma" w:hAnsi="Tahoma" w:cs="Tahoma"/>
      <w:sz w:val="16"/>
      <w:szCs w:val="16"/>
    </w:rPr>
  </w:style>
  <w:style w:type="character" w:customStyle="1" w:styleId="affe">
    <w:name w:val="Текст выноски Знак"/>
    <w:basedOn w:val="a1"/>
    <w:link w:val="affd"/>
    <w:semiHidden/>
    <w:rsid w:val="00933BBF"/>
    <w:rPr>
      <w:rFonts w:ascii="Tahoma" w:eastAsia="Times New Roman" w:hAnsi="Tahoma" w:cs="Tahoma"/>
      <w:sz w:val="16"/>
      <w:szCs w:val="16"/>
      <w:lang w:eastAsia="ru-RU"/>
    </w:rPr>
  </w:style>
  <w:style w:type="character" w:styleId="afff">
    <w:name w:val="Hyperlink"/>
    <w:basedOn w:val="a1"/>
    <w:rsid w:val="00933BBF"/>
    <w:rPr>
      <w:color w:val="0000FF"/>
      <w:u w:val="single"/>
    </w:rPr>
  </w:style>
  <w:style w:type="paragraph" w:customStyle="1" w:styleId="3">
    <w:name w:val="Заг 3"/>
    <w:basedOn w:val="a0"/>
    <w:next w:val="a0"/>
    <w:rsid w:val="00933BBF"/>
    <w:pPr>
      <w:numPr>
        <w:ilvl w:val="1"/>
        <w:numId w:val="28"/>
      </w:numPr>
    </w:pPr>
    <w:rPr>
      <w:b/>
    </w:rPr>
  </w:style>
  <w:style w:type="character" w:customStyle="1" w:styleId="afff0">
    <w:name w:val="Основной текст Знак"/>
    <w:basedOn w:val="a1"/>
    <w:link w:val="afff1"/>
    <w:rsid w:val="00933BBF"/>
    <w:rPr>
      <w:sz w:val="24"/>
      <w:szCs w:val="24"/>
      <w:lang w:eastAsia="ru-RU"/>
    </w:rPr>
  </w:style>
  <w:style w:type="paragraph" w:styleId="afff1">
    <w:name w:val="Body Text"/>
    <w:basedOn w:val="a0"/>
    <w:link w:val="afff0"/>
    <w:rsid w:val="00933BBF"/>
    <w:pPr>
      <w:spacing w:before="120" w:after="240"/>
    </w:pPr>
    <w:rPr>
      <w:rFonts w:eastAsiaTheme="minorHAnsi"/>
    </w:rPr>
  </w:style>
  <w:style w:type="character" w:customStyle="1" w:styleId="15">
    <w:name w:val="Основной текст Знак1"/>
    <w:basedOn w:val="a1"/>
    <w:uiPriority w:val="99"/>
    <w:semiHidden/>
    <w:rsid w:val="00933BBF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styleId="111111">
    <w:name w:val="Outline List 2"/>
    <w:basedOn w:val="a3"/>
    <w:rsid w:val="00933BBF"/>
    <w:pPr>
      <w:numPr>
        <w:numId w:val="33"/>
      </w:numPr>
    </w:pPr>
  </w:style>
  <w:style w:type="paragraph" w:customStyle="1" w:styleId="Bulleted">
    <w:name w:val="Bulleted"/>
    <w:basedOn w:val="a0"/>
    <w:rsid w:val="00933BBF"/>
    <w:pPr>
      <w:numPr>
        <w:numId w:val="34"/>
      </w:numPr>
    </w:pPr>
  </w:style>
  <w:style w:type="paragraph" w:customStyle="1" w:styleId="Comments0">
    <w:name w:val="Comments"/>
    <w:basedOn w:val="afff1"/>
    <w:next w:val="afff1"/>
    <w:link w:val="CommentsChar"/>
    <w:rsid w:val="00933BBF"/>
    <w:rPr>
      <w:bCs/>
      <w:i/>
      <w:color w:val="808080"/>
    </w:rPr>
  </w:style>
  <w:style w:type="character" w:customStyle="1" w:styleId="CommentsChar">
    <w:name w:val="Comments Char"/>
    <w:basedOn w:val="afff0"/>
    <w:link w:val="Comments0"/>
    <w:rsid w:val="00933BBF"/>
    <w:rPr>
      <w:bCs/>
      <w:i/>
      <w:color w:val="808080"/>
      <w:sz w:val="24"/>
      <w:szCs w:val="24"/>
      <w:lang w:eastAsia="ru-RU"/>
    </w:rPr>
  </w:style>
  <w:style w:type="character" w:customStyle="1" w:styleId="CoverAuthorChar">
    <w:name w:val="Cover Author Char"/>
    <w:basedOn w:val="a1"/>
    <w:link w:val="CoverAuthor"/>
    <w:rsid w:val="00933BBF"/>
    <w:rPr>
      <w:rFonts w:ascii="Arial" w:eastAsia="Times New Roman" w:hAnsi="Arial" w:cs="Times New Roman"/>
      <w:sz w:val="28"/>
      <w:szCs w:val="20"/>
    </w:rPr>
  </w:style>
  <w:style w:type="paragraph" w:customStyle="1" w:styleId="CoverSubtitle1">
    <w:name w:val="Cover Subtitle 1"/>
    <w:basedOn w:val="a0"/>
    <w:rsid w:val="00933BBF"/>
    <w:pPr>
      <w:keepNext/>
      <w:keepLines/>
      <w:framePr w:h="13312" w:hRule="exact" w:hSpace="180" w:wrap="around" w:vAnchor="text" w:hAnchor="page" w:x="1882" w:y="907"/>
      <w:pBdr>
        <w:top w:val="single" w:sz="8" w:space="16" w:color="auto"/>
      </w:pBdr>
      <w:tabs>
        <w:tab w:val="left" w:pos="2835"/>
      </w:tabs>
      <w:suppressAutoHyphens/>
      <w:spacing w:line="480" w:lineRule="atLeast"/>
      <w:ind w:left="11"/>
    </w:pPr>
    <w:rPr>
      <w:rFonts w:ascii="Arial" w:hAnsi="Arial"/>
      <w:b/>
      <w:kern w:val="28"/>
      <w:sz w:val="48"/>
      <w:szCs w:val="20"/>
    </w:rPr>
  </w:style>
  <w:style w:type="paragraph" w:customStyle="1" w:styleId="CoverTitle1">
    <w:name w:val="Cover Title 1"/>
    <w:basedOn w:val="a0"/>
    <w:rsid w:val="00933BBF"/>
    <w:pPr>
      <w:keepNext/>
      <w:keepLines/>
      <w:framePr w:h="13312" w:hRule="exact" w:hSpace="180" w:wrap="around" w:vAnchor="text" w:hAnchor="page" w:x="1882" w:y="907" w:anchorLock="1"/>
      <w:pBdr>
        <w:top w:val="single" w:sz="48" w:space="31" w:color="auto"/>
      </w:pBdr>
      <w:tabs>
        <w:tab w:val="left" w:pos="2835"/>
      </w:tabs>
      <w:suppressAutoHyphens/>
      <w:spacing w:after="500" w:line="640" w:lineRule="exact"/>
      <w:ind w:left="11"/>
    </w:pPr>
    <w:rPr>
      <w:rFonts w:ascii="Arial" w:hAnsi="Arial"/>
      <w:b/>
      <w:kern w:val="28"/>
      <w:sz w:val="64"/>
      <w:szCs w:val="20"/>
    </w:rPr>
  </w:style>
  <w:style w:type="paragraph" w:customStyle="1" w:styleId="Exampletext">
    <w:name w:val="Example text"/>
    <w:basedOn w:val="afff1"/>
    <w:rsid w:val="00933BBF"/>
    <w:rPr>
      <w:color w:val="808080"/>
    </w:rPr>
  </w:style>
  <w:style w:type="paragraph" w:customStyle="1" w:styleId="exampletext0">
    <w:name w:val="exampletext"/>
    <w:basedOn w:val="a0"/>
    <w:rsid w:val="00933BBF"/>
    <w:pPr>
      <w:spacing w:before="120" w:after="240"/>
    </w:pPr>
    <w:rPr>
      <w:color w:val="808080"/>
    </w:rPr>
  </w:style>
  <w:style w:type="paragraph" w:customStyle="1" w:styleId="Numbered">
    <w:name w:val="Numbered"/>
    <w:basedOn w:val="afff1"/>
    <w:rsid w:val="00933BBF"/>
    <w:pPr>
      <w:numPr>
        <w:numId w:val="35"/>
      </w:numPr>
      <w:tabs>
        <w:tab w:val="clear" w:pos="1400"/>
        <w:tab w:val="num" w:pos="360"/>
      </w:tabs>
      <w:ind w:left="0" w:firstLine="0"/>
    </w:pPr>
  </w:style>
  <w:style w:type="paragraph" w:customStyle="1" w:styleId="Outline1">
    <w:name w:val="Outline 1"/>
    <w:basedOn w:val="afff1"/>
    <w:rsid w:val="00933BBF"/>
    <w:pPr>
      <w:numPr>
        <w:numId w:val="36"/>
      </w:numPr>
      <w:tabs>
        <w:tab w:val="clear" w:pos="0"/>
        <w:tab w:val="num" w:pos="360"/>
      </w:tabs>
    </w:pPr>
  </w:style>
  <w:style w:type="table" w:styleId="afff2">
    <w:name w:val="Table Grid"/>
    <w:basedOn w:val="a2"/>
    <w:rsid w:val="00933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3">
    <w:name w:val="Strong"/>
    <w:basedOn w:val="a1"/>
    <w:uiPriority w:val="22"/>
    <w:qFormat/>
    <w:rsid w:val="00933BBF"/>
    <w:rPr>
      <w:b/>
      <w:bCs/>
    </w:rPr>
  </w:style>
  <w:style w:type="paragraph" w:styleId="afff4">
    <w:name w:val="No Spacing"/>
    <w:uiPriority w:val="1"/>
    <w:qFormat/>
    <w:rsid w:val="00933BBF"/>
    <w:pPr>
      <w:spacing w:after="0" w:line="240" w:lineRule="auto"/>
    </w:pPr>
  </w:style>
  <w:style w:type="paragraph" w:styleId="afff5">
    <w:name w:val="List Paragraph"/>
    <w:basedOn w:val="a0"/>
    <w:uiPriority w:val="34"/>
    <w:qFormat/>
    <w:rsid w:val="00933BBF"/>
    <w:pPr>
      <w:ind w:left="720"/>
      <w:contextualSpacing/>
    </w:pPr>
  </w:style>
  <w:style w:type="paragraph" w:styleId="27">
    <w:name w:val="Quote"/>
    <w:basedOn w:val="a0"/>
    <w:next w:val="a0"/>
    <w:link w:val="28"/>
    <w:uiPriority w:val="29"/>
    <w:qFormat/>
    <w:rsid w:val="00933BBF"/>
    <w:rPr>
      <w:i/>
      <w:iCs/>
      <w:color w:val="000000" w:themeColor="text1"/>
    </w:rPr>
  </w:style>
  <w:style w:type="character" w:customStyle="1" w:styleId="28">
    <w:name w:val="Цитата 2 Знак"/>
    <w:basedOn w:val="a1"/>
    <w:link w:val="27"/>
    <w:uiPriority w:val="29"/>
    <w:rsid w:val="00933BBF"/>
    <w:rPr>
      <w:i/>
      <w:iCs/>
      <w:color w:val="000000" w:themeColor="text1"/>
    </w:rPr>
  </w:style>
  <w:style w:type="paragraph" w:styleId="afff6">
    <w:name w:val="Intense Quote"/>
    <w:basedOn w:val="a0"/>
    <w:next w:val="a0"/>
    <w:link w:val="afff7"/>
    <w:uiPriority w:val="30"/>
    <w:qFormat/>
    <w:rsid w:val="00933B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1"/>
    <w:link w:val="afff6"/>
    <w:uiPriority w:val="30"/>
    <w:rsid w:val="00933BBF"/>
    <w:rPr>
      <w:b/>
      <w:bCs/>
      <w:i/>
      <w:iCs/>
      <w:color w:val="4F81BD" w:themeColor="accent1"/>
    </w:rPr>
  </w:style>
  <w:style w:type="character" w:styleId="afff8">
    <w:name w:val="Subtle Emphasis"/>
    <w:basedOn w:val="a1"/>
    <w:uiPriority w:val="19"/>
    <w:qFormat/>
    <w:rsid w:val="00933BBF"/>
    <w:rPr>
      <w:i/>
      <w:iCs/>
      <w:color w:val="808080" w:themeColor="text1" w:themeTint="7F"/>
    </w:rPr>
  </w:style>
  <w:style w:type="character" w:styleId="afff9">
    <w:name w:val="Intense Emphasis"/>
    <w:basedOn w:val="a1"/>
    <w:uiPriority w:val="21"/>
    <w:qFormat/>
    <w:rsid w:val="00933BBF"/>
    <w:rPr>
      <w:b/>
      <w:bCs/>
      <w:i/>
      <w:iCs/>
      <w:color w:val="4F81BD" w:themeColor="accent1"/>
    </w:rPr>
  </w:style>
  <w:style w:type="character" w:styleId="afffa">
    <w:name w:val="Subtle Reference"/>
    <w:basedOn w:val="a1"/>
    <w:uiPriority w:val="31"/>
    <w:qFormat/>
    <w:rsid w:val="00933BBF"/>
    <w:rPr>
      <w:smallCaps/>
      <w:color w:val="C0504D" w:themeColor="accent2"/>
      <w:u w:val="single"/>
    </w:rPr>
  </w:style>
  <w:style w:type="character" w:styleId="afffb">
    <w:name w:val="Intense Reference"/>
    <w:basedOn w:val="a1"/>
    <w:uiPriority w:val="32"/>
    <w:qFormat/>
    <w:rsid w:val="00933BBF"/>
    <w:rPr>
      <w:b/>
      <w:bCs/>
      <w:smallCaps/>
      <w:color w:val="C0504D" w:themeColor="accent2"/>
      <w:spacing w:val="5"/>
      <w:u w:val="single"/>
    </w:rPr>
  </w:style>
  <w:style w:type="character" w:styleId="afffc">
    <w:name w:val="Book Title"/>
    <w:basedOn w:val="a1"/>
    <w:uiPriority w:val="33"/>
    <w:qFormat/>
    <w:rsid w:val="00933BBF"/>
    <w:rPr>
      <w:b/>
      <w:bCs/>
      <w:smallCaps/>
      <w:spacing w:val="5"/>
    </w:rPr>
  </w:style>
  <w:style w:type="paragraph" w:styleId="afffd">
    <w:name w:val="TOC Heading"/>
    <w:basedOn w:val="1"/>
    <w:next w:val="a0"/>
    <w:uiPriority w:val="39"/>
    <w:semiHidden/>
    <w:unhideWhenUsed/>
    <w:qFormat/>
    <w:rsid w:val="00933BBF"/>
    <w:pPr>
      <w:outlineLvl w:val="9"/>
    </w:pPr>
  </w:style>
  <w:style w:type="character" w:customStyle="1" w:styleId="required">
    <w:name w:val="required"/>
    <w:basedOn w:val="a1"/>
    <w:rsid w:val="0014705D"/>
  </w:style>
  <w:style w:type="paragraph" w:styleId="29">
    <w:name w:val="Body Text 2"/>
    <w:basedOn w:val="a0"/>
    <w:link w:val="2a"/>
    <w:rsid w:val="004738B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a">
    <w:name w:val="Основной текст 2 Знак"/>
    <w:basedOn w:val="a1"/>
    <w:link w:val="29"/>
    <w:rsid w:val="004738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Абзац списка1"/>
    <w:basedOn w:val="a0"/>
    <w:rsid w:val="004738BA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Arial" w:eastAsia="Calibri" w:hAnsi="Arial" w:cs="Arial"/>
      <w:sz w:val="20"/>
      <w:szCs w:val="20"/>
      <w:shd w:val="clear" w:color="auto" w:fill="FFFFFF"/>
      <w:lang w:val="en-AU"/>
    </w:rPr>
  </w:style>
  <w:style w:type="paragraph" w:customStyle="1" w:styleId="17">
    <w:name w:val="Стиль1"/>
    <w:basedOn w:val="a0"/>
    <w:link w:val="18"/>
    <w:rsid w:val="004738BA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Calibri" w:hAnsi="Arial" w:cs="Arial"/>
      <w:b/>
      <w:bCs/>
      <w:sz w:val="32"/>
      <w:szCs w:val="32"/>
      <w:lang w:val="en-AU"/>
    </w:rPr>
  </w:style>
  <w:style w:type="character" w:customStyle="1" w:styleId="18">
    <w:name w:val="Стиль1 Знак"/>
    <w:link w:val="17"/>
    <w:locked/>
    <w:rsid w:val="004738BA"/>
    <w:rPr>
      <w:rFonts w:ascii="Arial" w:eastAsia="Calibri" w:hAnsi="Arial" w:cs="Arial"/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deplex.com/site/users/contact/APererva?OriginalUrl=http%3a%2f%2fwww.codeplex.com%2fsite%2fusers%2fview%2fAPerer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plex.com/site/users/contact/APererva?OriginalUrl=http%3a%2f%2fwww.codeplex.com%2fsite%2fusers%2fview%2fAPerer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p4you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mway.codeple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estpractices.ru" TargetMode="External"/><Relationship Id="rId10" Type="http://schemas.openxmlformats.org/officeDocument/2006/relationships/oleObject" Target="embeddings/Microsoft_Word_97_-_2003_Document1.doc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pmway.codeple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4581E-F283-4EDE-9FDB-3C6E5D9B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16</Pages>
  <Words>4855</Words>
  <Characters>27675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a.pererva</dc:creator>
  <cp:keywords/>
  <dc:description/>
  <cp:lastModifiedBy>Sergey Eranov</cp:lastModifiedBy>
  <cp:revision>78</cp:revision>
  <cp:lastPrinted>2011-01-18T11:57:00Z</cp:lastPrinted>
  <dcterms:created xsi:type="dcterms:W3CDTF">2010-11-22T14:05:00Z</dcterms:created>
  <dcterms:modified xsi:type="dcterms:W3CDTF">2015-03-05T19:22:00Z</dcterms:modified>
</cp:coreProperties>
</file>