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2739374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1"/>
          </w:tblGrid>
          <w:tr w:rsidR="00617FA5" w14:paraId="0A18A7C1" w14:textId="77777777">
            <w:trPr>
              <w:trHeight w:val="2880"/>
              <w:jc w:val="center"/>
            </w:trPr>
            <w:sdt>
              <w:sdtPr>
                <w:rPr>
                  <w:rFonts w:asciiTheme="majorHAnsi" w:eastAsiaTheme="majorEastAsia" w:hAnsiTheme="majorHAnsi" w:cstheme="majorBidi"/>
                  <w:caps/>
                  <w:lang w:eastAsia="en-US"/>
                </w:rPr>
                <w:alias w:val="Организация"/>
                <w:id w:val="15524243"/>
                <w:showingPlcHdr/>
                <w:dataBinding w:prefixMappings="xmlns:ns0='http://schemas.openxmlformats.org/officeDocument/2006/extended-properties'" w:xpath="/ns0:Properties[1]/ns0:Company[1]" w:storeItemID="{6668398D-A668-4E3E-A5EB-62B293D839F1}"/>
                <w:text/>
              </w:sdtPr>
              <w:sdtEndPr>
                <w:rPr>
                  <w:lang w:eastAsia="ru-RU"/>
                </w:rPr>
              </w:sdtEndPr>
              <w:sdtContent>
                <w:tc>
                  <w:tcPr>
                    <w:tcW w:w="5000" w:type="pct"/>
                  </w:tcPr>
                  <w:p w14:paraId="0A18A7C0" w14:textId="77777777" w:rsidR="00617FA5" w:rsidRDefault="00522A2B" w:rsidP="00522A2B">
                    <w:pPr>
                      <w:pStyle w:val="a4"/>
                      <w:jc w:val="center"/>
                      <w:rPr>
                        <w:rFonts w:asciiTheme="majorHAnsi" w:eastAsiaTheme="majorEastAsia" w:hAnsiTheme="majorHAnsi" w:cstheme="majorBidi"/>
                        <w:caps/>
                      </w:rPr>
                    </w:pPr>
                    <w:r>
                      <w:rPr>
                        <w:rFonts w:asciiTheme="majorHAnsi" w:eastAsiaTheme="majorEastAsia" w:hAnsiTheme="majorHAnsi" w:cstheme="majorBidi"/>
                        <w:caps/>
                        <w:lang w:eastAsia="en-US"/>
                      </w:rPr>
                      <w:t xml:space="preserve">     </w:t>
                    </w:r>
                  </w:p>
                </w:tc>
              </w:sdtContent>
            </w:sdt>
          </w:tr>
          <w:tr w:rsidR="00617FA5" w14:paraId="0A18A7C3" w14:textId="77777777">
            <w:trPr>
              <w:trHeight w:val="1440"/>
              <w:jc w:val="center"/>
            </w:trPr>
            <w:sdt>
              <w:sdtPr>
                <w:rPr>
                  <w:rFonts w:asciiTheme="majorHAnsi" w:eastAsiaTheme="majorEastAsia" w:hAnsiTheme="majorHAnsi" w:cstheme="majorBidi"/>
                  <w:sz w:val="80"/>
                  <w:szCs w:val="80"/>
                </w:rPr>
                <w:alias w:val="Название"/>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0A18A7C2" w14:textId="77777777" w:rsidR="00617FA5" w:rsidRDefault="0051262F" w:rsidP="0051262F">
                    <w:pPr>
                      <w:pStyle w:val="a4"/>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Информационная автоматизированная система ZZZ</w:t>
                    </w:r>
                  </w:p>
                </w:tc>
              </w:sdtContent>
            </w:sdt>
          </w:tr>
          <w:tr w:rsidR="00617FA5" w14:paraId="0A18A7C5" w14:textId="77777777">
            <w:trPr>
              <w:trHeight w:val="720"/>
              <w:jc w:val="center"/>
            </w:trPr>
            <w:sdt>
              <w:sdtPr>
                <w:rPr>
                  <w:rFonts w:asciiTheme="majorHAnsi" w:eastAsiaTheme="majorEastAsia" w:hAnsiTheme="majorHAnsi" w:cstheme="majorBidi"/>
                  <w:sz w:val="44"/>
                  <w:szCs w:val="44"/>
                </w:rPr>
                <w:alias w:val="Подзаголовок"/>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0A18A7C4" w14:textId="77777777" w:rsidR="00617FA5" w:rsidRDefault="00B7723B" w:rsidP="00617FA5">
                    <w:pPr>
                      <w:pStyle w:val="a4"/>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Программа и методика проведения приемо-сдаточных работ</w:t>
                    </w:r>
                  </w:p>
                </w:tc>
              </w:sdtContent>
            </w:sdt>
          </w:tr>
          <w:tr w:rsidR="00617FA5" w14:paraId="0A18A7C7" w14:textId="77777777">
            <w:trPr>
              <w:trHeight w:val="360"/>
              <w:jc w:val="center"/>
            </w:trPr>
            <w:tc>
              <w:tcPr>
                <w:tcW w:w="5000" w:type="pct"/>
                <w:vAlign w:val="center"/>
              </w:tcPr>
              <w:p w14:paraId="0A18A7C6" w14:textId="77777777" w:rsidR="00617FA5" w:rsidRDefault="00617FA5">
                <w:pPr>
                  <w:pStyle w:val="a4"/>
                  <w:jc w:val="center"/>
                </w:pPr>
              </w:p>
            </w:tc>
          </w:tr>
          <w:tr w:rsidR="00617FA5" w14:paraId="0A18A7C9" w14:textId="77777777">
            <w:trPr>
              <w:trHeight w:val="360"/>
              <w:jc w:val="center"/>
            </w:trPr>
            <w:sdt>
              <w:sdtPr>
                <w:rPr>
                  <w:b/>
                  <w:bCs/>
                </w:rPr>
                <w:alias w:val="Автор"/>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0A18A7C8" w14:textId="77777777" w:rsidR="00617FA5" w:rsidRDefault="00522A2B" w:rsidP="00522A2B">
                    <w:pPr>
                      <w:pStyle w:val="a4"/>
                      <w:jc w:val="center"/>
                      <w:rPr>
                        <w:b/>
                        <w:bCs/>
                      </w:rPr>
                    </w:pPr>
                    <w:r>
                      <w:rPr>
                        <w:b/>
                        <w:bCs/>
                      </w:rPr>
                      <w:t>Исполнитель</w:t>
                    </w:r>
                  </w:p>
                </w:tc>
              </w:sdtContent>
            </w:sdt>
          </w:tr>
          <w:tr w:rsidR="00617FA5" w14:paraId="0A18A7CB" w14:textId="77777777">
            <w:trPr>
              <w:trHeight w:val="360"/>
              <w:jc w:val="center"/>
            </w:trPr>
            <w:sdt>
              <w:sdtPr>
                <w:rPr>
                  <w:b/>
                  <w:bCs/>
                </w:rPr>
                <w:alias w:val="Дата"/>
                <w:id w:val="516659546"/>
                <w:dataBinding w:prefixMappings="xmlns:ns0='http://schemas.microsoft.com/office/2006/coverPageProps'" w:xpath="/ns0:CoverPageProperties[1]/ns0:PublishDate[1]" w:storeItemID="{55AF091B-3C7A-41E3-B477-F2FDAA23CFDA}"/>
                <w:date w:fullDate="2018-03-26T00:00:00Z">
                  <w:dateFormat w:val="dd.MM.yyyy"/>
                  <w:lid w:val="ru-RU"/>
                  <w:storeMappedDataAs w:val="dateTime"/>
                  <w:calendar w:val="gregorian"/>
                </w:date>
              </w:sdtPr>
              <w:sdtEndPr/>
              <w:sdtContent>
                <w:tc>
                  <w:tcPr>
                    <w:tcW w:w="5000" w:type="pct"/>
                    <w:vAlign w:val="center"/>
                  </w:tcPr>
                  <w:p w14:paraId="0A18A7CA" w14:textId="77777777" w:rsidR="00617FA5" w:rsidRDefault="00E66913" w:rsidP="00522A2B">
                    <w:pPr>
                      <w:pStyle w:val="a4"/>
                      <w:jc w:val="center"/>
                      <w:rPr>
                        <w:b/>
                        <w:bCs/>
                      </w:rPr>
                    </w:pPr>
                    <w:r>
                      <w:rPr>
                        <w:b/>
                        <w:bCs/>
                      </w:rPr>
                      <w:t>26.03.201</w:t>
                    </w:r>
                    <w:r w:rsidR="00522A2B">
                      <w:rPr>
                        <w:b/>
                        <w:bCs/>
                      </w:rPr>
                      <w:t>8</w:t>
                    </w:r>
                  </w:p>
                </w:tc>
              </w:sdtContent>
            </w:sdt>
          </w:tr>
        </w:tbl>
        <w:p w14:paraId="0A18A7CC" w14:textId="77777777" w:rsidR="00617FA5" w:rsidRDefault="00617FA5"/>
        <w:p w14:paraId="0A18A7CD" w14:textId="77777777" w:rsidR="00617FA5" w:rsidRDefault="00617FA5"/>
        <w:tbl>
          <w:tblPr>
            <w:tblpPr w:leftFromText="187" w:rightFromText="187" w:horzAnchor="margin" w:tblpXSpec="center" w:tblpYSpec="bottom"/>
            <w:tblW w:w="5000" w:type="pct"/>
            <w:tblLook w:val="04A0" w:firstRow="1" w:lastRow="0" w:firstColumn="1" w:lastColumn="0" w:noHBand="0" w:noVBand="1"/>
          </w:tblPr>
          <w:tblGrid>
            <w:gridCol w:w="9571"/>
          </w:tblGrid>
          <w:tr w:rsidR="00617FA5" w14:paraId="0A18A7CF" w14:textId="77777777">
            <w:tc>
              <w:tcPr>
                <w:tcW w:w="5000" w:type="pct"/>
              </w:tcPr>
              <w:p w14:paraId="0A18A7CE" w14:textId="77777777" w:rsidR="00617FA5" w:rsidRPr="00617FA5" w:rsidRDefault="00617FA5" w:rsidP="00617FA5">
                <w:pPr>
                  <w:pStyle w:val="a4"/>
                </w:pPr>
              </w:p>
            </w:tc>
          </w:tr>
        </w:tbl>
        <w:p w14:paraId="0A18A7D0" w14:textId="77777777" w:rsidR="00617FA5" w:rsidRDefault="00617FA5"/>
        <w:p w14:paraId="0A18A7D1" w14:textId="77777777" w:rsidR="00617FA5" w:rsidRDefault="00617FA5">
          <w:r>
            <w:br w:type="page"/>
          </w:r>
        </w:p>
      </w:sdtContent>
    </w:sdt>
    <w:p w14:paraId="0A18A7D2" w14:textId="77777777" w:rsidR="001A3ED3" w:rsidRDefault="001A3ED3"/>
    <w:p w14:paraId="0A18A7D3" w14:textId="77777777" w:rsidR="008F573D" w:rsidRDefault="008F573D" w:rsidP="008F573D">
      <w:pPr>
        <w:pStyle w:val="1"/>
      </w:pPr>
      <w:bookmarkStart w:id="0" w:name="_Toc410649305"/>
      <w:r>
        <w:t>Содержание</w:t>
      </w:r>
      <w:bookmarkEnd w:id="0"/>
    </w:p>
    <w:p w14:paraId="0A18A7D4" w14:textId="77777777" w:rsidR="00522A2B" w:rsidRDefault="00C878E9">
      <w:pPr>
        <w:pStyle w:val="11"/>
        <w:tabs>
          <w:tab w:val="right" w:leader="dot" w:pos="9345"/>
        </w:tabs>
        <w:rPr>
          <w:rFonts w:eastAsiaTheme="minorEastAsia"/>
          <w:noProof/>
          <w:lang w:eastAsia="ru-RU"/>
        </w:rPr>
      </w:pPr>
      <w:r>
        <w:rPr>
          <w:rFonts w:asciiTheme="majorHAnsi" w:eastAsiaTheme="majorEastAsia" w:hAnsiTheme="majorHAnsi" w:cstheme="majorBidi"/>
          <w:b/>
          <w:bCs/>
          <w:color w:val="365F91" w:themeColor="accent1" w:themeShade="BF"/>
          <w:sz w:val="28"/>
          <w:szCs w:val="28"/>
        </w:rPr>
        <w:fldChar w:fldCharType="begin"/>
      </w:r>
      <w:r w:rsidR="008F573D">
        <w:rPr>
          <w:rFonts w:asciiTheme="majorHAnsi" w:eastAsiaTheme="majorEastAsia" w:hAnsiTheme="majorHAnsi" w:cstheme="majorBidi"/>
          <w:b/>
          <w:bCs/>
          <w:color w:val="365F91" w:themeColor="accent1" w:themeShade="BF"/>
          <w:sz w:val="28"/>
          <w:szCs w:val="28"/>
        </w:rPr>
        <w:instrText xml:space="preserve"> TOC  \* MERGEFORMAT </w:instrText>
      </w:r>
      <w:r>
        <w:rPr>
          <w:rFonts w:asciiTheme="majorHAnsi" w:eastAsiaTheme="majorEastAsia" w:hAnsiTheme="majorHAnsi" w:cstheme="majorBidi"/>
          <w:b/>
          <w:bCs/>
          <w:color w:val="365F91" w:themeColor="accent1" w:themeShade="BF"/>
          <w:sz w:val="28"/>
          <w:szCs w:val="28"/>
        </w:rPr>
        <w:fldChar w:fldCharType="separate"/>
      </w:r>
      <w:r w:rsidR="00522A2B">
        <w:rPr>
          <w:noProof/>
        </w:rPr>
        <w:t>Содержание</w:t>
      </w:r>
      <w:r w:rsidR="00522A2B">
        <w:rPr>
          <w:noProof/>
        </w:rPr>
        <w:tab/>
      </w:r>
      <w:r>
        <w:rPr>
          <w:noProof/>
        </w:rPr>
        <w:fldChar w:fldCharType="begin"/>
      </w:r>
      <w:r w:rsidR="00522A2B">
        <w:rPr>
          <w:noProof/>
        </w:rPr>
        <w:instrText xml:space="preserve"> PAGEREF _Toc410649305 \h </w:instrText>
      </w:r>
      <w:r>
        <w:rPr>
          <w:noProof/>
        </w:rPr>
      </w:r>
      <w:r>
        <w:rPr>
          <w:noProof/>
        </w:rPr>
        <w:fldChar w:fldCharType="separate"/>
      </w:r>
      <w:r w:rsidR="00522A2B">
        <w:rPr>
          <w:noProof/>
        </w:rPr>
        <w:t>1</w:t>
      </w:r>
      <w:r>
        <w:rPr>
          <w:noProof/>
        </w:rPr>
        <w:fldChar w:fldCharType="end"/>
      </w:r>
    </w:p>
    <w:p w14:paraId="0A18A7D5" w14:textId="77777777" w:rsidR="00522A2B" w:rsidRDefault="00522A2B">
      <w:pPr>
        <w:pStyle w:val="11"/>
        <w:tabs>
          <w:tab w:val="right" w:leader="dot" w:pos="9345"/>
        </w:tabs>
        <w:rPr>
          <w:rFonts w:eastAsiaTheme="minorEastAsia"/>
          <w:noProof/>
          <w:lang w:eastAsia="ru-RU"/>
        </w:rPr>
      </w:pPr>
      <w:r>
        <w:rPr>
          <w:noProof/>
        </w:rPr>
        <w:t>История изменений</w:t>
      </w:r>
      <w:r>
        <w:rPr>
          <w:noProof/>
        </w:rPr>
        <w:tab/>
      </w:r>
      <w:r w:rsidR="00C878E9">
        <w:rPr>
          <w:noProof/>
        </w:rPr>
        <w:fldChar w:fldCharType="begin"/>
      </w:r>
      <w:r>
        <w:rPr>
          <w:noProof/>
        </w:rPr>
        <w:instrText xml:space="preserve"> PAGEREF _Toc410649306 \h </w:instrText>
      </w:r>
      <w:r w:rsidR="00C878E9">
        <w:rPr>
          <w:noProof/>
        </w:rPr>
      </w:r>
      <w:r w:rsidR="00C878E9">
        <w:rPr>
          <w:noProof/>
        </w:rPr>
        <w:fldChar w:fldCharType="separate"/>
      </w:r>
      <w:r>
        <w:rPr>
          <w:noProof/>
        </w:rPr>
        <w:t>2</w:t>
      </w:r>
      <w:r w:rsidR="00C878E9">
        <w:rPr>
          <w:noProof/>
        </w:rPr>
        <w:fldChar w:fldCharType="end"/>
      </w:r>
    </w:p>
    <w:p w14:paraId="0A18A7D6" w14:textId="77777777" w:rsidR="00522A2B" w:rsidRDefault="00522A2B">
      <w:pPr>
        <w:pStyle w:val="11"/>
        <w:tabs>
          <w:tab w:val="right" w:leader="dot" w:pos="9345"/>
        </w:tabs>
        <w:rPr>
          <w:rFonts w:eastAsiaTheme="minorEastAsia"/>
          <w:noProof/>
          <w:lang w:eastAsia="ru-RU"/>
        </w:rPr>
      </w:pPr>
      <w:r>
        <w:rPr>
          <w:noProof/>
        </w:rPr>
        <w:t>Цель документа</w:t>
      </w:r>
      <w:r>
        <w:rPr>
          <w:noProof/>
        </w:rPr>
        <w:tab/>
      </w:r>
      <w:r w:rsidR="00C878E9">
        <w:rPr>
          <w:noProof/>
        </w:rPr>
        <w:fldChar w:fldCharType="begin"/>
      </w:r>
      <w:r>
        <w:rPr>
          <w:noProof/>
        </w:rPr>
        <w:instrText xml:space="preserve"> PAGEREF _Toc410649307 \h </w:instrText>
      </w:r>
      <w:r w:rsidR="00C878E9">
        <w:rPr>
          <w:noProof/>
        </w:rPr>
      </w:r>
      <w:r w:rsidR="00C878E9">
        <w:rPr>
          <w:noProof/>
        </w:rPr>
        <w:fldChar w:fldCharType="separate"/>
      </w:r>
      <w:r>
        <w:rPr>
          <w:noProof/>
        </w:rPr>
        <w:t>3</w:t>
      </w:r>
      <w:r w:rsidR="00C878E9">
        <w:rPr>
          <w:noProof/>
        </w:rPr>
        <w:fldChar w:fldCharType="end"/>
      </w:r>
    </w:p>
    <w:p w14:paraId="0A18A7D7" w14:textId="77777777" w:rsidR="00522A2B" w:rsidRDefault="00522A2B">
      <w:pPr>
        <w:pStyle w:val="11"/>
        <w:tabs>
          <w:tab w:val="right" w:leader="dot" w:pos="9345"/>
        </w:tabs>
        <w:rPr>
          <w:rFonts w:eastAsiaTheme="minorEastAsia"/>
          <w:noProof/>
          <w:lang w:eastAsia="ru-RU"/>
        </w:rPr>
      </w:pPr>
      <w:r>
        <w:rPr>
          <w:noProof/>
        </w:rPr>
        <w:t>Целевая аудитория документа</w:t>
      </w:r>
      <w:r>
        <w:rPr>
          <w:noProof/>
        </w:rPr>
        <w:tab/>
      </w:r>
      <w:r w:rsidR="00C878E9">
        <w:rPr>
          <w:noProof/>
        </w:rPr>
        <w:fldChar w:fldCharType="begin"/>
      </w:r>
      <w:r>
        <w:rPr>
          <w:noProof/>
        </w:rPr>
        <w:instrText xml:space="preserve"> PAGEREF _Toc410649308 \h </w:instrText>
      </w:r>
      <w:r w:rsidR="00C878E9">
        <w:rPr>
          <w:noProof/>
        </w:rPr>
      </w:r>
      <w:r w:rsidR="00C878E9">
        <w:rPr>
          <w:noProof/>
        </w:rPr>
        <w:fldChar w:fldCharType="separate"/>
      </w:r>
      <w:r>
        <w:rPr>
          <w:noProof/>
        </w:rPr>
        <w:t>3</w:t>
      </w:r>
      <w:r w:rsidR="00C878E9">
        <w:rPr>
          <w:noProof/>
        </w:rPr>
        <w:fldChar w:fldCharType="end"/>
      </w:r>
    </w:p>
    <w:p w14:paraId="0A18A7D8" w14:textId="77777777" w:rsidR="00522A2B" w:rsidRDefault="00522A2B">
      <w:pPr>
        <w:pStyle w:val="11"/>
        <w:tabs>
          <w:tab w:val="right" w:leader="dot" w:pos="9345"/>
        </w:tabs>
        <w:rPr>
          <w:rFonts w:eastAsiaTheme="minorEastAsia"/>
          <w:noProof/>
          <w:lang w:eastAsia="ru-RU"/>
        </w:rPr>
      </w:pPr>
      <w:r>
        <w:rPr>
          <w:noProof/>
        </w:rPr>
        <w:t>Правила работы с документом</w:t>
      </w:r>
      <w:r>
        <w:rPr>
          <w:noProof/>
        </w:rPr>
        <w:tab/>
      </w:r>
      <w:r w:rsidR="00C878E9">
        <w:rPr>
          <w:noProof/>
        </w:rPr>
        <w:fldChar w:fldCharType="begin"/>
      </w:r>
      <w:r>
        <w:rPr>
          <w:noProof/>
        </w:rPr>
        <w:instrText xml:space="preserve"> PAGEREF _Toc410649309 \h </w:instrText>
      </w:r>
      <w:r w:rsidR="00C878E9">
        <w:rPr>
          <w:noProof/>
        </w:rPr>
      </w:r>
      <w:r w:rsidR="00C878E9">
        <w:rPr>
          <w:noProof/>
        </w:rPr>
        <w:fldChar w:fldCharType="separate"/>
      </w:r>
      <w:r>
        <w:rPr>
          <w:noProof/>
        </w:rPr>
        <w:t>3</w:t>
      </w:r>
      <w:r w:rsidR="00C878E9">
        <w:rPr>
          <w:noProof/>
        </w:rPr>
        <w:fldChar w:fldCharType="end"/>
      </w:r>
    </w:p>
    <w:p w14:paraId="0A18A7D9" w14:textId="77777777" w:rsidR="00522A2B" w:rsidRDefault="00522A2B">
      <w:pPr>
        <w:pStyle w:val="11"/>
        <w:tabs>
          <w:tab w:val="right" w:leader="dot" w:pos="9345"/>
        </w:tabs>
        <w:rPr>
          <w:rFonts w:eastAsiaTheme="minorEastAsia"/>
          <w:noProof/>
          <w:lang w:eastAsia="ru-RU"/>
        </w:rPr>
      </w:pPr>
      <w:r>
        <w:rPr>
          <w:noProof/>
        </w:rPr>
        <w:t>Процедура приемки решения</w:t>
      </w:r>
      <w:r>
        <w:rPr>
          <w:noProof/>
        </w:rPr>
        <w:tab/>
      </w:r>
      <w:r w:rsidR="00C878E9">
        <w:rPr>
          <w:noProof/>
        </w:rPr>
        <w:fldChar w:fldCharType="begin"/>
      </w:r>
      <w:r>
        <w:rPr>
          <w:noProof/>
        </w:rPr>
        <w:instrText xml:space="preserve"> PAGEREF _Toc410649310 \h </w:instrText>
      </w:r>
      <w:r w:rsidR="00C878E9">
        <w:rPr>
          <w:noProof/>
        </w:rPr>
      </w:r>
      <w:r w:rsidR="00C878E9">
        <w:rPr>
          <w:noProof/>
        </w:rPr>
        <w:fldChar w:fldCharType="separate"/>
      </w:r>
      <w:r>
        <w:rPr>
          <w:noProof/>
        </w:rPr>
        <w:t>3</w:t>
      </w:r>
      <w:r w:rsidR="00C878E9">
        <w:rPr>
          <w:noProof/>
        </w:rPr>
        <w:fldChar w:fldCharType="end"/>
      </w:r>
    </w:p>
    <w:p w14:paraId="0A18A7DA" w14:textId="77777777" w:rsidR="00522A2B" w:rsidRDefault="00522A2B">
      <w:pPr>
        <w:pStyle w:val="11"/>
        <w:tabs>
          <w:tab w:val="right" w:leader="dot" w:pos="9345"/>
        </w:tabs>
        <w:rPr>
          <w:rFonts w:eastAsiaTheme="minorEastAsia"/>
          <w:noProof/>
          <w:lang w:eastAsia="ru-RU"/>
        </w:rPr>
      </w:pPr>
      <w:r>
        <w:rPr>
          <w:noProof/>
        </w:rPr>
        <w:t>Краткое описание программы проведения приемо-сдаточных работ</w:t>
      </w:r>
      <w:r>
        <w:rPr>
          <w:noProof/>
        </w:rPr>
        <w:tab/>
      </w:r>
      <w:r w:rsidR="00C878E9">
        <w:rPr>
          <w:noProof/>
        </w:rPr>
        <w:fldChar w:fldCharType="begin"/>
      </w:r>
      <w:r>
        <w:rPr>
          <w:noProof/>
        </w:rPr>
        <w:instrText xml:space="preserve"> PAGEREF _Toc410649311 \h </w:instrText>
      </w:r>
      <w:r w:rsidR="00C878E9">
        <w:rPr>
          <w:noProof/>
        </w:rPr>
      </w:r>
      <w:r w:rsidR="00C878E9">
        <w:rPr>
          <w:noProof/>
        </w:rPr>
        <w:fldChar w:fldCharType="separate"/>
      </w:r>
      <w:r>
        <w:rPr>
          <w:noProof/>
        </w:rPr>
        <w:t>4</w:t>
      </w:r>
      <w:r w:rsidR="00C878E9">
        <w:rPr>
          <w:noProof/>
        </w:rPr>
        <w:fldChar w:fldCharType="end"/>
      </w:r>
    </w:p>
    <w:p w14:paraId="0A18A7DB" w14:textId="77777777" w:rsidR="00522A2B" w:rsidRDefault="00522A2B">
      <w:pPr>
        <w:pStyle w:val="11"/>
        <w:tabs>
          <w:tab w:val="right" w:leader="dot" w:pos="9345"/>
        </w:tabs>
        <w:rPr>
          <w:rFonts w:eastAsiaTheme="minorEastAsia"/>
          <w:noProof/>
          <w:lang w:eastAsia="ru-RU"/>
        </w:rPr>
      </w:pPr>
      <w:r>
        <w:rPr>
          <w:noProof/>
        </w:rPr>
        <w:t>Открытые вопросы</w:t>
      </w:r>
      <w:r>
        <w:rPr>
          <w:noProof/>
        </w:rPr>
        <w:tab/>
      </w:r>
      <w:r w:rsidR="00C878E9">
        <w:rPr>
          <w:noProof/>
        </w:rPr>
        <w:fldChar w:fldCharType="begin"/>
      </w:r>
      <w:r>
        <w:rPr>
          <w:noProof/>
        </w:rPr>
        <w:instrText xml:space="preserve"> PAGEREF _Toc410649312 \h </w:instrText>
      </w:r>
      <w:r w:rsidR="00C878E9">
        <w:rPr>
          <w:noProof/>
        </w:rPr>
      </w:r>
      <w:r w:rsidR="00C878E9">
        <w:rPr>
          <w:noProof/>
        </w:rPr>
        <w:fldChar w:fldCharType="separate"/>
      </w:r>
      <w:r>
        <w:rPr>
          <w:noProof/>
        </w:rPr>
        <w:t>5</w:t>
      </w:r>
      <w:r w:rsidR="00C878E9">
        <w:rPr>
          <w:noProof/>
        </w:rPr>
        <w:fldChar w:fldCharType="end"/>
      </w:r>
    </w:p>
    <w:p w14:paraId="0A18A7DC" w14:textId="77777777" w:rsidR="00522A2B" w:rsidRDefault="00522A2B">
      <w:pPr>
        <w:pStyle w:val="11"/>
        <w:tabs>
          <w:tab w:val="right" w:leader="dot" w:pos="9345"/>
        </w:tabs>
        <w:rPr>
          <w:rFonts w:eastAsiaTheme="minorEastAsia"/>
          <w:noProof/>
          <w:lang w:eastAsia="ru-RU"/>
        </w:rPr>
      </w:pPr>
      <w:r>
        <w:rPr>
          <w:noProof/>
        </w:rPr>
        <w:t>Программа и методика проведения приемо-сдаточных работ</w:t>
      </w:r>
      <w:r>
        <w:rPr>
          <w:noProof/>
        </w:rPr>
        <w:tab/>
      </w:r>
      <w:r w:rsidR="00C878E9">
        <w:rPr>
          <w:noProof/>
        </w:rPr>
        <w:fldChar w:fldCharType="begin"/>
      </w:r>
      <w:r>
        <w:rPr>
          <w:noProof/>
        </w:rPr>
        <w:instrText xml:space="preserve"> PAGEREF _Toc410649313 \h </w:instrText>
      </w:r>
      <w:r w:rsidR="00C878E9">
        <w:rPr>
          <w:noProof/>
        </w:rPr>
      </w:r>
      <w:r w:rsidR="00C878E9">
        <w:rPr>
          <w:noProof/>
        </w:rPr>
        <w:fldChar w:fldCharType="separate"/>
      </w:r>
      <w:r>
        <w:rPr>
          <w:noProof/>
        </w:rPr>
        <w:t>7</w:t>
      </w:r>
      <w:r w:rsidR="00C878E9">
        <w:rPr>
          <w:noProof/>
        </w:rPr>
        <w:fldChar w:fldCharType="end"/>
      </w:r>
    </w:p>
    <w:p w14:paraId="0A18A7DD" w14:textId="77777777" w:rsidR="00522A2B" w:rsidRDefault="00522A2B">
      <w:pPr>
        <w:pStyle w:val="21"/>
        <w:tabs>
          <w:tab w:val="right" w:leader="dot" w:pos="9345"/>
        </w:tabs>
        <w:rPr>
          <w:rFonts w:eastAsiaTheme="minorEastAsia"/>
          <w:noProof/>
          <w:lang w:eastAsia="ru-RU"/>
        </w:rPr>
      </w:pPr>
      <w:r>
        <w:rPr>
          <w:noProof/>
        </w:rPr>
        <w:t>Тестирование решения</w:t>
      </w:r>
      <w:r>
        <w:rPr>
          <w:noProof/>
        </w:rPr>
        <w:tab/>
      </w:r>
      <w:r w:rsidR="00C878E9">
        <w:rPr>
          <w:noProof/>
        </w:rPr>
        <w:fldChar w:fldCharType="begin"/>
      </w:r>
      <w:r>
        <w:rPr>
          <w:noProof/>
        </w:rPr>
        <w:instrText xml:space="preserve"> PAGEREF _Toc410649314 \h </w:instrText>
      </w:r>
      <w:r w:rsidR="00C878E9">
        <w:rPr>
          <w:noProof/>
        </w:rPr>
      </w:r>
      <w:r w:rsidR="00C878E9">
        <w:rPr>
          <w:noProof/>
        </w:rPr>
        <w:fldChar w:fldCharType="separate"/>
      </w:r>
      <w:r>
        <w:rPr>
          <w:noProof/>
        </w:rPr>
        <w:t>7</w:t>
      </w:r>
      <w:r w:rsidR="00C878E9">
        <w:rPr>
          <w:noProof/>
        </w:rPr>
        <w:fldChar w:fldCharType="end"/>
      </w:r>
    </w:p>
    <w:p w14:paraId="0A18A7DE" w14:textId="77777777" w:rsidR="00522A2B" w:rsidRDefault="00522A2B">
      <w:pPr>
        <w:pStyle w:val="31"/>
        <w:tabs>
          <w:tab w:val="right" w:leader="dot" w:pos="9345"/>
        </w:tabs>
        <w:rPr>
          <w:rFonts w:eastAsiaTheme="minorEastAsia"/>
          <w:noProof/>
          <w:lang w:eastAsia="ru-RU"/>
        </w:rPr>
      </w:pPr>
      <w:r>
        <w:rPr>
          <w:noProof/>
        </w:rPr>
        <w:t>Тестирование на соответствие ТЗ</w:t>
      </w:r>
      <w:r>
        <w:rPr>
          <w:noProof/>
        </w:rPr>
        <w:tab/>
      </w:r>
      <w:r w:rsidR="00C878E9">
        <w:rPr>
          <w:noProof/>
        </w:rPr>
        <w:fldChar w:fldCharType="begin"/>
      </w:r>
      <w:r>
        <w:rPr>
          <w:noProof/>
        </w:rPr>
        <w:instrText xml:space="preserve"> PAGEREF _Toc410649315 \h </w:instrText>
      </w:r>
      <w:r w:rsidR="00C878E9">
        <w:rPr>
          <w:noProof/>
        </w:rPr>
      </w:r>
      <w:r w:rsidR="00C878E9">
        <w:rPr>
          <w:noProof/>
        </w:rPr>
        <w:fldChar w:fldCharType="separate"/>
      </w:r>
      <w:r>
        <w:rPr>
          <w:noProof/>
        </w:rPr>
        <w:t>7</w:t>
      </w:r>
      <w:r w:rsidR="00C878E9">
        <w:rPr>
          <w:noProof/>
        </w:rPr>
        <w:fldChar w:fldCharType="end"/>
      </w:r>
    </w:p>
    <w:p w14:paraId="0A18A7DF" w14:textId="77777777" w:rsidR="00522A2B" w:rsidRDefault="00522A2B">
      <w:pPr>
        <w:pStyle w:val="31"/>
        <w:tabs>
          <w:tab w:val="right" w:leader="dot" w:pos="9345"/>
        </w:tabs>
        <w:rPr>
          <w:rFonts w:eastAsiaTheme="minorEastAsia"/>
          <w:noProof/>
          <w:lang w:eastAsia="ru-RU"/>
        </w:rPr>
      </w:pPr>
      <w:r>
        <w:rPr>
          <w:noProof/>
        </w:rPr>
        <w:t>Бизнес тестирование</w:t>
      </w:r>
      <w:r>
        <w:rPr>
          <w:noProof/>
        </w:rPr>
        <w:tab/>
      </w:r>
      <w:r w:rsidR="00C878E9">
        <w:rPr>
          <w:noProof/>
        </w:rPr>
        <w:fldChar w:fldCharType="begin"/>
      </w:r>
      <w:r>
        <w:rPr>
          <w:noProof/>
        </w:rPr>
        <w:instrText xml:space="preserve"> PAGEREF _Toc410649316 \h </w:instrText>
      </w:r>
      <w:r w:rsidR="00C878E9">
        <w:rPr>
          <w:noProof/>
        </w:rPr>
      </w:r>
      <w:r w:rsidR="00C878E9">
        <w:rPr>
          <w:noProof/>
        </w:rPr>
        <w:fldChar w:fldCharType="separate"/>
      </w:r>
      <w:r>
        <w:rPr>
          <w:noProof/>
        </w:rPr>
        <w:t>8</w:t>
      </w:r>
      <w:r w:rsidR="00C878E9">
        <w:rPr>
          <w:noProof/>
        </w:rPr>
        <w:fldChar w:fldCharType="end"/>
      </w:r>
    </w:p>
    <w:p w14:paraId="0A18A7E0" w14:textId="77777777" w:rsidR="00522A2B" w:rsidRDefault="00522A2B">
      <w:pPr>
        <w:pStyle w:val="31"/>
        <w:tabs>
          <w:tab w:val="right" w:leader="dot" w:pos="9345"/>
        </w:tabs>
        <w:rPr>
          <w:rFonts w:eastAsiaTheme="minorEastAsia"/>
          <w:noProof/>
          <w:lang w:eastAsia="ru-RU"/>
        </w:rPr>
      </w:pPr>
      <w:r>
        <w:rPr>
          <w:noProof/>
          <w:lang w:eastAsia="ru-RU"/>
        </w:rPr>
        <w:t>Тестирование алгоритма расчета прогноза прибытия ТС</w:t>
      </w:r>
      <w:r>
        <w:rPr>
          <w:noProof/>
        </w:rPr>
        <w:tab/>
      </w:r>
      <w:r w:rsidR="00C878E9">
        <w:rPr>
          <w:noProof/>
        </w:rPr>
        <w:fldChar w:fldCharType="begin"/>
      </w:r>
      <w:r>
        <w:rPr>
          <w:noProof/>
        </w:rPr>
        <w:instrText xml:space="preserve"> PAGEREF _Toc410649317 \h </w:instrText>
      </w:r>
      <w:r w:rsidR="00C878E9">
        <w:rPr>
          <w:noProof/>
        </w:rPr>
      </w:r>
      <w:r w:rsidR="00C878E9">
        <w:rPr>
          <w:noProof/>
        </w:rPr>
        <w:fldChar w:fldCharType="separate"/>
      </w:r>
      <w:r>
        <w:rPr>
          <w:noProof/>
        </w:rPr>
        <w:t>9</w:t>
      </w:r>
      <w:r w:rsidR="00C878E9">
        <w:rPr>
          <w:noProof/>
        </w:rPr>
        <w:fldChar w:fldCharType="end"/>
      </w:r>
    </w:p>
    <w:p w14:paraId="0A18A7E1" w14:textId="77777777" w:rsidR="00522A2B" w:rsidRDefault="00522A2B">
      <w:pPr>
        <w:pStyle w:val="31"/>
        <w:tabs>
          <w:tab w:val="right" w:leader="dot" w:pos="9345"/>
        </w:tabs>
        <w:rPr>
          <w:rFonts w:eastAsiaTheme="minorEastAsia"/>
          <w:noProof/>
          <w:lang w:eastAsia="ru-RU"/>
        </w:rPr>
      </w:pPr>
      <w:r>
        <w:rPr>
          <w:noProof/>
          <w:lang w:eastAsia="ru-RU"/>
        </w:rPr>
        <w:t>Тестирование производительности</w:t>
      </w:r>
      <w:r>
        <w:rPr>
          <w:noProof/>
        </w:rPr>
        <w:tab/>
      </w:r>
      <w:r w:rsidR="00C878E9">
        <w:rPr>
          <w:noProof/>
        </w:rPr>
        <w:fldChar w:fldCharType="begin"/>
      </w:r>
      <w:r>
        <w:rPr>
          <w:noProof/>
        </w:rPr>
        <w:instrText xml:space="preserve"> PAGEREF _Toc410649318 \h </w:instrText>
      </w:r>
      <w:r w:rsidR="00C878E9">
        <w:rPr>
          <w:noProof/>
        </w:rPr>
      </w:r>
      <w:r w:rsidR="00C878E9">
        <w:rPr>
          <w:noProof/>
        </w:rPr>
        <w:fldChar w:fldCharType="separate"/>
      </w:r>
      <w:r>
        <w:rPr>
          <w:noProof/>
        </w:rPr>
        <w:t>10</w:t>
      </w:r>
      <w:r w:rsidR="00C878E9">
        <w:rPr>
          <w:noProof/>
        </w:rPr>
        <w:fldChar w:fldCharType="end"/>
      </w:r>
    </w:p>
    <w:p w14:paraId="0A18A7E2" w14:textId="77777777" w:rsidR="00522A2B" w:rsidRDefault="00522A2B">
      <w:pPr>
        <w:pStyle w:val="31"/>
        <w:tabs>
          <w:tab w:val="right" w:leader="dot" w:pos="9345"/>
        </w:tabs>
        <w:rPr>
          <w:rFonts w:eastAsiaTheme="minorEastAsia"/>
          <w:noProof/>
          <w:lang w:eastAsia="ru-RU"/>
        </w:rPr>
      </w:pPr>
      <w:r>
        <w:rPr>
          <w:noProof/>
        </w:rPr>
        <w:t>Интеграционное тестирование</w:t>
      </w:r>
      <w:r>
        <w:rPr>
          <w:noProof/>
        </w:rPr>
        <w:tab/>
      </w:r>
      <w:r w:rsidR="00C878E9">
        <w:rPr>
          <w:noProof/>
        </w:rPr>
        <w:fldChar w:fldCharType="begin"/>
      </w:r>
      <w:r>
        <w:rPr>
          <w:noProof/>
        </w:rPr>
        <w:instrText xml:space="preserve"> PAGEREF _Toc410649319 \h </w:instrText>
      </w:r>
      <w:r w:rsidR="00C878E9">
        <w:rPr>
          <w:noProof/>
        </w:rPr>
      </w:r>
      <w:r w:rsidR="00C878E9">
        <w:rPr>
          <w:noProof/>
        </w:rPr>
        <w:fldChar w:fldCharType="separate"/>
      </w:r>
      <w:r>
        <w:rPr>
          <w:noProof/>
        </w:rPr>
        <w:t>11</w:t>
      </w:r>
      <w:r w:rsidR="00C878E9">
        <w:rPr>
          <w:noProof/>
        </w:rPr>
        <w:fldChar w:fldCharType="end"/>
      </w:r>
    </w:p>
    <w:p w14:paraId="0A18A7E3" w14:textId="77777777" w:rsidR="00522A2B" w:rsidRDefault="00522A2B">
      <w:pPr>
        <w:pStyle w:val="31"/>
        <w:tabs>
          <w:tab w:val="right" w:leader="dot" w:pos="9345"/>
        </w:tabs>
        <w:rPr>
          <w:rFonts w:eastAsiaTheme="minorEastAsia"/>
          <w:noProof/>
          <w:lang w:eastAsia="ru-RU"/>
        </w:rPr>
      </w:pPr>
      <w:r>
        <w:rPr>
          <w:noProof/>
        </w:rPr>
        <w:t>Полное тестирование</w:t>
      </w:r>
      <w:r>
        <w:rPr>
          <w:noProof/>
        </w:rPr>
        <w:tab/>
      </w:r>
      <w:r w:rsidR="00C878E9">
        <w:rPr>
          <w:noProof/>
        </w:rPr>
        <w:fldChar w:fldCharType="begin"/>
      </w:r>
      <w:r>
        <w:rPr>
          <w:noProof/>
        </w:rPr>
        <w:instrText xml:space="preserve"> PAGEREF _Toc410649320 \h </w:instrText>
      </w:r>
      <w:r w:rsidR="00C878E9">
        <w:rPr>
          <w:noProof/>
        </w:rPr>
      </w:r>
      <w:r w:rsidR="00C878E9">
        <w:rPr>
          <w:noProof/>
        </w:rPr>
        <w:fldChar w:fldCharType="separate"/>
      </w:r>
      <w:r>
        <w:rPr>
          <w:noProof/>
        </w:rPr>
        <w:t>11</w:t>
      </w:r>
      <w:r w:rsidR="00C878E9">
        <w:rPr>
          <w:noProof/>
        </w:rPr>
        <w:fldChar w:fldCharType="end"/>
      </w:r>
    </w:p>
    <w:p w14:paraId="0A18A7E4" w14:textId="77777777" w:rsidR="00522A2B" w:rsidRDefault="00522A2B">
      <w:pPr>
        <w:pStyle w:val="21"/>
        <w:tabs>
          <w:tab w:val="right" w:leader="dot" w:pos="9345"/>
        </w:tabs>
        <w:rPr>
          <w:rFonts w:eastAsiaTheme="minorEastAsia"/>
          <w:noProof/>
          <w:lang w:eastAsia="ru-RU"/>
        </w:rPr>
      </w:pPr>
      <w:r>
        <w:rPr>
          <w:noProof/>
        </w:rPr>
        <w:t>Приемка кода</w:t>
      </w:r>
      <w:r>
        <w:rPr>
          <w:noProof/>
        </w:rPr>
        <w:tab/>
      </w:r>
      <w:r w:rsidR="00C878E9">
        <w:rPr>
          <w:noProof/>
        </w:rPr>
        <w:fldChar w:fldCharType="begin"/>
      </w:r>
      <w:r>
        <w:rPr>
          <w:noProof/>
        </w:rPr>
        <w:instrText xml:space="preserve"> PAGEREF _Toc410649321 \h </w:instrText>
      </w:r>
      <w:r w:rsidR="00C878E9">
        <w:rPr>
          <w:noProof/>
        </w:rPr>
      </w:r>
      <w:r w:rsidR="00C878E9">
        <w:rPr>
          <w:noProof/>
        </w:rPr>
        <w:fldChar w:fldCharType="separate"/>
      </w:r>
      <w:r>
        <w:rPr>
          <w:noProof/>
        </w:rPr>
        <w:t>12</w:t>
      </w:r>
      <w:r w:rsidR="00C878E9">
        <w:rPr>
          <w:noProof/>
        </w:rPr>
        <w:fldChar w:fldCharType="end"/>
      </w:r>
    </w:p>
    <w:p w14:paraId="0A18A7E5" w14:textId="77777777" w:rsidR="00522A2B" w:rsidRDefault="00522A2B">
      <w:pPr>
        <w:pStyle w:val="31"/>
        <w:tabs>
          <w:tab w:val="right" w:leader="dot" w:pos="9345"/>
        </w:tabs>
        <w:rPr>
          <w:rFonts w:eastAsiaTheme="minorEastAsia"/>
          <w:noProof/>
          <w:lang w:eastAsia="ru-RU"/>
        </w:rPr>
      </w:pPr>
      <w:r>
        <w:rPr>
          <w:noProof/>
        </w:rPr>
        <w:t>Приемка архитектурных спецификаций</w:t>
      </w:r>
      <w:r>
        <w:rPr>
          <w:noProof/>
        </w:rPr>
        <w:tab/>
      </w:r>
      <w:r w:rsidR="00C878E9">
        <w:rPr>
          <w:noProof/>
        </w:rPr>
        <w:fldChar w:fldCharType="begin"/>
      </w:r>
      <w:r>
        <w:rPr>
          <w:noProof/>
        </w:rPr>
        <w:instrText xml:space="preserve"> PAGEREF _Toc410649322 \h </w:instrText>
      </w:r>
      <w:r w:rsidR="00C878E9">
        <w:rPr>
          <w:noProof/>
        </w:rPr>
      </w:r>
      <w:r w:rsidR="00C878E9">
        <w:rPr>
          <w:noProof/>
        </w:rPr>
        <w:fldChar w:fldCharType="separate"/>
      </w:r>
      <w:r>
        <w:rPr>
          <w:noProof/>
        </w:rPr>
        <w:t>12</w:t>
      </w:r>
      <w:r w:rsidR="00C878E9">
        <w:rPr>
          <w:noProof/>
        </w:rPr>
        <w:fldChar w:fldCharType="end"/>
      </w:r>
    </w:p>
    <w:p w14:paraId="0A18A7E6" w14:textId="77777777" w:rsidR="00522A2B" w:rsidRDefault="00522A2B">
      <w:pPr>
        <w:pStyle w:val="31"/>
        <w:tabs>
          <w:tab w:val="right" w:leader="dot" w:pos="9345"/>
        </w:tabs>
        <w:rPr>
          <w:rFonts w:eastAsiaTheme="minorEastAsia"/>
          <w:noProof/>
          <w:lang w:eastAsia="ru-RU"/>
        </w:rPr>
      </w:pPr>
      <w:r>
        <w:rPr>
          <w:noProof/>
        </w:rPr>
        <w:t>Архитектура и системный дизайн</w:t>
      </w:r>
      <w:r>
        <w:rPr>
          <w:noProof/>
        </w:rPr>
        <w:tab/>
      </w:r>
      <w:r w:rsidR="00C878E9">
        <w:rPr>
          <w:noProof/>
        </w:rPr>
        <w:fldChar w:fldCharType="begin"/>
      </w:r>
      <w:r>
        <w:rPr>
          <w:noProof/>
        </w:rPr>
        <w:instrText xml:space="preserve"> PAGEREF _Toc410649323 \h </w:instrText>
      </w:r>
      <w:r w:rsidR="00C878E9">
        <w:rPr>
          <w:noProof/>
        </w:rPr>
      </w:r>
      <w:r w:rsidR="00C878E9">
        <w:rPr>
          <w:noProof/>
        </w:rPr>
        <w:fldChar w:fldCharType="separate"/>
      </w:r>
      <w:r>
        <w:rPr>
          <w:noProof/>
        </w:rPr>
        <w:t>12</w:t>
      </w:r>
      <w:r w:rsidR="00C878E9">
        <w:rPr>
          <w:noProof/>
        </w:rPr>
        <w:fldChar w:fldCharType="end"/>
      </w:r>
    </w:p>
    <w:p w14:paraId="0A18A7E7" w14:textId="77777777" w:rsidR="00522A2B" w:rsidRDefault="00522A2B">
      <w:pPr>
        <w:pStyle w:val="31"/>
        <w:tabs>
          <w:tab w:val="right" w:leader="dot" w:pos="9345"/>
        </w:tabs>
        <w:rPr>
          <w:rFonts w:eastAsiaTheme="minorEastAsia"/>
          <w:noProof/>
          <w:lang w:eastAsia="ru-RU"/>
        </w:rPr>
      </w:pPr>
      <w:r>
        <w:rPr>
          <w:noProof/>
        </w:rPr>
        <w:t>Документированный код</w:t>
      </w:r>
      <w:r>
        <w:rPr>
          <w:noProof/>
        </w:rPr>
        <w:tab/>
      </w:r>
      <w:r w:rsidR="00C878E9">
        <w:rPr>
          <w:noProof/>
        </w:rPr>
        <w:fldChar w:fldCharType="begin"/>
      </w:r>
      <w:r>
        <w:rPr>
          <w:noProof/>
        </w:rPr>
        <w:instrText xml:space="preserve"> PAGEREF _Toc410649324 \h </w:instrText>
      </w:r>
      <w:r w:rsidR="00C878E9">
        <w:rPr>
          <w:noProof/>
        </w:rPr>
      </w:r>
      <w:r w:rsidR="00C878E9">
        <w:rPr>
          <w:noProof/>
        </w:rPr>
        <w:fldChar w:fldCharType="separate"/>
      </w:r>
      <w:r>
        <w:rPr>
          <w:noProof/>
        </w:rPr>
        <w:t>12</w:t>
      </w:r>
      <w:r w:rsidR="00C878E9">
        <w:rPr>
          <w:noProof/>
        </w:rPr>
        <w:fldChar w:fldCharType="end"/>
      </w:r>
    </w:p>
    <w:p w14:paraId="0A18A7E8" w14:textId="77777777" w:rsidR="00522A2B" w:rsidRDefault="00522A2B">
      <w:pPr>
        <w:pStyle w:val="21"/>
        <w:tabs>
          <w:tab w:val="right" w:leader="dot" w:pos="9345"/>
        </w:tabs>
        <w:rPr>
          <w:rFonts w:eastAsiaTheme="minorEastAsia"/>
          <w:noProof/>
          <w:lang w:eastAsia="ru-RU"/>
        </w:rPr>
      </w:pPr>
      <w:r>
        <w:rPr>
          <w:noProof/>
        </w:rPr>
        <w:t>Приемка пользовательской документации</w:t>
      </w:r>
      <w:r>
        <w:rPr>
          <w:noProof/>
        </w:rPr>
        <w:tab/>
      </w:r>
      <w:r w:rsidR="00C878E9">
        <w:rPr>
          <w:noProof/>
        </w:rPr>
        <w:fldChar w:fldCharType="begin"/>
      </w:r>
      <w:r>
        <w:rPr>
          <w:noProof/>
        </w:rPr>
        <w:instrText xml:space="preserve"> PAGEREF _Toc410649325 \h </w:instrText>
      </w:r>
      <w:r w:rsidR="00C878E9">
        <w:rPr>
          <w:noProof/>
        </w:rPr>
      </w:r>
      <w:r w:rsidR="00C878E9">
        <w:rPr>
          <w:noProof/>
        </w:rPr>
        <w:fldChar w:fldCharType="separate"/>
      </w:r>
      <w:r>
        <w:rPr>
          <w:noProof/>
        </w:rPr>
        <w:t>13</w:t>
      </w:r>
      <w:r w:rsidR="00C878E9">
        <w:rPr>
          <w:noProof/>
        </w:rPr>
        <w:fldChar w:fldCharType="end"/>
      </w:r>
    </w:p>
    <w:p w14:paraId="0A18A7E9" w14:textId="77777777" w:rsidR="00522A2B" w:rsidRDefault="00522A2B">
      <w:pPr>
        <w:pStyle w:val="21"/>
        <w:tabs>
          <w:tab w:val="right" w:leader="dot" w:pos="9345"/>
        </w:tabs>
        <w:rPr>
          <w:rFonts w:eastAsiaTheme="minorEastAsia"/>
          <w:noProof/>
          <w:lang w:eastAsia="ru-RU"/>
        </w:rPr>
      </w:pPr>
      <w:r>
        <w:rPr>
          <w:noProof/>
        </w:rPr>
        <w:t>Развертывание</w:t>
      </w:r>
      <w:r>
        <w:rPr>
          <w:noProof/>
        </w:rPr>
        <w:tab/>
      </w:r>
      <w:r w:rsidR="00C878E9">
        <w:rPr>
          <w:noProof/>
        </w:rPr>
        <w:fldChar w:fldCharType="begin"/>
      </w:r>
      <w:r>
        <w:rPr>
          <w:noProof/>
        </w:rPr>
        <w:instrText xml:space="preserve"> PAGEREF _Toc410649326 \h </w:instrText>
      </w:r>
      <w:r w:rsidR="00C878E9">
        <w:rPr>
          <w:noProof/>
        </w:rPr>
      </w:r>
      <w:r w:rsidR="00C878E9">
        <w:rPr>
          <w:noProof/>
        </w:rPr>
        <w:fldChar w:fldCharType="separate"/>
      </w:r>
      <w:r>
        <w:rPr>
          <w:noProof/>
        </w:rPr>
        <w:t>13</w:t>
      </w:r>
      <w:r w:rsidR="00C878E9">
        <w:rPr>
          <w:noProof/>
        </w:rPr>
        <w:fldChar w:fldCharType="end"/>
      </w:r>
    </w:p>
    <w:p w14:paraId="0A18A7EA" w14:textId="77777777" w:rsidR="00522A2B" w:rsidRDefault="00522A2B">
      <w:pPr>
        <w:pStyle w:val="31"/>
        <w:tabs>
          <w:tab w:val="right" w:leader="dot" w:pos="9345"/>
        </w:tabs>
        <w:rPr>
          <w:rFonts w:eastAsiaTheme="minorEastAsia"/>
          <w:noProof/>
          <w:lang w:eastAsia="ru-RU"/>
        </w:rPr>
      </w:pPr>
      <w:r>
        <w:rPr>
          <w:noProof/>
        </w:rPr>
        <w:t>Развертывание пилотной зоны</w:t>
      </w:r>
      <w:r>
        <w:rPr>
          <w:noProof/>
        </w:rPr>
        <w:tab/>
      </w:r>
      <w:r w:rsidR="00C878E9">
        <w:rPr>
          <w:noProof/>
        </w:rPr>
        <w:fldChar w:fldCharType="begin"/>
      </w:r>
      <w:r>
        <w:rPr>
          <w:noProof/>
        </w:rPr>
        <w:instrText xml:space="preserve"> PAGEREF _Toc410649327 \h </w:instrText>
      </w:r>
      <w:r w:rsidR="00C878E9">
        <w:rPr>
          <w:noProof/>
        </w:rPr>
      </w:r>
      <w:r w:rsidR="00C878E9">
        <w:rPr>
          <w:noProof/>
        </w:rPr>
        <w:fldChar w:fldCharType="separate"/>
      </w:r>
      <w:r>
        <w:rPr>
          <w:noProof/>
        </w:rPr>
        <w:t>13</w:t>
      </w:r>
      <w:r w:rsidR="00C878E9">
        <w:rPr>
          <w:noProof/>
        </w:rPr>
        <w:fldChar w:fldCharType="end"/>
      </w:r>
    </w:p>
    <w:p w14:paraId="0A18A7EB" w14:textId="77777777" w:rsidR="00522A2B" w:rsidRDefault="00522A2B">
      <w:pPr>
        <w:pStyle w:val="31"/>
        <w:tabs>
          <w:tab w:val="right" w:leader="dot" w:pos="9345"/>
        </w:tabs>
        <w:rPr>
          <w:rFonts w:eastAsiaTheme="minorEastAsia"/>
          <w:noProof/>
          <w:lang w:eastAsia="ru-RU"/>
        </w:rPr>
      </w:pPr>
      <w:r>
        <w:rPr>
          <w:noProof/>
        </w:rPr>
        <w:t>Передача дистрибутивов</w:t>
      </w:r>
      <w:r>
        <w:rPr>
          <w:noProof/>
        </w:rPr>
        <w:tab/>
      </w:r>
      <w:r w:rsidR="00C878E9">
        <w:rPr>
          <w:noProof/>
        </w:rPr>
        <w:fldChar w:fldCharType="begin"/>
      </w:r>
      <w:r>
        <w:rPr>
          <w:noProof/>
        </w:rPr>
        <w:instrText xml:space="preserve"> PAGEREF _Toc410649328 \h </w:instrText>
      </w:r>
      <w:r w:rsidR="00C878E9">
        <w:rPr>
          <w:noProof/>
        </w:rPr>
      </w:r>
      <w:r w:rsidR="00C878E9">
        <w:rPr>
          <w:noProof/>
        </w:rPr>
        <w:fldChar w:fldCharType="separate"/>
      </w:r>
      <w:r>
        <w:rPr>
          <w:noProof/>
        </w:rPr>
        <w:t>13</w:t>
      </w:r>
      <w:r w:rsidR="00C878E9">
        <w:rPr>
          <w:noProof/>
        </w:rPr>
        <w:fldChar w:fldCharType="end"/>
      </w:r>
    </w:p>
    <w:p w14:paraId="0A18A7EC" w14:textId="77777777" w:rsidR="00522A2B" w:rsidRDefault="00522A2B">
      <w:pPr>
        <w:pStyle w:val="31"/>
        <w:tabs>
          <w:tab w:val="right" w:leader="dot" w:pos="9345"/>
        </w:tabs>
        <w:rPr>
          <w:rFonts w:eastAsiaTheme="minorEastAsia"/>
          <w:noProof/>
          <w:lang w:eastAsia="ru-RU"/>
        </w:rPr>
      </w:pPr>
      <w:r>
        <w:rPr>
          <w:noProof/>
        </w:rPr>
        <w:t>Обучение</w:t>
      </w:r>
      <w:r>
        <w:rPr>
          <w:noProof/>
        </w:rPr>
        <w:tab/>
      </w:r>
      <w:r w:rsidR="00C878E9">
        <w:rPr>
          <w:noProof/>
        </w:rPr>
        <w:fldChar w:fldCharType="begin"/>
      </w:r>
      <w:r>
        <w:rPr>
          <w:noProof/>
        </w:rPr>
        <w:instrText xml:space="preserve"> PAGEREF _Toc410649329 \h </w:instrText>
      </w:r>
      <w:r w:rsidR="00C878E9">
        <w:rPr>
          <w:noProof/>
        </w:rPr>
      </w:r>
      <w:r w:rsidR="00C878E9">
        <w:rPr>
          <w:noProof/>
        </w:rPr>
        <w:fldChar w:fldCharType="separate"/>
      </w:r>
      <w:r>
        <w:rPr>
          <w:noProof/>
        </w:rPr>
        <w:t>13</w:t>
      </w:r>
      <w:r w:rsidR="00C878E9">
        <w:rPr>
          <w:noProof/>
        </w:rPr>
        <w:fldChar w:fldCharType="end"/>
      </w:r>
    </w:p>
    <w:p w14:paraId="0A18A7ED" w14:textId="77777777" w:rsidR="00522A2B" w:rsidRDefault="00522A2B">
      <w:pPr>
        <w:pStyle w:val="31"/>
        <w:tabs>
          <w:tab w:val="right" w:leader="dot" w:pos="9345"/>
        </w:tabs>
        <w:rPr>
          <w:rFonts w:eastAsiaTheme="minorEastAsia"/>
          <w:noProof/>
          <w:lang w:eastAsia="ru-RU"/>
        </w:rPr>
      </w:pPr>
      <w:r>
        <w:rPr>
          <w:noProof/>
        </w:rPr>
        <w:t>Развертывание решения</w:t>
      </w:r>
      <w:r>
        <w:rPr>
          <w:noProof/>
        </w:rPr>
        <w:tab/>
      </w:r>
      <w:r w:rsidR="00C878E9">
        <w:rPr>
          <w:noProof/>
        </w:rPr>
        <w:fldChar w:fldCharType="begin"/>
      </w:r>
      <w:r>
        <w:rPr>
          <w:noProof/>
        </w:rPr>
        <w:instrText xml:space="preserve"> PAGEREF _Toc410649330 \h </w:instrText>
      </w:r>
      <w:r w:rsidR="00C878E9">
        <w:rPr>
          <w:noProof/>
        </w:rPr>
      </w:r>
      <w:r w:rsidR="00C878E9">
        <w:rPr>
          <w:noProof/>
        </w:rPr>
        <w:fldChar w:fldCharType="separate"/>
      </w:r>
      <w:r>
        <w:rPr>
          <w:noProof/>
        </w:rPr>
        <w:t>14</w:t>
      </w:r>
      <w:r w:rsidR="00C878E9">
        <w:rPr>
          <w:noProof/>
        </w:rPr>
        <w:fldChar w:fldCharType="end"/>
      </w:r>
    </w:p>
    <w:p w14:paraId="0A18A7EE" w14:textId="77777777" w:rsidR="00522A2B" w:rsidRDefault="00522A2B">
      <w:pPr>
        <w:pStyle w:val="31"/>
        <w:tabs>
          <w:tab w:val="right" w:leader="dot" w:pos="9345"/>
        </w:tabs>
        <w:rPr>
          <w:rFonts w:eastAsiaTheme="minorEastAsia"/>
          <w:noProof/>
          <w:lang w:eastAsia="ru-RU"/>
        </w:rPr>
      </w:pPr>
      <w:r>
        <w:rPr>
          <w:noProof/>
        </w:rPr>
        <w:t>Опытная эксплуатация системы</w:t>
      </w:r>
      <w:r>
        <w:rPr>
          <w:noProof/>
        </w:rPr>
        <w:tab/>
      </w:r>
      <w:r w:rsidR="00C878E9">
        <w:rPr>
          <w:noProof/>
        </w:rPr>
        <w:fldChar w:fldCharType="begin"/>
      </w:r>
      <w:r>
        <w:rPr>
          <w:noProof/>
        </w:rPr>
        <w:instrText xml:space="preserve"> PAGEREF _Toc410649331 \h </w:instrText>
      </w:r>
      <w:r w:rsidR="00C878E9">
        <w:rPr>
          <w:noProof/>
        </w:rPr>
      </w:r>
      <w:r w:rsidR="00C878E9">
        <w:rPr>
          <w:noProof/>
        </w:rPr>
        <w:fldChar w:fldCharType="separate"/>
      </w:r>
      <w:r>
        <w:rPr>
          <w:noProof/>
        </w:rPr>
        <w:t>14</w:t>
      </w:r>
      <w:r w:rsidR="00C878E9">
        <w:rPr>
          <w:noProof/>
        </w:rPr>
        <w:fldChar w:fldCharType="end"/>
      </w:r>
    </w:p>
    <w:p w14:paraId="0A18A7EF" w14:textId="77777777" w:rsidR="00522A2B" w:rsidRDefault="00522A2B">
      <w:pPr>
        <w:pStyle w:val="21"/>
        <w:tabs>
          <w:tab w:val="right" w:leader="dot" w:pos="9345"/>
        </w:tabs>
        <w:rPr>
          <w:rFonts w:eastAsiaTheme="minorEastAsia"/>
          <w:noProof/>
          <w:lang w:eastAsia="ru-RU"/>
        </w:rPr>
      </w:pPr>
      <w:r>
        <w:rPr>
          <w:noProof/>
        </w:rPr>
        <w:t>Контроль качества выполнения проекта</w:t>
      </w:r>
      <w:r>
        <w:rPr>
          <w:noProof/>
        </w:rPr>
        <w:tab/>
      </w:r>
      <w:r w:rsidR="00C878E9">
        <w:rPr>
          <w:noProof/>
        </w:rPr>
        <w:fldChar w:fldCharType="begin"/>
      </w:r>
      <w:r>
        <w:rPr>
          <w:noProof/>
        </w:rPr>
        <w:instrText xml:space="preserve"> PAGEREF _Toc410649332 \h </w:instrText>
      </w:r>
      <w:r w:rsidR="00C878E9">
        <w:rPr>
          <w:noProof/>
        </w:rPr>
      </w:r>
      <w:r w:rsidR="00C878E9">
        <w:rPr>
          <w:noProof/>
        </w:rPr>
        <w:fldChar w:fldCharType="separate"/>
      </w:r>
      <w:r>
        <w:rPr>
          <w:noProof/>
        </w:rPr>
        <w:t>14</w:t>
      </w:r>
      <w:r w:rsidR="00C878E9">
        <w:rPr>
          <w:noProof/>
        </w:rPr>
        <w:fldChar w:fldCharType="end"/>
      </w:r>
    </w:p>
    <w:p w14:paraId="0A18A7F0" w14:textId="77777777" w:rsidR="00522A2B" w:rsidRDefault="00522A2B">
      <w:pPr>
        <w:pStyle w:val="31"/>
        <w:tabs>
          <w:tab w:val="right" w:leader="dot" w:pos="9345"/>
        </w:tabs>
        <w:rPr>
          <w:rFonts w:eastAsiaTheme="minorEastAsia"/>
          <w:noProof/>
          <w:lang w:eastAsia="ru-RU"/>
        </w:rPr>
      </w:pPr>
      <w:r>
        <w:rPr>
          <w:noProof/>
        </w:rPr>
        <w:t>Контроль качества стабилизации</w:t>
      </w:r>
      <w:r>
        <w:rPr>
          <w:noProof/>
        </w:rPr>
        <w:tab/>
      </w:r>
      <w:r w:rsidR="00C878E9">
        <w:rPr>
          <w:noProof/>
        </w:rPr>
        <w:fldChar w:fldCharType="begin"/>
      </w:r>
      <w:r>
        <w:rPr>
          <w:noProof/>
        </w:rPr>
        <w:instrText xml:space="preserve"> PAGEREF _Toc410649333 \h </w:instrText>
      </w:r>
      <w:r w:rsidR="00C878E9">
        <w:rPr>
          <w:noProof/>
        </w:rPr>
      </w:r>
      <w:r w:rsidR="00C878E9">
        <w:rPr>
          <w:noProof/>
        </w:rPr>
        <w:fldChar w:fldCharType="separate"/>
      </w:r>
      <w:r>
        <w:rPr>
          <w:noProof/>
        </w:rPr>
        <w:t>14</w:t>
      </w:r>
      <w:r w:rsidR="00C878E9">
        <w:rPr>
          <w:noProof/>
        </w:rPr>
        <w:fldChar w:fldCharType="end"/>
      </w:r>
    </w:p>
    <w:p w14:paraId="0A18A7F1" w14:textId="77777777" w:rsidR="00522A2B" w:rsidRDefault="00522A2B">
      <w:pPr>
        <w:pStyle w:val="31"/>
        <w:tabs>
          <w:tab w:val="right" w:leader="dot" w:pos="9345"/>
        </w:tabs>
        <w:rPr>
          <w:rFonts w:eastAsiaTheme="minorEastAsia"/>
          <w:noProof/>
          <w:lang w:eastAsia="ru-RU"/>
        </w:rPr>
      </w:pPr>
      <w:r>
        <w:rPr>
          <w:noProof/>
        </w:rPr>
        <w:t>Контроль качества тестирования в ходе реализации проекта.</w:t>
      </w:r>
      <w:r>
        <w:rPr>
          <w:noProof/>
        </w:rPr>
        <w:tab/>
      </w:r>
      <w:r w:rsidR="00C878E9">
        <w:rPr>
          <w:noProof/>
        </w:rPr>
        <w:fldChar w:fldCharType="begin"/>
      </w:r>
      <w:r>
        <w:rPr>
          <w:noProof/>
        </w:rPr>
        <w:instrText xml:space="preserve"> PAGEREF _Toc410649334 \h </w:instrText>
      </w:r>
      <w:r w:rsidR="00C878E9">
        <w:rPr>
          <w:noProof/>
        </w:rPr>
      </w:r>
      <w:r w:rsidR="00C878E9">
        <w:rPr>
          <w:noProof/>
        </w:rPr>
        <w:fldChar w:fldCharType="separate"/>
      </w:r>
      <w:r>
        <w:rPr>
          <w:noProof/>
        </w:rPr>
        <w:t>15</w:t>
      </w:r>
      <w:r w:rsidR="00C878E9">
        <w:rPr>
          <w:noProof/>
        </w:rPr>
        <w:fldChar w:fldCharType="end"/>
      </w:r>
    </w:p>
    <w:p w14:paraId="0A18A7F2" w14:textId="77777777" w:rsidR="00522A2B" w:rsidRDefault="00522A2B">
      <w:pPr>
        <w:pStyle w:val="21"/>
        <w:tabs>
          <w:tab w:val="right" w:leader="dot" w:pos="9345"/>
        </w:tabs>
        <w:rPr>
          <w:rFonts w:eastAsiaTheme="minorEastAsia"/>
          <w:noProof/>
          <w:lang w:eastAsia="ru-RU"/>
        </w:rPr>
      </w:pPr>
      <w:r>
        <w:rPr>
          <w:noProof/>
        </w:rPr>
        <w:t>Правовая экспертиза</w:t>
      </w:r>
      <w:r>
        <w:rPr>
          <w:noProof/>
        </w:rPr>
        <w:tab/>
      </w:r>
      <w:r w:rsidR="00C878E9">
        <w:rPr>
          <w:noProof/>
        </w:rPr>
        <w:fldChar w:fldCharType="begin"/>
      </w:r>
      <w:r>
        <w:rPr>
          <w:noProof/>
        </w:rPr>
        <w:instrText xml:space="preserve"> PAGEREF _Toc410649335 \h </w:instrText>
      </w:r>
      <w:r w:rsidR="00C878E9">
        <w:rPr>
          <w:noProof/>
        </w:rPr>
      </w:r>
      <w:r w:rsidR="00C878E9">
        <w:rPr>
          <w:noProof/>
        </w:rPr>
        <w:fldChar w:fldCharType="separate"/>
      </w:r>
      <w:r>
        <w:rPr>
          <w:noProof/>
        </w:rPr>
        <w:t>15</w:t>
      </w:r>
      <w:r w:rsidR="00C878E9">
        <w:rPr>
          <w:noProof/>
        </w:rPr>
        <w:fldChar w:fldCharType="end"/>
      </w:r>
    </w:p>
    <w:p w14:paraId="0A18A7F3" w14:textId="77777777" w:rsidR="008F573D" w:rsidRDefault="00C878E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fldChar w:fldCharType="end"/>
      </w:r>
    </w:p>
    <w:p w14:paraId="0A18A7F4" w14:textId="77777777" w:rsidR="008F573D" w:rsidRDefault="008F573D" w:rsidP="008F573D">
      <w:pPr>
        <w:pStyle w:val="1"/>
      </w:pPr>
      <w:bookmarkStart w:id="1" w:name="_Toc410649306"/>
      <w:r>
        <w:t>История изменений</w:t>
      </w:r>
      <w:bookmarkEnd w:id="1"/>
    </w:p>
    <w:tbl>
      <w:tblPr>
        <w:tblStyle w:val="a3"/>
        <w:tblW w:w="9322" w:type="dxa"/>
        <w:tblLook w:val="04A0" w:firstRow="1" w:lastRow="0" w:firstColumn="1" w:lastColumn="0" w:noHBand="0" w:noVBand="1"/>
      </w:tblPr>
      <w:tblGrid>
        <w:gridCol w:w="1384"/>
        <w:gridCol w:w="1843"/>
        <w:gridCol w:w="4678"/>
        <w:gridCol w:w="1417"/>
      </w:tblGrid>
      <w:tr w:rsidR="008F573D" w:rsidRPr="008F573D" w14:paraId="0A18A7F9" w14:textId="77777777" w:rsidTr="00AA1C4F">
        <w:tc>
          <w:tcPr>
            <w:tcW w:w="1384" w:type="dxa"/>
            <w:shd w:val="clear" w:color="auto" w:fill="BFBFBF" w:themeFill="background1" w:themeFillShade="BF"/>
          </w:tcPr>
          <w:p w14:paraId="0A18A7F5" w14:textId="77777777" w:rsidR="008F573D" w:rsidRPr="008F573D" w:rsidRDefault="008F573D" w:rsidP="008F573D">
            <w:pPr>
              <w:jc w:val="center"/>
              <w:rPr>
                <w:b/>
              </w:rPr>
            </w:pPr>
            <w:r w:rsidRPr="008F573D">
              <w:rPr>
                <w:b/>
              </w:rPr>
              <w:t>Версия</w:t>
            </w:r>
          </w:p>
        </w:tc>
        <w:tc>
          <w:tcPr>
            <w:tcW w:w="1843" w:type="dxa"/>
            <w:shd w:val="clear" w:color="auto" w:fill="BFBFBF" w:themeFill="background1" w:themeFillShade="BF"/>
          </w:tcPr>
          <w:p w14:paraId="0A18A7F6" w14:textId="77777777" w:rsidR="008F573D" w:rsidRPr="008F573D" w:rsidRDefault="008F573D" w:rsidP="008F573D">
            <w:pPr>
              <w:jc w:val="center"/>
              <w:rPr>
                <w:b/>
              </w:rPr>
            </w:pPr>
            <w:r w:rsidRPr="008F573D">
              <w:rPr>
                <w:b/>
              </w:rPr>
              <w:t>Дата изменения</w:t>
            </w:r>
          </w:p>
        </w:tc>
        <w:tc>
          <w:tcPr>
            <w:tcW w:w="4678" w:type="dxa"/>
            <w:shd w:val="clear" w:color="auto" w:fill="BFBFBF" w:themeFill="background1" w:themeFillShade="BF"/>
          </w:tcPr>
          <w:p w14:paraId="0A18A7F7" w14:textId="77777777" w:rsidR="008F573D" w:rsidRPr="008F573D" w:rsidRDefault="008F573D" w:rsidP="008F573D">
            <w:pPr>
              <w:jc w:val="center"/>
              <w:rPr>
                <w:b/>
              </w:rPr>
            </w:pPr>
            <w:r w:rsidRPr="008F573D">
              <w:rPr>
                <w:b/>
              </w:rPr>
              <w:t>Изменение</w:t>
            </w:r>
          </w:p>
        </w:tc>
        <w:tc>
          <w:tcPr>
            <w:tcW w:w="1417" w:type="dxa"/>
            <w:shd w:val="clear" w:color="auto" w:fill="BFBFBF" w:themeFill="background1" w:themeFillShade="BF"/>
          </w:tcPr>
          <w:p w14:paraId="0A18A7F8" w14:textId="77777777" w:rsidR="008F573D" w:rsidRPr="008F573D" w:rsidRDefault="008F573D" w:rsidP="008F573D">
            <w:pPr>
              <w:jc w:val="center"/>
              <w:rPr>
                <w:b/>
              </w:rPr>
            </w:pPr>
            <w:r w:rsidRPr="008F573D">
              <w:rPr>
                <w:b/>
              </w:rPr>
              <w:t>Автор</w:t>
            </w:r>
          </w:p>
        </w:tc>
      </w:tr>
      <w:tr w:rsidR="008F573D" w14:paraId="0A18A7FE" w14:textId="77777777" w:rsidTr="00AA1C4F">
        <w:tc>
          <w:tcPr>
            <w:tcW w:w="1384" w:type="dxa"/>
          </w:tcPr>
          <w:p w14:paraId="0A18A7FA" w14:textId="77777777" w:rsidR="008F573D" w:rsidRDefault="008F573D"/>
        </w:tc>
        <w:tc>
          <w:tcPr>
            <w:tcW w:w="1843" w:type="dxa"/>
          </w:tcPr>
          <w:p w14:paraId="0A18A7FB" w14:textId="77777777" w:rsidR="008F573D" w:rsidRDefault="008F573D"/>
        </w:tc>
        <w:tc>
          <w:tcPr>
            <w:tcW w:w="4678" w:type="dxa"/>
          </w:tcPr>
          <w:p w14:paraId="0A18A7FC" w14:textId="77777777" w:rsidR="008F573D" w:rsidRDefault="008F573D"/>
        </w:tc>
        <w:tc>
          <w:tcPr>
            <w:tcW w:w="1417" w:type="dxa"/>
          </w:tcPr>
          <w:p w14:paraId="0A18A7FD" w14:textId="77777777" w:rsidR="008F573D" w:rsidRDefault="008F573D"/>
        </w:tc>
      </w:tr>
      <w:tr w:rsidR="00D95720" w14:paraId="0A18A803" w14:textId="77777777" w:rsidTr="00AA1C4F">
        <w:tc>
          <w:tcPr>
            <w:tcW w:w="1384" w:type="dxa"/>
          </w:tcPr>
          <w:p w14:paraId="0A18A7FF" w14:textId="77777777" w:rsidR="00D95720" w:rsidRDefault="00D95720"/>
        </w:tc>
        <w:tc>
          <w:tcPr>
            <w:tcW w:w="1843" w:type="dxa"/>
          </w:tcPr>
          <w:p w14:paraId="0A18A800" w14:textId="77777777" w:rsidR="00D95720" w:rsidRDefault="00D95720" w:rsidP="00AF5295"/>
        </w:tc>
        <w:tc>
          <w:tcPr>
            <w:tcW w:w="4678" w:type="dxa"/>
          </w:tcPr>
          <w:p w14:paraId="0A18A801" w14:textId="77777777" w:rsidR="00D95720" w:rsidRDefault="00D95720" w:rsidP="00AF5295"/>
        </w:tc>
        <w:tc>
          <w:tcPr>
            <w:tcW w:w="1417" w:type="dxa"/>
          </w:tcPr>
          <w:p w14:paraId="0A18A802" w14:textId="77777777" w:rsidR="00D95720" w:rsidRDefault="00D95720"/>
        </w:tc>
      </w:tr>
      <w:tr w:rsidR="00D95720" w14:paraId="0A18A808" w14:textId="77777777" w:rsidTr="00AA1C4F">
        <w:tc>
          <w:tcPr>
            <w:tcW w:w="1384" w:type="dxa"/>
          </w:tcPr>
          <w:p w14:paraId="0A18A804" w14:textId="77777777" w:rsidR="00D95720" w:rsidRDefault="00D95720"/>
        </w:tc>
        <w:tc>
          <w:tcPr>
            <w:tcW w:w="1843" w:type="dxa"/>
          </w:tcPr>
          <w:p w14:paraId="0A18A805" w14:textId="77777777" w:rsidR="00D95720" w:rsidRDefault="00D95720"/>
        </w:tc>
        <w:tc>
          <w:tcPr>
            <w:tcW w:w="4678" w:type="dxa"/>
          </w:tcPr>
          <w:p w14:paraId="0A18A806" w14:textId="77777777" w:rsidR="00D95720" w:rsidRDefault="00D95720" w:rsidP="00066CF6"/>
        </w:tc>
        <w:tc>
          <w:tcPr>
            <w:tcW w:w="1417" w:type="dxa"/>
          </w:tcPr>
          <w:p w14:paraId="0A18A807" w14:textId="77777777" w:rsidR="00D95720" w:rsidRDefault="00D95720"/>
        </w:tc>
      </w:tr>
      <w:tr w:rsidR="00AF5295" w14:paraId="0A18A80D" w14:textId="77777777" w:rsidTr="00AA1C4F">
        <w:tc>
          <w:tcPr>
            <w:tcW w:w="1384" w:type="dxa"/>
          </w:tcPr>
          <w:p w14:paraId="0A18A809" w14:textId="77777777" w:rsidR="00AF5295" w:rsidRDefault="00AF5295" w:rsidP="00E15CD1"/>
        </w:tc>
        <w:tc>
          <w:tcPr>
            <w:tcW w:w="1843" w:type="dxa"/>
          </w:tcPr>
          <w:p w14:paraId="0A18A80A" w14:textId="77777777" w:rsidR="00AF5295" w:rsidRDefault="00AF5295"/>
        </w:tc>
        <w:tc>
          <w:tcPr>
            <w:tcW w:w="4678" w:type="dxa"/>
          </w:tcPr>
          <w:p w14:paraId="0A18A80B" w14:textId="77777777" w:rsidR="00AF5295" w:rsidRDefault="00AF5295" w:rsidP="00927DD8"/>
        </w:tc>
        <w:tc>
          <w:tcPr>
            <w:tcW w:w="1417" w:type="dxa"/>
          </w:tcPr>
          <w:p w14:paraId="0A18A80C" w14:textId="77777777" w:rsidR="00AF5295" w:rsidRDefault="00AF5295"/>
        </w:tc>
      </w:tr>
    </w:tbl>
    <w:p w14:paraId="0A18A80E" w14:textId="77777777" w:rsidR="008F573D" w:rsidRDefault="008F573D">
      <w:pPr>
        <w:rPr>
          <w:rFonts w:asciiTheme="majorHAnsi" w:eastAsiaTheme="majorEastAsia" w:hAnsiTheme="majorHAnsi" w:cstheme="majorBidi"/>
          <w:b/>
          <w:bCs/>
          <w:color w:val="365F91" w:themeColor="accent1" w:themeShade="BF"/>
          <w:sz w:val="28"/>
          <w:szCs w:val="28"/>
        </w:rPr>
      </w:pPr>
      <w:r>
        <w:br w:type="page"/>
      </w:r>
    </w:p>
    <w:p w14:paraId="0A18A80F" w14:textId="77777777" w:rsidR="00B906F9" w:rsidRDefault="006B7232" w:rsidP="006B7232">
      <w:pPr>
        <w:pStyle w:val="1"/>
      </w:pPr>
      <w:bookmarkStart w:id="2" w:name="_Toc410649307"/>
      <w:r>
        <w:t>Цель документа</w:t>
      </w:r>
      <w:bookmarkEnd w:id="2"/>
    </w:p>
    <w:p w14:paraId="0A18A810" w14:textId="77777777" w:rsidR="006B7232" w:rsidRDefault="00DA4DD7">
      <w:r>
        <w:t>Утвердить</w:t>
      </w:r>
      <w:r w:rsidR="00FA6086">
        <w:t xml:space="preserve"> программу и методику</w:t>
      </w:r>
      <w:r w:rsidR="006B7232">
        <w:t xml:space="preserve"> проведения приемо-сдаточных работ по договору </w:t>
      </w:r>
      <w:r w:rsidR="006B7232" w:rsidRPr="006B7232">
        <w:t>№ 11-</w:t>
      </w:r>
      <w:r w:rsidR="00522A2B">
        <w:t>1</w:t>
      </w:r>
      <w:r w:rsidR="006B7232" w:rsidRPr="006B7232">
        <w:t xml:space="preserve">   от «</w:t>
      </w:r>
      <w:r w:rsidR="00522A2B">
        <w:t>11</w:t>
      </w:r>
      <w:r w:rsidR="006B7232" w:rsidRPr="006B7232">
        <w:t>» декабря 20</w:t>
      </w:r>
      <w:r w:rsidR="00522A2B">
        <w:t>18</w:t>
      </w:r>
      <w:r w:rsidR="006B7232" w:rsidRPr="006B7232">
        <w:t xml:space="preserve"> года</w:t>
      </w:r>
      <w:r w:rsidR="006B7232">
        <w:t xml:space="preserve">. </w:t>
      </w:r>
    </w:p>
    <w:p w14:paraId="0A18A811" w14:textId="77777777" w:rsidR="006B7232" w:rsidRDefault="006B7232" w:rsidP="006B7232">
      <w:pPr>
        <w:pStyle w:val="1"/>
      </w:pPr>
      <w:bookmarkStart w:id="3" w:name="_Toc410649308"/>
      <w:r>
        <w:t>Целевая аудитория документа</w:t>
      </w:r>
      <w:bookmarkEnd w:id="3"/>
    </w:p>
    <w:p w14:paraId="0A18A812" w14:textId="77777777" w:rsidR="006B7232" w:rsidRDefault="006B7232">
      <w:r>
        <w:t xml:space="preserve">Сотрудники Заказчика и Исполнителя, отвечающие за приемку работ по договору </w:t>
      </w:r>
      <w:r w:rsidRPr="006B7232">
        <w:t>№ 11-</w:t>
      </w:r>
      <w:r w:rsidR="00522A2B">
        <w:t>1</w:t>
      </w:r>
      <w:r>
        <w:t>.</w:t>
      </w:r>
    </w:p>
    <w:p w14:paraId="0A18A813" w14:textId="77777777" w:rsidR="006B7232" w:rsidRDefault="000170EE" w:rsidP="006B7232">
      <w:pPr>
        <w:pStyle w:val="1"/>
      </w:pPr>
      <w:bookmarkStart w:id="4" w:name="_Toc410649309"/>
      <w:r>
        <w:t xml:space="preserve">Правила работы с </w:t>
      </w:r>
      <w:r w:rsidR="006B7232">
        <w:t>документ</w:t>
      </w:r>
      <w:r>
        <w:t>ом</w:t>
      </w:r>
      <w:bookmarkEnd w:id="4"/>
    </w:p>
    <w:p w14:paraId="0A18A814" w14:textId="77777777" w:rsidR="00D95720" w:rsidRDefault="008F573D" w:rsidP="006B7232">
      <w:r>
        <w:t xml:space="preserve">Документ является рабочим </w:t>
      </w:r>
      <w:r w:rsidR="007177BD">
        <w:t>инструментом</w:t>
      </w:r>
      <w:r>
        <w:t xml:space="preserve"> управления проектом. </w:t>
      </w:r>
    </w:p>
    <w:p w14:paraId="0A18A815" w14:textId="77777777" w:rsidR="00D95720" w:rsidRDefault="00AC1152" w:rsidP="006B7232">
      <w:r>
        <w:t xml:space="preserve">Все правки в документе между версиями </w:t>
      </w:r>
      <w:r>
        <w:rPr>
          <w:lang w:val="en-US"/>
        </w:rPr>
        <w:t>i</w:t>
      </w:r>
      <w:r w:rsidRPr="00AC1152">
        <w:t>.0. (</w:t>
      </w:r>
      <w:r>
        <w:t xml:space="preserve">где </w:t>
      </w:r>
      <w:r>
        <w:rPr>
          <w:lang w:val="en-US"/>
        </w:rPr>
        <w:t>i</w:t>
      </w:r>
      <w:r w:rsidRPr="00AC1152">
        <w:t>=1</w:t>
      </w:r>
      <w:r>
        <w:t>…</w:t>
      </w:r>
      <w:r w:rsidRPr="00AC1152">
        <w:t xml:space="preserve">) </w:t>
      </w:r>
      <w:r>
        <w:t xml:space="preserve">вносятся в режиме управления изменениями до согласования Заказчиком очередной версии документа. </w:t>
      </w:r>
      <w:r w:rsidR="00C434FB">
        <w:t>Исправления в документ вносятся и Исполнителем и Заказчиком. Изменения в документе принимаются только Заказчиком.</w:t>
      </w:r>
    </w:p>
    <w:p w14:paraId="0A18A816" w14:textId="77777777" w:rsidR="00D95720" w:rsidRDefault="008F573D" w:rsidP="006B7232">
      <w:r>
        <w:t xml:space="preserve">По мере работы над документом снимаются риски, </w:t>
      </w:r>
      <w:r w:rsidR="00C434FB">
        <w:t xml:space="preserve">открытые вопросы, </w:t>
      </w:r>
      <w:r>
        <w:t xml:space="preserve">корректируется раздел «Программа </w:t>
      </w:r>
      <w:r w:rsidR="00D95720">
        <w:t xml:space="preserve">и методика </w:t>
      </w:r>
      <w:r>
        <w:t>проведения</w:t>
      </w:r>
      <w:r w:rsidR="00D95720">
        <w:t>…</w:t>
      </w:r>
      <w:r>
        <w:t>»</w:t>
      </w:r>
      <w:r w:rsidR="00D95720">
        <w:t>.</w:t>
      </w:r>
      <w:r>
        <w:t xml:space="preserve"> </w:t>
      </w:r>
    </w:p>
    <w:p w14:paraId="0A18A817" w14:textId="77777777" w:rsidR="006B7232" w:rsidRDefault="006B7232" w:rsidP="006B7232">
      <w:r>
        <w:t xml:space="preserve">После согласования </w:t>
      </w:r>
      <w:r w:rsidR="00FA6086">
        <w:t xml:space="preserve">документа, </w:t>
      </w:r>
      <w:r>
        <w:t>на его основе создается календарный план-график проведения приемочных испытаний</w:t>
      </w:r>
      <w:r w:rsidR="00FA6086">
        <w:t>,</w:t>
      </w:r>
      <w:r>
        <w:t xml:space="preserve"> в соответствии с которым проводится </w:t>
      </w:r>
      <w:r w:rsidR="00DA4DD7">
        <w:t xml:space="preserve">подготовка к приемке и </w:t>
      </w:r>
      <w:r>
        <w:t xml:space="preserve">приемка разработанного решения в рамках выполнения работ по договору </w:t>
      </w:r>
      <w:r w:rsidRPr="006B7232">
        <w:t>№ 11-</w:t>
      </w:r>
      <w:r w:rsidR="00522A2B">
        <w:t>1</w:t>
      </w:r>
      <w:r w:rsidR="00D95720">
        <w:t>.</w:t>
      </w:r>
    </w:p>
    <w:p w14:paraId="0A18A818" w14:textId="77777777" w:rsidR="00BA06C1" w:rsidRDefault="00BA06C1" w:rsidP="00BA06C1">
      <w:pPr>
        <w:pStyle w:val="1"/>
      </w:pPr>
      <w:bookmarkStart w:id="5" w:name="_Toc410649310"/>
      <w:r>
        <w:t>Процедура приемки решения</w:t>
      </w:r>
      <w:bookmarkEnd w:id="5"/>
    </w:p>
    <w:p w14:paraId="0A18A819" w14:textId="77777777" w:rsidR="00BA06C1" w:rsidRDefault="00BA06C1" w:rsidP="00BA06C1">
      <w:r>
        <w:t xml:space="preserve">Создается приемная комиссия в составе 3 представителей Заказчика и 2 представителей исполнителя. </w:t>
      </w:r>
    </w:p>
    <w:p w14:paraId="0A18A81A" w14:textId="77777777" w:rsidR="00BA06C1" w:rsidRDefault="00BA06C1" w:rsidP="00BA06C1">
      <w:r w:rsidRPr="00E15CD1">
        <w:t>В ходе приемки решения фиксируются все результаты проведения приемки по</w:t>
      </w:r>
      <w:r>
        <w:t xml:space="preserve"> настоящей программе</w:t>
      </w:r>
      <w:r w:rsidRPr="00BA06C1">
        <w:t>.</w:t>
      </w:r>
    </w:p>
    <w:p w14:paraId="0A18A81B" w14:textId="77777777" w:rsidR="00BA06C1" w:rsidRDefault="00BA06C1" w:rsidP="00BA06C1">
      <w:r w:rsidRPr="00E05550">
        <w:t>Все замеченные недостатки</w:t>
      </w:r>
      <w:bookmarkStart w:id="6" w:name="OLE_LINK10"/>
      <w:bookmarkStart w:id="7" w:name="OLE_LINK11"/>
      <w:r w:rsidRPr="00E05550">
        <w:t xml:space="preserve">, </w:t>
      </w:r>
      <w:bookmarkEnd w:id="6"/>
      <w:bookmarkEnd w:id="7"/>
      <w:r w:rsidRPr="00E05550">
        <w:t>выявленные в процессе приёмочных испытаний, фиксируются в «Протоколе приемочных испытаний»,  либо в  «Протоколе доработок»</w:t>
      </w:r>
      <w:r>
        <w:t xml:space="preserve"> по решению Приемной комиссии</w:t>
      </w:r>
      <w:r w:rsidRPr="00E05550">
        <w:t xml:space="preserve">. </w:t>
      </w:r>
    </w:p>
    <w:p w14:paraId="0A18A81C" w14:textId="77777777" w:rsidR="00BA06C1" w:rsidRDefault="00BA06C1" w:rsidP="00BA06C1">
      <w:r w:rsidRPr="00E05550">
        <w:t>Замечания, внесенные в «Протокол приемочных испытаний» подлежат устранению Исполнителем в сроки, оговоренные в данном Протоколе, до подписания Акта приемки.  Недостатки системы, не противоречащие Техническому заданию и прочей технической документации, подлежат внесению в «Протокол доработок», и будут устраняться Исполнителем после приемки Системы по дополнительным соглашениям к Договору</w:t>
      </w:r>
      <w:r>
        <w:t xml:space="preserve"> </w:t>
      </w:r>
      <w:r w:rsidRPr="006B7232">
        <w:t>№ 11-</w:t>
      </w:r>
      <w:r w:rsidR="00522A2B">
        <w:t>1</w:t>
      </w:r>
      <w:r w:rsidRPr="00E05550">
        <w:t xml:space="preserve">. </w:t>
      </w:r>
    </w:p>
    <w:p w14:paraId="0A18A81D" w14:textId="77777777" w:rsidR="00BA06C1" w:rsidRDefault="00BA06C1" w:rsidP="00BA06C1">
      <w:r>
        <w:t xml:space="preserve">По окончанию приемки приемная </w:t>
      </w:r>
      <w:r w:rsidRPr="00BA06C1">
        <w:t xml:space="preserve">комиссия </w:t>
      </w:r>
      <w:r>
        <w:t>на финальном</w:t>
      </w:r>
      <w:r w:rsidRPr="00BA06C1">
        <w:t xml:space="preserve"> </w:t>
      </w:r>
      <w:r>
        <w:t xml:space="preserve">совете принимает решение о том, </w:t>
      </w:r>
      <w:r w:rsidRPr="00BA06C1">
        <w:t>наск</w:t>
      </w:r>
      <w:r>
        <w:t>олько выявленные недостатки</w:t>
      </w:r>
      <w:r w:rsidRPr="00BA06C1">
        <w:t xml:space="preserve"> критичны с точки зрения финальной приемки</w:t>
      </w:r>
      <w:r>
        <w:t xml:space="preserve"> н</w:t>
      </w:r>
      <w:r w:rsidRPr="00E05550">
        <w:t>а основании данных Протокола приемочных испытаний</w:t>
      </w:r>
      <w:r>
        <w:t>.</w:t>
      </w:r>
      <w:r w:rsidRPr="00E05550">
        <w:t xml:space="preserve"> </w:t>
      </w:r>
    </w:p>
    <w:p w14:paraId="0A18A81E" w14:textId="77777777" w:rsidR="00BA06C1" w:rsidRDefault="00BA06C1" w:rsidP="00BA06C1">
      <w:r>
        <w:t xml:space="preserve">В случае положительного решения оформляется </w:t>
      </w:r>
      <w:r w:rsidRPr="00E05550">
        <w:t xml:space="preserve">Акта приёмки </w:t>
      </w:r>
      <w:r>
        <w:t xml:space="preserve">системы </w:t>
      </w:r>
      <w:r w:rsidRPr="00E05550">
        <w:t xml:space="preserve">в эксплуатацию. </w:t>
      </w:r>
    </w:p>
    <w:p w14:paraId="0A18A81F" w14:textId="77777777" w:rsidR="002366F4" w:rsidRDefault="00E86255" w:rsidP="006B7232">
      <w:pPr>
        <w:pStyle w:val="1"/>
      </w:pPr>
      <w:bookmarkStart w:id="8" w:name="_Toc410649311"/>
      <w:r>
        <w:t>Краткое</w:t>
      </w:r>
      <w:r w:rsidR="002366F4">
        <w:t xml:space="preserve"> описание программы </w:t>
      </w:r>
      <w:r>
        <w:t>проведения приемо-сдаточных работ</w:t>
      </w:r>
      <w:bookmarkEnd w:id="8"/>
    </w:p>
    <w:p w14:paraId="0A18A820" w14:textId="77777777" w:rsidR="00E86255" w:rsidRDefault="00E86255" w:rsidP="00E86255">
      <w:pPr>
        <w:spacing w:after="0"/>
      </w:pPr>
      <w:r>
        <w:t xml:space="preserve">Состав работ программы </w:t>
      </w:r>
      <w:r w:rsidR="002366F4">
        <w:t xml:space="preserve">испытаний состоит из </w:t>
      </w:r>
      <w:r>
        <w:t xml:space="preserve">6 основных блоков: тестирования (приемочных испытаний) решения, приемка кода, приемка пользовательской документации, развертывание, контроль качества выполнения проекта, правовая экспертиза.  </w:t>
      </w:r>
    </w:p>
    <w:p w14:paraId="0A18A821" w14:textId="77777777" w:rsidR="00E86255" w:rsidRDefault="00E86255" w:rsidP="00E86255">
      <w:pPr>
        <w:spacing w:after="0"/>
      </w:pPr>
    </w:p>
    <w:p w14:paraId="0A18A822" w14:textId="77777777" w:rsidR="00E86255" w:rsidRPr="00FA2ED5" w:rsidRDefault="00E86255" w:rsidP="00E86255">
      <w:pPr>
        <w:spacing w:after="0"/>
        <w:rPr>
          <w:u w:val="single"/>
        </w:rPr>
      </w:pPr>
      <w:r w:rsidRPr="00FA2ED5">
        <w:rPr>
          <w:u w:val="single"/>
        </w:rPr>
        <w:t>Цели блока «тестирование решения»:</w:t>
      </w:r>
    </w:p>
    <w:p w14:paraId="0A18A823" w14:textId="77777777" w:rsidR="00E86255" w:rsidRDefault="00E86255" w:rsidP="005F4780">
      <w:pPr>
        <w:pStyle w:val="a8"/>
        <w:numPr>
          <w:ilvl w:val="0"/>
          <w:numId w:val="16"/>
        </w:numPr>
        <w:spacing w:after="0"/>
      </w:pPr>
      <w:r>
        <w:t>убедиться в соответствии решения требованиям (тестирование на соответствие ТЗ)</w:t>
      </w:r>
    </w:p>
    <w:p w14:paraId="0A18A824" w14:textId="77777777" w:rsidR="00E86255" w:rsidRDefault="00E86255" w:rsidP="005F4780">
      <w:pPr>
        <w:pStyle w:val="a8"/>
        <w:numPr>
          <w:ilvl w:val="0"/>
          <w:numId w:val="16"/>
        </w:numPr>
        <w:spacing w:after="0"/>
      </w:pPr>
      <w:r>
        <w:t>убедиться в применимости решения для целей его создания (бизнес тестирование)</w:t>
      </w:r>
    </w:p>
    <w:p w14:paraId="0A18A825" w14:textId="77777777" w:rsidR="00E86255" w:rsidRDefault="00E86255" w:rsidP="005F4780">
      <w:pPr>
        <w:pStyle w:val="a8"/>
        <w:numPr>
          <w:ilvl w:val="0"/>
          <w:numId w:val="16"/>
        </w:numPr>
        <w:spacing w:after="0"/>
      </w:pPr>
      <w:r>
        <w:t>убедиться в работоспособности решения (тестирование алгоритма расчета прогноза)</w:t>
      </w:r>
    </w:p>
    <w:p w14:paraId="0A18A826" w14:textId="77777777" w:rsidR="00E86255" w:rsidRDefault="00E86255" w:rsidP="005F4780">
      <w:pPr>
        <w:pStyle w:val="a8"/>
        <w:numPr>
          <w:ilvl w:val="0"/>
          <w:numId w:val="16"/>
        </w:numPr>
        <w:spacing w:after="0"/>
      </w:pPr>
      <w:r>
        <w:t>убедиться в выполнении требований по производительности и интеграции</w:t>
      </w:r>
    </w:p>
    <w:p w14:paraId="0A18A827" w14:textId="77777777" w:rsidR="005F4780" w:rsidRPr="00E15CD1" w:rsidRDefault="005F4780" w:rsidP="00F7590E">
      <w:pPr>
        <w:spacing w:after="0"/>
        <w:ind w:left="360"/>
      </w:pPr>
      <w:r w:rsidRPr="00E15CD1">
        <w:t>Методолог</w:t>
      </w:r>
      <w:r w:rsidR="00FA0E40" w:rsidRPr="00E15CD1">
        <w:t xml:space="preserve">ически цели </w:t>
      </w:r>
      <w:r w:rsidR="00F7590E" w:rsidRPr="00E15CD1">
        <w:t xml:space="preserve">блока </w:t>
      </w:r>
      <w:r w:rsidR="00FA0E40" w:rsidRPr="00E15CD1">
        <w:t>достигаются за счет:</w:t>
      </w:r>
    </w:p>
    <w:p w14:paraId="0A18A828" w14:textId="77777777" w:rsidR="005F4780" w:rsidRPr="00E15CD1" w:rsidRDefault="00E15CD1" w:rsidP="00F7590E">
      <w:pPr>
        <w:pStyle w:val="a8"/>
        <w:numPr>
          <w:ilvl w:val="0"/>
          <w:numId w:val="17"/>
        </w:numPr>
        <w:spacing w:after="0"/>
        <w:ind w:left="720"/>
      </w:pPr>
      <w:r>
        <w:t>цель «</w:t>
      </w:r>
      <w:r w:rsidR="005F4780" w:rsidRPr="00E15CD1">
        <w:t>убедиться в соответствии решения требованиям (тестирование на соответствие ТЗ)</w:t>
      </w:r>
      <w:r>
        <w:t>»</w:t>
      </w:r>
    </w:p>
    <w:p w14:paraId="0A18A829" w14:textId="77777777" w:rsidR="005F4780" w:rsidRPr="00E15CD1" w:rsidRDefault="005F4780" w:rsidP="00F7590E">
      <w:pPr>
        <w:pStyle w:val="a8"/>
        <w:numPr>
          <w:ilvl w:val="1"/>
          <w:numId w:val="17"/>
        </w:numPr>
        <w:spacing w:after="0"/>
        <w:ind w:left="1440"/>
      </w:pPr>
      <w:r w:rsidRPr="00E15CD1">
        <w:t>проверки покрытия (трассировки ) всех требований тест-кейсами (испытаниями ПМИ)</w:t>
      </w:r>
    </w:p>
    <w:p w14:paraId="0A18A82A" w14:textId="77777777" w:rsidR="005F4780" w:rsidRPr="00E15CD1" w:rsidRDefault="005F4780" w:rsidP="00F7590E">
      <w:pPr>
        <w:pStyle w:val="a8"/>
        <w:numPr>
          <w:ilvl w:val="1"/>
          <w:numId w:val="17"/>
        </w:numPr>
        <w:spacing w:after="0"/>
        <w:ind w:left="1440"/>
      </w:pPr>
      <w:r w:rsidRPr="00E15CD1">
        <w:t>итеративного тестирования требований от максимального приоритета («системное») к минимальному («обычное») с понижением порога допустимых ошибок:</w:t>
      </w:r>
    </w:p>
    <w:p w14:paraId="0A18A82B" w14:textId="77777777" w:rsidR="005F4780" w:rsidRPr="00E15CD1" w:rsidRDefault="005F4780" w:rsidP="00F7590E">
      <w:pPr>
        <w:pStyle w:val="a8"/>
        <w:numPr>
          <w:ilvl w:val="2"/>
          <w:numId w:val="17"/>
        </w:numPr>
        <w:spacing w:after="0"/>
        <w:ind w:left="2160"/>
      </w:pPr>
      <w:r w:rsidRPr="00E15CD1">
        <w:t>1 итерация – тестирование  требований с приоритетом «системное».   Допустимый порог ошибок - 3% от общего количества требований.</w:t>
      </w:r>
    </w:p>
    <w:p w14:paraId="0A18A82C" w14:textId="77777777" w:rsidR="005F4780" w:rsidRPr="00E15CD1" w:rsidRDefault="005F4780" w:rsidP="00F7590E">
      <w:pPr>
        <w:pStyle w:val="a8"/>
        <w:numPr>
          <w:ilvl w:val="2"/>
          <w:numId w:val="17"/>
        </w:numPr>
        <w:spacing w:after="0"/>
        <w:ind w:left="2160"/>
      </w:pPr>
      <w:r w:rsidRPr="00E15CD1">
        <w:t>2 итерация - тестирование  требований с приоритетом «высокое». Порог – 10 %.</w:t>
      </w:r>
    </w:p>
    <w:p w14:paraId="0A18A82D" w14:textId="77777777" w:rsidR="005F4780" w:rsidRPr="00E15CD1" w:rsidRDefault="005F4780" w:rsidP="00F7590E">
      <w:pPr>
        <w:pStyle w:val="a8"/>
        <w:numPr>
          <w:ilvl w:val="2"/>
          <w:numId w:val="17"/>
        </w:numPr>
        <w:spacing w:after="0"/>
        <w:ind w:left="2160"/>
      </w:pPr>
      <w:r w:rsidRPr="00E15CD1">
        <w:t>3 итерация – выполняется в рамках «Полного тестирования». Тестируются требования с приоритетом «обычное». Порог – 20%</w:t>
      </w:r>
    </w:p>
    <w:p w14:paraId="0A18A82E" w14:textId="77777777" w:rsidR="005F4780" w:rsidRPr="00E15CD1" w:rsidRDefault="00E15CD1" w:rsidP="00F7590E">
      <w:pPr>
        <w:pStyle w:val="a8"/>
        <w:numPr>
          <w:ilvl w:val="0"/>
          <w:numId w:val="17"/>
        </w:numPr>
        <w:spacing w:after="0"/>
        <w:ind w:left="720"/>
      </w:pPr>
      <w:r>
        <w:t>цель «</w:t>
      </w:r>
      <w:r w:rsidR="005F4780" w:rsidRPr="00E15CD1">
        <w:t>убедиться в применимости решения для целей его создания (бизнес тестирование)</w:t>
      </w:r>
      <w:r>
        <w:t>»</w:t>
      </w:r>
    </w:p>
    <w:p w14:paraId="0A18A82F" w14:textId="77777777" w:rsidR="005F4780" w:rsidRPr="00E15CD1" w:rsidRDefault="005F4780" w:rsidP="00F7590E">
      <w:pPr>
        <w:pStyle w:val="a8"/>
        <w:numPr>
          <w:ilvl w:val="1"/>
          <w:numId w:val="17"/>
        </w:numPr>
        <w:spacing w:after="0"/>
        <w:ind w:left="1440"/>
      </w:pPr>
      <w:r w:rsidRPr="00E15CD1">
        <w:t>покрыти</w:t>
      </w:r>
      <w:r w:rsidR="005B5D7A">
        <w:t>я</w:t>
      </w:r>
      <w:r w:rsidRPr="00E15CD1">
        <w:t xml:space="preserve"> (трассировка) шагов бизнес-кейса (варианта использования решения) бизнес потребителем (</w:t>
      </w:r>
      <w:r w:rsidRPr="00E15CD1">
        <w:rPr>
          <w:lang w:val="en-US"/>
        </w:rPr>
        <w:t>business</w:t>
      </w:r>
      <w:r w:rsidRPr="00E15CD1">
        <w:t xml:space="preserve"> </w:t>
      </w:r>
      <w:r w:rsidRPr="00E15CD1">
        <w:rPr>
          <w:lang w:val="en-US"/>
        </w:rPr>
        <w:t>actor</w:t>
      </w:r>
      <w:r w:rsidRPr="00E15CD1">
        <w:t xml:space="preserve">) тест-кейсами (испытаниями </w:t>
      </w:r>
      <w:r w:rsidRPr="00E15CD1">
        <w:rPr>
          <w:lang w:val="en-US"/>
        </w:rPr>
        <w:t>GVB</w:t>
      </w:r>
      <w:r w:rsidRPr="00E15CD1">
        <w:t>)</w:t>
      </w:r>
    </w:p>
    <w:p w14:paraId="0A18A830" w14:textId="77777777" w:rsidR="005F4780" w:rsidRPr="00E15CD1" w:rsidRDefault="005F4780" w:rsidP="00F7590E">
      <w:pPr>
        <w:pStyle w:val="a8"/>
        <w:numPr>
          <w:ilvl w:val="1"/>
          <w:numId w:val="17"/>
        </w:numPr>
        <w:spacing w:after="0"/>
        <w:ind w:left="1440"/>
      </w:pPr>
      <w:r w:rsidRPr="00E15CD1">
        <w:t>отсутстви</w:t>
      </w:r>
      <w:r w:rsidR="005B5D7A">
        <w:t>я</w:t>
      </w:r>
      <w:r w:rsidRPr="00E15CD1">
        <w:t xml:space="preserve"> критических багов в сценариях</w:t>
      </w:r>
    </w:p>
    <w:p w14:paraId="0A18A831" w14:textId="77777777" w:rsidR="005F4780" w:rsidRPr="00E15CD1" w:rsidRDefault="00E15CD1" w:rsidP="00F7590E">
      <w:pPr>
        <w:pStyle w:val="a8"/>
        <w:numPr>
          <w:ilvl w:val="0"/>
          <w:numId w:val="17"/>
        </w:numPr>
        <w:spacing w:after="0"/>
        <w:ind w:left="720"/>
      </w:pPr>
      <w:r>
        <w:t>цель «</w:t>
      </w:r>
      <w:r w:rsidR="005F4780" w:rsidRPr="00E15CD1">
        <w:t>убедиться в работоспособности решения (тестирование алгоритма расчета прогноза)</w:t>
      </w:r>
      <w:r w:rsidR="00FA0E40" w:rsidRPr="00E15CD1">
        <w:t xml:space="preserve"> и </w:t>
      </w:r>
      <w:r w:rsidR="005F4780" w:rsidRPr="00E15CD1">
        <w:t>убедиться в выполнени</w:t>
      </w:r>
      <w:r w:rsidR="00541F65" w:rsidRPr="00E15CD1">
        <w:t>я</w:t>
      </w:r>
      <w:r w:rsidR="005F4780" w:rsidRPr="00E15CD1">
        <w:t xml:space="preserve"> требований по производительности и интеграции</w:t>
      </w:r>
      <w:r>
        <w:t>»</w:t>
      </w:r>
    </w:p>
    <w:p w14:paraId="0A18A832" w14:textId="77777777" w:rsidR="00FA0E40" w:rsidRDefault="00FA0E40" w:rsidP="00F7590E">
      <w:pPr>
        <w:pStyle w:val="a8"/>
        <w:numPr>
          <w:ilvl w:val="1"/>
          <w:numId w:val="17"/>
        </w:numPr>
        <w:spacing w:after="0"/>
        <w:ind w:left="1440"/>
      </w:pPr>
      <w:r>
        <w:t>логировани</w:t>
      </w:r>
      <w:r w:rsidR="005B5D7A">
        <w:t>я</w:t>
      </w:r>
      <w:r>
        <w:t xml:space="preserve"> требуемой информации в ходе работы алгоритма</w:t>
      </w:r>
    </w:p>
    <w:p w14:paraId="0A18A833" w14:textId="77777777" w:rsidR="00FA0E40" w:rsidRDefault="00FA0E40" w:rsidP="00F7590E">
      <w:pPr>
        <w:pStyle w:val="a8"/>
        <w:numPr>
          <w:ilvl w:val="1"/>
          <w:numId w:val="17"/>
        </w:numPr>
        <w:spacing w:after="0"/>
        <w:ind w:left="1440"/>
      </w:pPr>
      <w:r>
        <w:t>поставк</w:t>
      </w:r>
      <w:r w:rsidR="005B5D7A">
        <w:t>а</w:t>
      </w:r>
      <w:r>
        <w:t xml:space="preserve"> сценария с необходимыми скриптами для получения отчета силами Заказчика</w:t>
      </w:r>
    </w:p>
    <w:p w14:paraId="0A18A834" w14:textId="77777777" w:rsidR="009E7EC4" w:rsidRDefault="009E7EC4" w:rsidP="00E86255">
      <w:pPr>
        <w:spacing w:after="0"/>
      </w:pPr>
    </w:p>
    <w:p w14:paraId="0A18A835" w14:textId="77777777" w:rsidR="00F7590E" w:rsidRPr="00FA2ED5" w:rsidRDefault="00F7590E" w:rsidP="00F7590E">
      <w:pPr>
        <w:spacing w:after="0"/>
        <w:rPr>
          <w:u w:val="single"/>
        </w:rPr>
      </w:pPr>
      <w:r w:rsidRPr="00FA2ED5">
        <w:rPr>
          <w:u w:val="single"/>
        </w:rPr>
        <w:t>Цели блока «приемка кода»:</w:t>
      </w:r>
    </w:p>
    <w:p w14:paraId="0A18A836" w14:textId="77777777" w:rsidR="00F7590E" w:rsidRDefault="00F7590E" w:rsidP="00F7590E">
      <w:pPr>
        <w:pStyle w:val="a8"/>
        <w:numPr>
          <w:ilvl w:val="0"/>
          <w:numId w:val="16"/>
        </w:numPr>
        <w:spacing w:after="0"/>
      </w:pPr>
      <w:r>
        <w:t>убедиться в покрыти</w:t>
      </w:r>
      <w:r w:rsidR="00541F65">
        <w:t>и</w:t>
      </w:r>
      <w:r>
        <w:t xml:space="preserve"> (трассировки) всех основных функций / требований кодом</w:t>
      </w:r>
    </w:p>
    <w:p w14:paraId="0A18A837" w14:textId="77777777" w:rsidR="00F7590E" w:rsidRDefault="00F7590E" w:rsidP="00F7590E">
      <w:pPr>
        <w:pStyle w:val="a8"/>
        <w:numPr>
          <w:ilvl w:val="0"/>
          <w:numId w:val="16"/>
        </w:numPr>
        <w:spacing w:after="0"/>
      </w:pPr>
      <w:r>
        <w:t>убедиться в</w:t>
      </w:r>
      <w:r w:rsidR="00541F65">
        <w:t xml:space="preserve"> </w:t>
      </w:r>
      <w:r w:rsidR="00E15CD1">
        <w:t xml:space="preserve"> реализации требований по масштабируемости и адаптации к вводу внешних данных (критичное бизнес требование) </w:t>
      </w:r>
      <w:r>
        <w:t xml:space="preserve">в архитектуре и системном дизайне </w:t>
      </w:r>
    </w:p>
    <w:p w14:paraId="0A18A838" w14:textId="77777777" w:rsidR="00F7590E" w:rsidRDefault="00F7590E" w:rsidP="00F7590E">
      <w:pPr>
        <w:pStyle w:val="a8"/>
        <w:numPr>
          <w:ilvl w:val="0"/>
          <w:numId w:val="16"/>
        </w:numPr>
        <w:spacing w:after="0"/>
      </w:pPr>
      <w:r>
        <w:t>принять код со всеми необходимыми для дальнейшего его самостоятельного развития документированием, пояснениями и комментариями</w:t>
      </w:r>
    </w:p>
    <w:p w14:paraId="0A18A839" w14:textId="77777777" w:rsidR="00F7590E" w:rsidRDefault="00F7590E" w:rsidP="00F7590E">
      <w:pPr>
        <w:spacing w:after="0"/>
        <w:ind w:left="360"/>
      </w:pPr>
      <w:r>
        <w:t>Методологически цели блока достигаются за счет:</w:t>
      </w:r>
    </w:p>
    <w:p w14:paraId="0A18A83A" w14:textId="77777777" w:rsidR="00F7590E" w:rsidRDefault="00F7590E" w:rsidP="00F7590E">
      <w:pPr>
        <w:pStyle w:val="a8"/>
        <w:numPr>
          <w:ilvl w:val="1"/>
          <w:numId w:val="17"/>
        </w:numPr>
        <w:spacing w:after="0"/>
        <w:ind w:left="1440"/>
      </w:pPr>
      <w:r>
        <w:t>проведения ревю</w:t>
      </w:r>
      <w:r w:rsidR="00541F65" w:rsidRPr="00541F65">
        <w:t xml:space="preserve"> </w:t>
      </w:r>
      <w:r w:rsidR="00541F65">
        <w:t>кода</w:t>
      </w:r>
    </w:p>
    <w:p w14:paraId="0A18A83B" w14:textId="77777777" w:rsidR="00F7590E" w:rsidRDefault="00F7590E" w:rsidP="00F7590E">
      <w:pPr>
        <w:pStyle w:val="a8"/>
        <w:numPr>
          <w:ilvl w:val="1"/>
          <w:numId w:val="17"/>
        </w:numPr>
        <w:spacing w:after="0"/>
        <w:ind w:left="1440"/>
      </w:pPr>
      <w:r>
        <w:t>запроса и анализа спецификаций уровня системного дизайна у разработчиков</w:t>
      </w:r>
    </w:p>
    <w:p w14:paraId="0A18A83C" w14:textId="77777777" w:rsidR="00F7590E" w:rsidRDefault="00F7590E" w:rsidP="00E86255">
      <w:pPr>
        <w:spacing w:after="0"/>
      </w:pPr>
    </w:p>
    <w:p w14:paraId="0A18A83D" w14:textId="77777777" w:rsidR="00F7590E" w:rsidRPr="00FA2ED5" w:rsidRDefault="00F7590E" w:rsidP="00F7590E">
      <w:pPr>
        <w:spacing w:after="0"/>
        <w:rPr>
          <w:u w:val="single"/>
        </w:rPr>
      </w:pPr>
      <w:r w:rsidRPr="00FA2ED5">
        <w:rPr>
          <w:u w:val="single"/>
        </w:rPr>
        <w:t>Цели блока «развертывание»:</w:t>
      </w:r>
    </w:p>
    <w:p w14:paraId="0A18A83E" w14:textId="77777777" w:rsidR="00F7590E" w:rsidRDefault="00F7590E" w:rsidP="00F7590E">
      <w:pPr>
        <w:pStyle w:val="a8"/>
        <w:numPr>
          <w:ilvl w:val="0"/>
          <w:numId w:val="16"/>
        </w:numPr>
        <w:spacing w:after="0"/>
      </w:pPr>
      <w:r>
        <w:t xml:space="preserve">убедиться в принципиальном разворачивании решения </w:t>
      </w:r>
    </w:p>
    <w:p w14:paraId="0A18A83F" w14:textId="77777777" w:rsidR="00F7590E" w:rsidRDefault="00FA2ED5" w:rsidP="00F7590E">
      <w:pPr>
        <w:pStyle w:val="a8"/>
        <w:numPr>
          <w:ilvl w:val="0"/>
          <w:numId w:val="16"/>
        </w:numPr>
        <w:spacing w:after="0"/>
      </w:pPr>
      <w:r>
        <w:t>научиться самостоятельно разворачивать и настраивать в работу решение с использованием полученных дистрибутивов без участия Исполнителя</w:t>
      </w:r>
    </w:p>
    <w:p w14:paraId="0A18A840" w14:textId="77777777" w:rsidR="00FA2ED5" w:rsidRDefault="00FA2ED5" w:rsidP="00F7590E">
      <w:pPr>
        <w:pStyle w:val="a8"/>
        <w:numPr>
          <w:ilvl w:val="0"/>
          <w:numId w:val="16"/>
        </w:numPr>
        <w:spacing w:after="0"/>
      </w:pPr>
      <w:r>
        <w:t>провести интенсивную опытную эксплуатацию систему на предмет отработки бизнес-кейсов ее использования и попытки вывести решение из работы</w:t>
      </w:r>
    </w:p>
    <w:p w14:paraId="0A18A841" w14:textId="77777777" w:rsidR="00FA2ED5" w:rsidRDefault="00FA2ED5" w:rsidP="00FA2ED5">
      <w:pPr>
        <w:spacing w:after="0"/>
        <w:ind w:left="360"/>
      </w:pPr>
      <w:r>
        <w:t>Методологически цели блока достигаются за счет:</w:t>
      </w:r>
    </w:p>
    <w:p w14:paraId="0A18A842" w14:textId="77777777" w:rsidR="00FA2ED5" w:rsidRDefault="00FA2ED5" w:rsidP="00FA2ED5">
      <w:pPr>
        <w:pStyle w:val="a8"/>
        <w:numPr>
          <w:ilvl w:val="1"/>
          <w:numId w:val="17"/>
        </w:numPr>
        <w:spacing w:after="0"/>
        <w:ind w:left="1440"/>
      </w:pPr>
      <w:r>
        <w:t>обучения</w:t>
      </w:r>
    </w:p>
    <w:p w14:paraId="0A18A843" w14:textId="77777777" w:rsidR="00FA2ED5" w:rsidRDefault="00FA2ED5" w:rsidP="00FA2ED5">
      <w:pPr>
        <w:pStyle w:val="a8"/>
        <w:numPr>
          <w:ilvl w:val="1"/>
          <w:numId w:val="17"/>
        </w:numPr>
        <w:spacing w:after="0"/>
        <w:ind w:left="1440"/>
      </w:pPr>
      <w:r>
        <w:t xml:space="preserve">проведения </w:t>
      </w:r>
      <w:r w:rsidR="00B32242">
        <w:t>испытаний развернутого решения</w:t>
      </w:r>
    </w:p>
    <w:p w14:paraId="0A18A844" w14:textId="77777777" w:rsidR="00F7590E" w:rsidRDefault="00F7590E" w:rsidP="00E86255">
      <w:pPr>
        <w:spacing w:after="0"/>
      </w:pPr>
    </w:p>
    <w:p w14:paraId="0A18A845" w14:textId="77777777" w:rsidR="00FA2ED5" w:rsidRPr="00FA2ED5" w:rsidRDefault="00FA2ED5" w:rsidP="00FA2ED5">
      <w:pPr>
        <w:spacing w:after="0"/>
        <w:rPr>
          <w:u w:val="single"/>
        </w:rPr>
      </w:pPr>
      <w:r w:rsidRPr="00FA2ED5">
        <w:rPr>
          <w:u w:val="single"/>
        </w:rPr>
        <w:t>Цели блока «контроль качества выполнения проекта»:</w:t>
      </w:r>
    </w:p>
    <w:p w14:paraId="0A18A846" w14:textId="77777777" w:rsidR="00FA2ED5" w:rsidRDefault="00FA2ED5" w:rsidP="00FA2ED5">
      <w:pPr>
        <w:pStyle w:val="a8"/>
        <w:numPr>
          <w:ilvl w:val="0"/>
          <w:numId w:val="16"/>
        </w:numPr>
        <w:spacing w:after="0"/>
      </w:pPr>
      <w:r>
        <w:t>убедиться в положительной динамике стабилизации решения по отчетам Исполнителя</w:t>
      </w:r>
    </w:p>
    <w:p w14:paraId="0A18A847" w14:textId="77777777" w:rsidR="00FA2ED5" w:rsidRDefault="00FA2ED5" w:rsidP="00FA2ED5">
      <w:pPr>
        <w:spacing w:after="0"/>
        <w:ind w:left="360"/>
      </w:pPr>
      <w:r>
        <w:t>Методологически цели блока достигаются за счет:</w:t>
      </w:r>
    </w:p>
    <w:p w14:paraId="0A18A848" w14:textId="77777777" w:rsidR="00FA2ED5" w:rsidRDefault="00FA2ED5" w:rsidP="00FA2ED5">
      <w:pPr>
        <w:pStyle w:val="a8"/>
        <w:numPr>
          <w:ilvl w:val="1"/>
          <w:numId w:val="17"/>
        </w:numPr>
        <w:spacing w:after="0"/>
        <w:ind w:left="1440"/>
      </w:pPr>
      <w:r>
        <w:t xml:space="preserve">предоставления отчетов о тестировании и сопроводительных отчетов к билдам с положительной динамикой стабилизации и корреляции </w:t>
      </w:r>
    </w:p>
    <w:p w14:paraId="0A18A849" w14:textId="77777777" w:rsidR="00FA2ED5" w:rsidRDefault="00FA2ED5" w:rsidP="00FA2ED5">
      <w:pPr>
        <w:spacing w:after="0"/>
      </w:pPr>
    </w:p>
    <w:p w14:paraId="0A18A84A" w14:textId="77777777" w:rsidR="00FA2ED5" w:rsidRPr="00FA2ED5" w:rsidRDefault="00FA2ED5" w:rsidP="00FA2ED5">
      <w:pPr>
        <w:spacing w:after="0"/>
        <w:rPr>
          <w:u w:val="single"/>
        </w:rPr>
      </w:pPr>
      <w:r w:rsidRPr="00FA2ED5">
        <w:rPr>
          <w:u w:val="single"/>
        </w:rPr>
        <w:t>Цель блока «правовая экспертиза»</w:t>
      </w:r>
    </w:p>
    <w:p w14:paraId="0A18A84B" w14:textId="77777777" w:rsidR="00FA2ED5" w:rsidRDefault="00FA2ED5" w:rsidP="00FA2ED5">
      <w:pPr>
        <w:pStyle w:val="a8"/>
        <w:numPr>
          <w:ilvl w:val="0"/>
          <w:numId w:val="16"/>
        </w:numPr>
        <w:spacing w:after="0"/>
      </w:pPr>
      <w:r>
        <w:t>убедиться в исключительности прав Исполнителя на передаваемое Заказчику решение</w:t>
      </w:r>
    </w:p>
    <w:p w14:paraId="0A18A84C" w14:textId="77777777" w:rsidR="00FA2ED5" w:rsidRDefault="00FA2ED5" w:rsidP="00FA2ED5">
      <w:pPr>
        <w:pStyle w:val="a8"/>
        <w:spacing w:after="0"/>
        <w:ind w:left="360"/>
      </w:pPr>
      <w:r>
        <w:t>Методологически цели блока достигаются за счет:</w:t>
      </w:r>
    </w:p>
    <w:p w14:paraId="0A18A84D" w14:textId="77777777" w:rsidR="00FA2ED5" w:rsidRDefault="00FA2ED5" w:rsidP="00FA2ED5">
      <w:pPr>
        <w:pStyle w:val="a8"/>
        <w:numPr>
          <w:ilvl w:val="1"/>
          <w:numId w:val="16"/>
        </w:numPr>
        <w:spacing w:after="0"/>
      </w:pPr>
      <w:r>
        <w:t>провести экспертизу представленного решения на чистоту авторских прав.</w:t>
      </w:r>
    </w:p>
    <w:p w14:paraId="0A18A84E" w14:textId="77777777" w:rsidR="00FA2ED5" w:rsidRDefault="00FA2ED5" w:rsidP="00E86255">
      <w:pPr>
        <w:spacing w:after="0"/>
      </w:pPr>
    </w:p>
    <w:p w14:paraId="0A18A84F" w14:textId="77777777" w:rsidR="002366F4" w:rsidRDefault="00E86255" w:rsidP="00E86255">
      <w:pPr>
        <w:spacing w:after="0"/>
      </w:pPr>
      <w:r>
        <w:t xml:space="preserve">Все </w:t>
      </w:r>
      <w:r w:rsidR="00F7590E">
        <w:t xml:space="preserve">цели </w:t>
      </w:r>
      <w:r>
        <w:t xml:space="preserve">вышеперечисленных блоков должны быть </w:t>
      </w:r>
      <w:r w:rsidR="00F7590E">
        <w:t>достигнуты при приемке</w:t>
      </w:r>
      <w:r>
        <w:t>.</w:t>
      </w:r>
    </w:p>
    <w:p w14:paraId="0A18A850" w14:textId="77777777" w:rsidR="00F7590E" w:rsidRDefault="00F7590E" w:rsidP="00E86255">
      <w:pPr>
        <w:spacing w:after="0"/>
      </w:pPr>
      <w:r>
        <w:t xml:space="preserve">Методики достижения целей обсуждаемы и могут быть изменены по согласованию сторон. </w:t>
      </w:r>
    </w:p>
    <w:p w14:paraId="0A18A851" w14:textId="77777777" w:rsidR="00096AFC" w:rsidRDefault="00096AFC" w:rsidP="00E86255">
      <w:pPr>
        <w:spacing w:after="0"/>
      </w:pPr>
    </w:p>
    <w:p w14:paraId="0A18A852" w14:textId="77777777" w:rsidR="00DA4DD7" w:rsidRDefault="008C2026" w:rsidP="006B7232">
      <w:pPr>
        <w:pStyle w:val="1"/>
      </w:pPr>
      <w:bookmarkStart w:id="9" w:name="_Toc410649312"/>
      <w:r>
        <w:t>Открытые вопросы</w:t>
      </w:r>
      <w:bookmarkEnd w:id="9"/>
      <w:r>
        <w:t xml:space="preserve"> </w:t>
      </w:r>
    </w:p>
    <w:p w14:paraId="0A18A853" w14:textId="77777777" w:rsidR="008C2026" w:rsidRDefault="008C2026" w:rsidP="00DA4DD7">
      <w:r>
        <w:t xml:space="preserve">Текущие открытые </w:t>
      </w:r>
      <w:r w:rsidR="00855278">
        <w:t xml:space="preserve">вопросы </w:t>
      </w:r>
      <w:r>
        <w:t xml:space="preserve">Заказчика и Исполнителя </w:t>
      </w:r>
      <w:r w:rsidR="00855278">
        <w:t xml:space="preserve">по </w:t>
      </w:r>
      <w:r>
        <w:t>проведению</w:t>
      </w:r>
      <w:r w:rsidR="00855278">
        <w:t xml:space="preserve"> приемо-сдаточных работ </w:t>
      </w:r>
      <w:r>
        <w:t>вносятся в</w:t>
      </w:r>
      <w:r w:rsidR="00855278">
        <w:t xml:space="preserve"> таблицу ниже</w:t>
      </w:r>
      <w:r>
        <w:t xml:space="preserve"> </w:t>
      </w:r>
      <w:r w:rsidR="00225436">
        <w:t xml:space="preserve">любой из сторон </w:t>
      </w:r>
      <w:r>
        <w:t>по мере подготовки и согласования программы и методики проведения приемо-сдаточных работ</w:t>
      </w:r>
      <w:r w:rsidR="00855278">
        <w:t xml:space="preserve">. </w:t>
      </w:r>
    </w:p>
    <w:p w14:paraId="0A18A854" w14:textId="77777777" w:rsidR="00255194" w:rsidRDefault="00855278" w:rsidP="00DA4DD7">
      <w:r>
        <w:t xml:space="preserve">Решение готово к приемке по факту установки Заказчиком статуса «закрыт» для всех </w:t>
      </w:r>
      <w:r w:rsidR="00C9159E">
        <w:t>вопросов</w:t>
      </w:r>
      <w:r>
        <w:t>.</w:t>
      </w:r>
    </w:p>
    <w:tbl>
      <w:tblPr>
        <w:tblStyle w:val="a3"/>
        <w:tblW w:w="9039" w:type="dxa"/>
        <w:tblLayout w:type="fixed"/>
        <w:tblLook w:val="04A0" w:firstRow="1" w:lastRow="0" w:firstColumn="1" w:lastColumn="0" w:noHBand="0" w:noVBand="1"/>
      </w:tblPr>
      <w:tblGrid>
        <w:gridCol w:w="1242"/>
        <w:gridCol w:w="3969"/>
        <w:gridCol w:w="2694"/>
        <w:gridCol w:w="1134"/>
      </w:tblGrid>
      <w:tr w:rsidR="00AC1152" w:rsidRPr="00255194" w14:paraId="0A18A859" w14:textId="77777777" w:rsidTr="00C74A10">
        <w:tc>
          <w:tcPr>
            <w:tcW w:w="1242" w:type="dxa"/>
            <w:shd w:val="clear" w:color="auto" w:fill="BFBFBF" w:themeFill="background1" w:themeFillShade="BF"/>
          </w:tcPr>
          <w:p w14:paraId="0A18A855" w14:textId="77777777" w:rsidR="00AC1152" w:rsidRPr="00255194" w:rsidRDefault="00855278" w:rsidP="00255194">
            <w:pPr>
              <w:jc w:val="center"/>
              <w:rPr>
                <w:b/>
              </w:rPr>
            </w:pPr>
            <w:r>
              <w:rPr>
                <w:b/>
              </w:rPr>
              <w:t>Дата</w:t>
            </w:r>
          </w:p>
        </w:tc>
        <w:tc>
          <w:tcPr>
            <w:tcW w:w="3969" w:type="dxa"/>
            <w:shd w:val="clear" w:color="auto" w:fill="BFBFBF" w:themeFill="background1" w:themeFillShade="BF"/>
          </w:tcPr>
          <w:p w14:paraId="0A18A856" w14:textId="77777777" w:rsidR="00AC1152" w:rsidRPr="00255194" w:rsidRDefault="00AC1152" w:rsidP="00255194">
            <w:pPr>
              <w:jc w:val="center"/>
              <w:rPr>
                <w:b/>
              </w:rPr>
            </w:pPr>
            <w:r w:rsidRPr="00255194">
              <w:rPr>
                <w:b/>
              </w:rPr>
              <w:t>Вопрос</w:t>
            </w:r>
          </w:p>
        </w:tc>
        <w:tc>
          <w:tcPr>
            <w:tcW w:w="2694" w:type="dxa"/>
            <w:shd w:val="clear" w:color="auto" w:fill="BFBFBF" w:themeFill="background1" w:themeFillShade="BF"/>
          </w:tcPr>
          <w:p w14:paraId="0A18A857" w14:textId="77777777" w:rsidR="00AC1152" w:rsidRPr="00255194" w:rsidRDefault="00AC1152" w:rsidP="00255194">
            <w:pPr>
              <w:jc w:val="center"/>
              <w:rPr>
                <w:b/>
              </w:rPr>
            </w:pPr>
            <w:r w:rsidRPr="00255194">
              <w:rPr>
                <w:b/>
              </w:rPr>
              <w:t>Ответ</w:t>
            </w:r>
          </w:p>
        </w:tc>
        <w:tc>
          <w:tcPr>
            <w:tcW w:w="1134" w:type="dxa"/>
            <w:shd w:val="clear" w:color="auto" w:fill="BFBFBF" w:themeFill="background1" w:themeFillShade="BF"/>
          </w:tcPr>
          <w:p w14:paraId="0A18A858" w14:textId="77777777" w:rsidR="00AC1152" w:rsidRPr="00255194" w:rsidRDefault="00AC1152" w:rsidP="00255194">
            <w:pPr>
              <w:ind w:left="-43"/>
              <w:jc w:val="center"/>
              <w:rPr>
                <w:b/>
              </w:rPr>
            </w:pPr>
            <w:r w:rsidRPr="00255194">
              <w:rPr>
                <w:b/>
              </w:rPr>
              <w:t>Статус</w:t>
            </w:r>
          </w:p>
        </w:tc>
      </w:tr>
      <w:tr w:rsidR="00C74A10" w14:paraId="0A18A85F" w14:textId="77777777" w:rsidTr="00C74A10">
        <w:tc>
          <w:tcPr>
            <w:tcW w:w="1242" w:type="dxa"/>
          </w:tcPr>
          <w:p w14:paraId="0A18A85A" w14:textId="77777777" w:rsidR="00C74A10" w:rsidRDefault="00C74A10" w:rsidP="00163EFD">
            <w:r>
              <w:t>20.03.2013</w:t>
            </w:r>
          </w:p>
        </w:tc>
        <w:tc>
          <w:tcPr>
            <w:tcW w:w="3969" w:type="dxa"/>
          </w:tcPr>
          <w:p w14:paraId="0A18A85B" w14:textId="77777777" w:rsidR="00C74A10" w:rsidRDefault="00C74A10" w:rsidP="00C74A10">
            <w:r>
              <w:t xml:space="preserve">Для понимания архитектуры системы и ее системного дизайна прошу предоставить </w:t>
            </w:r>
            <w:r>
              <w:rPr>
                <w:lang w:val="en-US"/>
              </w:rPr>
              <w:t>sequence</w:t>
            </w:r>
            <w:r w:rsidRPr="00BC3BCB">
              <w:t xml:space="preserve"> </w:t>
            </w:r>
            <w:r>
              <w:rPr>
                <w:lang w:val="en-US"/>
              </w:rPr>
              <w:t>diagram</w:t>
            </w:r>
            <w:r w:rsidRPr="00BC3BCB">
              <w:t xml:space="preserve"> </w:t>
            </w:r>
            <w:r>
              <w:t xml:space="preserve">(диаграмму последовательности) запуска серверной части системы. Или указать где это задокументировано. </w:t>
            </w:r>
          </w:p>
          <w:p w14:paraId="0A18A85C" w14:textId="77777777" w:rsidR="00C74A10" w:rsidRPr="00BC3BCB" w:rsidRDefault="00C74A10" w:rsidP="00C74A10"/>
        </w:tc>
        <w:tc>
          <w:tcPr>
            <w:tcW w:w="2694" w:type="dxa"/>
          </w:tcPr>
          <w:p w14:paraId="0A18A85D" w14:textId="77777777" w:rsidR="00C74A10" w:rsidRDefault="00C74A10" w:rsidP="00163EFD"/>
        </w:tc>
        <w:tc>
          <w:tcPr>
            <w:tcW w:w="1134" w:type="dxa"/>
          </w:tcPr>
          <w:p w14:paraId="0A18A85E" w14:textId="77777777" w:rsidR="00C74A10" w:rsidRDefault="00C74A10" w:rsidP="00163EFD">
            <w:r>
              <w:t>Открыт</w:t>
            </w:r>
          </w:p>
        </w:tc>
      </w:tr>
      <w:tr w:rsidR="00C74A10" w14:paraId="0A18A865" w14:textId="77777777" w:rsidTr="00C74A10">
        <w:tc>
          <w:tcPr>
            <w:tcW w:w="1242" w:type="dxa"/>
          </w:tcPr>
          <w:p w14:paraId="0A18A860" w14:textId="77777777" w:rsidR="00C74A10" w:rsidRDefault="00C74A10" w:rsidP="00163EFD">
            <w:r>
              <w:t>20.03.2013</w:t>
            </w:r>
          </w:p>
        </w:tc>
        <w:tc>
          <w:tcPr>
            <w:tcW w:w="3969" w:type="dxa"/>
          </w:tcPr>
          <w:p w14:paraId="0A18A861" w14:textId="77777777" w:rsidR="00C74A10" w:rsidRDefault="00C74A10" w:rsidP="00163EFD">
            <w:r>
              <w:t xml:space="preserve">Для понимания реализации ключевого алгоритма всего решения прошу предоставить </w:t>
            </w:r>
            <w:r>
              <w:rPr>
                <w:lang w:val="en-US"/>
              </w:rPr>
              <w:t>sequence</w:t>
            </w:r>
            <w:r w:rsidRPr="00BC3BCB">
              <w:t xml:space="preserve"> </w:t>
            </w:r>
            <w:r>
              <w:rPr>
                <w:lang w:val="en-US"/>
              </w:rPr>
              <w:t>diagram</w:t>
            </w:r>
            <w:r w:rsidRPr="00BC3BCB">
              <w:t xml:space="preserve"> </w:t>
            </w:r>
            <w:r>
              <w:t>(диаграмму последовательности) работы алгоритма предсказания маршрута со всеми альтернативными потоками. Или указать где это задокументировано.</w:t>
            </w:r>
          </w:p>
          <w:p w14:paraId="0A18A862" w14:textId="77777777" w:rsidR="00C74A10" w:rsidRDefault="00C74A10" w:rsidP="00163EFD"/>
        </w:tc>
        <w:tc>
          <w:tcPr>
            <w:tcW w:w="2694" w:type="dxa"/>
          </w:tcPr>
          <w:p w14:paraId="0A18A863" w14:textId="77777777" w:rsidR="00C74A10" w:rsidRDefault="00C74A10" w:rsidP="00163EFD"/>
        </w:tc>
        <w:tc>
          <w:tcPr>
            <w:tcW w:w="1134" w:type="dxa"/>
          </w:tcPr>
          <w:p w14:paraId="0A18A864" w14:textId="77777777" w:rsidR="00C74A10" w:rsidRDefault="00C74A10" w:rsidP="00163EFD">
            <w:r>
              <w:t>Открыт</w:t>
            </w:r>
          </w:p>
        </w:tc>
      </w:tr>
      <w:tr w:rsidR="00C74A10" w14:paraId="0A18A86F" w14:textId="77777777" w:rsidTr="00C74A10">
        <w:tc>
          <w:tcPr>
            <w:tcW w:w="1242" w:type="dxa"/>
          </w:tcPr>
          <w:p w14:paraId="0A18A866" w14:textId="77777777" w:rsidR="00C74A10" w:rsidRPr="00255194" w:rsidRDefault="00C74A10" w:rsidP="00DA4DD7">
            <w:r>
              <w:t>20.03.2013</w:t>
            </w:r>
          </w:p>
        </w:tc>
        <w:tc>
          <w:tcPr>
            <w:tcW w:w="3969" w:type="dxa"/>
          </w:tcPr>
          <w:p w14:paraId="0A18A867" w14:textId="77777777" w:rsidR="00C74A10" w:rsidRDefault="00C74A10" w:rsidP="00BC3BCB">
            <w:r>
              <w:t>С точки зрения возможной интеграции со сторонними решениями интерес представляет утверждение:</w:t>
            </w:r>
          </w:p>
          <w:p w14:paraId="0A18A868" w14:textId="77777777" w:rsidR="00C74A10" w:rsidRDefault="00C74A10" w:rsidP="00BC3BCB"/>
          <w:p w14:paraId="0A18A869" w14:textId="77777777" w:rsidR="00C74A10" w:rsidRDefault="00C74A10" w:rsidP="00BC3BCB">
            <w:r w:rsidRPr="00BC3BCB">
              <w:rPr>
                <w:i/>
              </w:rPr>
              <w:t>«Подсистема обработки запросов предназначена для обработки запросов, поступающих на серверы Платформы от пользователей системы</w:t>
            </w:r>
            <w:r>
              <w:rPr>
                <w:i/>
              </w:rPr>
              <w:t xml:space="preserve">». </w:t>
            </w:r>
          </w:p>
          <w:p w14:paraId="0A18A86A" w14:textId="77777777" w:rsidR="00C74A10" w:rsidRDefault="00C74A10" w:rsidP="00BC3BCB"/>
          <w:p w14:paraId="0A18A86B" w14:textId="77777777" w:rsidR="00C74A10" w:rsidRDefault="00C74A10" w:rsidP="00BC3BCB">
            <w:r>
              <w:t>Прошу указать, где это задокументировано и какие испытания подтверждают работоспособность этого функционала.</w:t>
            </w:r>
          </w:p>
          <w:p w14:paraId="0A18A86C" w14:textId="77777777" w:rsidR="00C74A10" w:rsidRPr="00BC3BCB" w:rsidRDefault="00C74A10" w:rsidP="00BC3BCB"/>
        </w:tc>
        <w:tc>
          <w:tcPr>
            <w:tcW w:w="2694" w:type="dxa"/>
          </w:tcPr>
          <w:p w14:paraId="0A18A86D" w14:textId="77777777" w:rsidR="00C74A10" w:rsidRDefault="00C74A10" w:rsidP="00DA4DD7"/>
        </w:tc>
        <w:tc>
          <w:tcPr>
            <w:tcW w:w="1134" w:type="dxa"/>
          </w:tcPr>
          <w:p w14:paraId="0A18A86E" w14:textId="77777777" w:rsidR="00C74A10" w:rsidRDefault="00C74A10" w:rsidP="00163EFD">
            <w:r>
              <w:t>Открыт</w:t>
            </w:r>
          </w:p>
        </w:tc>
      </w:tr>
    </w:tbl>
    <w:p w14:paraId="0A18A870" w14:textId="77777777" w:rsidR="000170EE" w:rsidRDefault="000170EE">
      <w:pPr>
        <w:rPr>
          <w:rFonts w:asciiTheme="majorHAnsi" w:eastAsiaTheme="majorEastAsia" w:hAnsiTheme="majorHAnsi" w:cstheme="majorBidi"/>
          <w:b/>
          <w:bCs/>
          <w:color w:val="365F91" w:themeColor="accent1" w:themeShade="BF"/>
          <w:sz w:val="28"/>
          <w:szCs w:val="28"/>
        </w:rPr>
      </w:pPr>
      <w:r>
        <w:br w:type="page"/>
      </w:r>
    </w:p>
    <w:p w14:paraId="0A18A871" w14:textId="77777777" w:rsidR="006B7232" w:rsidRDefault="00FA6086" w:rsidP="006B7232">
      <w:pPr>
        <w:pStyle w:val="1"/>
      </w:pPr>
      <w:bookmarkStart w:id="10" w:name="_Toc410649313"/>
      <w:r>
        <w:t xml:space="preserve">Программа </w:t>
      </w:r>
      <w:r w:rsidR="008C2026">
        <w:t xml:space="preserve">и методика </w:t>
      </w:r>
      <w:r>
        <w:t>проведения приемо-сдаточных работ</w:t>
      </w:r>
      <w:bookmarkEnd w:id="10"/>
    </w:p>
    <w:p w14:paraId="0A18A872" w14:textId="77777777" w:rsidR="008C2026" w:rsidRDefault="008C2026" w:rsidP="008C2026">
      <w:pPr>
        <w:pStyle w:val="2"/>
      </w:pPr>
      <w:bookmarkStart w:id="11" w:name="_Toc410649314"/>
      <w:r>
        <w:t>Тестирование решения</w:t>
      </w:r>
      <w:bookmarkEnd w:id="11"/>
    </w:p>
    <w:p w14:paraId="0A18A873" w14:textId="77777777" w:rsidR="00CA6F68" w:rsidRPr="00CA6F68" w:rsidRDefault="00CA6F68" w:rsidP="00CA6F68">
      <w:pPr>
        <w:pStyle w:val="3"/>
      </w:pPr>
      <w:bookmarkStart w:id="12" w:name="_Toc410649315"/>
      <w:r>
        <w:t>Тестирование на соответствие ТЗ</w:t>
      </w:r>
      <w:bookmarkEnd w:id="12"/>
    </w:p>
    <w:p w14:paraId="0A18A874" w14:textId="77777777" w:rsidR="00687588" w:rsidRDefault="00687588" w:rsidP="00687588">
      <w:pPr>
        <w:spacing w:after="0" w:line="240" w:lineRule="auto"/>
      </w:pPr>
    </w:p>
    <w:p w14:paraId="0A18A875" w14:textId="77777777" w:rsidR="000170EE" w:rsidRDefault="00CB02C3" w:rsidP="00687588">
      <w:pPr>
        <w:pStyle w:val="a8"/>
        <w:numPr>
          <w:ilvl w:val="0"/>
          <w:numId w:val="3"/>
        </w:numPr>
        <w:spacing w:after="0" w:line="240" w:lineRule="auto"/>
      </w:pPr>
      <w:r>
        <w:t xml:space="preserve">Заказчику предоставляется </w:t>
      </w:r>
      <w:r w:rsidR="000170EE" w:rsidRPr="00FE190C">
        <w:rPr>
          <w:u w:val="single"/>
        </w:rPr>
        <w:t>сводная таблица спецификаций</w:t>
      </w:r>
      <w:r w:rsidR="000170EE">
        <w:t xml:space="preserve"> и документов </w:t>
      </w:r>
      <w:r w:rsidR="00A6617E">
        <w:t xml:space="preserve">проекта </w:t>
      </w:r>
      <w:r w:rsidR="000170EE">
        <w:t>по шаблону</w:t>
      </w:r>
    </w:p>
    <w:tbl>
      <w:tblPr>
        <w:tblStyle w:val="a3"/>
        <w:tblW w:w="8931" w:type="dxa"/>
        <w:tblInd w:w="-34" w:type="dxa"/>
        <w:tblLayout w:type="fixed"/>
        <w:tblLook w:val="04A0" w:firstRow="1" w:lastRow="0" w:firstColumn="1" w:lastColumn="0" w:noHBand="0" w:noVBand="1"/>
      </w:tblPr>
      <w:tblGrid>
        <w:gridCol w:w="1418"/>
        <w:gridCol w:w="3686"/>
        <w:gridCol w:w="992"/>
        <w:gridCol w:w="1417"/>
        <w:gridCol w:w="1418"/>
      </w:tblGrid>
      <w:tr w:rsidR="00CB02C3" w:rsidRPr="000170EE" w14:paraId="0A18A87B" w14:textId="77777777" w:rsidTr="00CB02C3">
        <w:tc>
          <w:tcPr>
            <w:tcW w:w="1418" w:type="dxa"/>
            <w:shd w:val="clear" w:color="auto" w:fill="BFBFBF" w:themeFill="background1" w:themeFillShade="BF"/>
          </w:tcPr>
          <w:p w14:paraId="0A18A876" w14:textId="77777777" w:rsidR="00CB02C3" w:rsidRPr="000170EE" w:rsidRDefault="00CB02C3" w:rsidP="000170EE">
            <w:pPr>
              <w:pStyle w:val="a8"/>
              <w:ind w:left="0"/>
              <w:jc w:val="center"/>
              <w:rPr>
                <w:b/>
              </w:rPr>
            </w:pPr>
            <w:r w:rsidRPr="000170EE">
              <w:rPr>
                <w:b/>
              </w:rPr>
              <w:t>ИД документа</w:t>
            </w:r>
          </w:p>
        </w:tc>
        <w:tc>
          <w:tcPr>
            <w:tcW w:w="3686" w:type="dxa"/>
            <w:shd w:val="clear" w:color="auto" w:fill="BFBFBF" w:themeFill="background1" w:themeFillShade="BF"/>
          </w:tcPr>
          <w:p w14:paraId="0A18A877" w14:textId="77777777" w:rsidR="00CB02C3" w:rsidRPr="000170EE" w:rsidRDefault="00CB02C3" w:rsidP="000170EE">
            <w:pPr>
              <w:pStyle w:val="a8"/>
              <w:ind w:left="0"/>
              <w:jc w:val="center"/>
              <w:rPr>
                <w:b/>
              </w:rPr>
            </w:pPr>
            <w:r>
              <w:rPr>
                <w:b/>
              </w:rPr>
              <w:t>Наименование документа</w:t>
            </w:r>
          </w:p>
        </w:tc>
        <w:tc>
          <w:tcPr>
            <w:tcW w:w="992" w:type="dxa"/>
            <w:shd w:val="clear" w:color="auto" w:fill="BFBFBF" w:themeFill="background1" w:themeFillShade="BF"/>
          </w:tcPr>
          <w:p w14:paraId="0A18A878" w14:textId="77777777" w:rsidR="00CB02C3" w:rsidRPr="000170EE" w:rsidRDefault="00CB02C3" w:rsidP="000170EE">
            <w:pPr>
              <w:pStyle w:val="a8"/>
              <w:ind w:left="0"/>
              <w:jc w:val="center"/>
              <w:rPr>
                <w:b/>
              </w:rPr>
            </w:pPr>
            <w:r>
              <w:rPr>
                <w:b/>
              </w:rPr>
              <w:t>Тип документа</w:t>
            </w:r>
          </w:p>
        </w:tc>
        <w:tc>
          <w:tcPr>
            <w:tcW w:w="1417" w:type="dxa"/>
            <w:shd w:val="clear" w:color="auto" w:fill="BFBFBF" w:themeFill="background1" w:themeFillShade="BF"/>
          </w:tcPr>
          <w:p w14:paraId="0A18A879" w14:textId="77777777" w:rsidR="00CB02C3" w:rsidRDefault="00CB02C3" w:rsidP="000170EE">
            <w:pPr>
              <w:pStyle w:val="a8"/>
              <w:ind w:left="0"/>
              <w:jc w:val="center"/>
              <w:rPr>
                <w:b/>
              </w:rPr>
            </w:pPr>
            <w:r>
              <w:rPr>
                <w:b/>
              </w:rPr>
              <w:t>Статус документа</w:t>
            </w:r>
          </w:p>
        </w:tc>
        <w:tc>
          <w:tcPr>
            <w:tcW w:w="1418" w:type="dxa"/>
            <w:shd w:val="clear" w:color="auto" w:fill="BFBFBF" w:themeFill="background1" w:themeFillShade="BF"/>
          </w:tcPr>
          <w:p w14:paraId="0A18A87A" w14:textId="77777777" w:rsidR="00CB02C3" w:rsidRDefault="00CB02C3" w:rsidP="000170EE">
            <w:pPr>
              <w:pStyle w:val="a8"/>
              <w:ind w:left="0"/>
              <w:jc w:val="center"/>
              <w:rPr>
                <w:b/>
              </w:rPr>
            </w:pPr>
            <w:r>
              <w:rPr>
                <w:b/>
              </w:rPr>
              <w:t>Дата изменения</w:t>
            </w:r>
          </w:p>
        </w:tc>
      </w:tr>
      <w:tr w:rsidR="00CB02C3" w:rsidRPr="00CB02C3" w14:paraId="0A18A881" w14:textId="77777777" w:rsidTr="00CB02C3">
        <w:tc>
          <w:tcPr>
            <w:tcW w:w="1418" w:type="dxa"/>
          </w:tcPr>
          <w:p w14:paraId="0A18A87C" w14:textId="77777777" w:rsidR="00CB02C3" w:rsidRPr="00CB02C3" w:rsidRDefault="00CB02C3" w:rsidP="000170EE">
            <w:pPr>
              <w:pStyle w:val="a8"/>
              <w:ind w:left="0"/>
              <w:rPr>
                <w:i/>
              </w:rPr>
            </w:pPr>
            <w:r w:rsidRPr="00CB02C3">
              <w:rPr>
                <w:i/>
              </w:rPr>
              <w:t>60523767.425590.001.ПМ.01.01</w:t>
            </w:r>
          </w:p>
        </w:tc>
        <w:tc>
          <w:tcPr>
            <w:tcW w:w="3686" w:type="dxa"/>
          </w:tcPr>
          <w:p w14:paraId="0A18A87D" w14:textId="77777777" w:rsidR="00CB02C3" w:rsidRPr="00CB02C3" w:rsidRDefault="00CB02C3" w:rsidP="000170EE">
            <w:pPr>
              <w:pStyle w:val="a8"/>
              <w:ind w:left="0"/>
              <w:rPr>
                <w:i/>
              </w:rPr>
            </w:pPr>
            <w:r w:rsidRPr="00CB02C3">
              <w:rPr>
                <w:i/>
              </w:rPr>
              <w:t>ПРОГРАММА И МЕТОДИКА ИСПЫТАНИЙ WEB-ПОРТАЛА, СЕРВЕРНОЙ ПЛАТФОРМЫ, СИСТЕМЫ ПРОГНОЗИРОВАНИЯ</w:t>
            </w:r>
          </w:p>
        </w:tc>
        <w:tc>
          <w:tcPr>
            <w:tcW w:w="992" w:type="dxa"/>
          </w:tcPr>
          <w:p w14:paraId="0A18A87E" w14:textId="77777777" w:rsidR="00CB02C3" w:rsidRPr="00CB02C3" w:rsidRDefault="00CB02C3" w:rsidP="000170EE">
            <w:pPr>
              <w:pStyle w:val="a8"/>
              <w:ind w:left="0"/>
              <w:rPr>
                <w:i/>
              </w:rPr>
            </w:pPr>
            <w:r w:rsidRPr="00CB02C3">
              <w:rPr>
                <w:i/>
              </w:rPr>
              <w:t>ПМИ</w:t>
            </w:r>
          </w:p>
        </w:tc>
        <w:tc>
          <w:tcPr>
            <w:tcW w:w="1417" w:type="dxa"/>
          </w:tcPr>
          <w:p w14:paraId="0A18A87F" w14:textId="77777777" w:rsidR="00CB02C3" w:rsidRPr="00CB02C3" w:rsidRDefault="00CB02C3" w:rsidP="00A6617E">
            <w:pPr>
              <w:pStyle w:val="a8"/>
              <w:ind w:left="0" w:right="-194"/>
              <w:rPr>
                <w:i/>
              </w:rPr>
            </w:pPr>
            <w:r w:rsidRPr="00CB02C3">
              <w:rPr>
                <w:i/>
              </w:rPr>
              <w:t>На согласовании</w:t>
            </w:r>
          </w:p>
        </w:tc>
        <w:tc>
          <w:tcPr>
            <w:tcW w:w="1418" w:type="dxa"/>
          </w:tcPr>
          <w:p w14:paraId="0A18A880" w14:textId="77777777" w:rsidR="00CB02C3" w:rsidRPr="00CB02C3" w:rsidRDefault="00CB02C3" w:rsidP="00A6617E">
            <w:pPr>
              <w:pStyle w:val="a8"/>
              <w:ind w:left="0" w:right="-194"/>
              <w:rPr>
                <w:i/>
              </w:rPr>
            </w:pPr>
            <w:r>
              <w:rPr>
                <w:i/>
              </w:rPr>
              <w:t>01.01.2013</w:t>
            </w:r>
          </w:p>
        </w:tc>
      </w:tr>
      <w:tr w:rsidR="00CB02C3" w:rsidRPr="00CB02C3" w14:paraId="0A18A887" w14:textId="77777777" w:rsidTr="00CB02C3">
        <w:tc>
          <w:tcPr>
            <w:tcW w:w="1418" w:type="dxa"/>
          </w:tcPr>
          <w:p w14:paraId="0A18A882" w14:textId="77777777" w:rsidR="00CB02C3" w:rsidRPr="00CB02C3" w:rsidRDefault="00CB02C3" w:rsidP="000170EE">
            <w:pPr>
              <w:pStyle w:val="a8"/>
              <w:ind w:left="0"/>
              <w:rPr>
                <w:i/>
              </w:rPr>
            </w:pPr>
            <w:r w:rsidRPr="00CB02C3">
              <w:rPr>
                <w:i/>
              </w:rPr>
              <w:t>ЧТЗ 01</w:t>
            </w:r>
          </w:p>
        </w:tc>
        <w:tc>
          <w:tcPr>
            <w:tcW w:w="3686" w:type="dxa"/>
          </w:tcPr>
          <w:p w14:paraId="0A18A883" w14:textId="77777777" w:rsidR="00CB02C3" w:rsidRPr="00CB02C3" w:rsidRDefault="00CB02C3" w:rsidP="000170EE">
            <w:pPr>
              <w:pStyle w:val="a8"/>
              <w:ind w:left="0"/>
              <w:rPr>
                <w:i/>
              </w:rPr>
            </w:pPr>
            <w:r w:rsidRPr="00CB02C3">
              <w:rPr>
                <w:i/>
              </w:rPr>
              <w:t>ЧТЗ «СЕРВЕРНОЙ ПЛАТФОРМЫ ПО ИНФОРМИРОВАНИЮ ПАССАЖИРОВ О ДВИЖЕНИИ ОБЩЕСТВЕННОГО ТРАНСПОРТА И ПЛАНИРОВАНИЮ МАРШРУТОВ»</w:t>
            </w:r>
          </w:p>
        </w:tc>
        <w:tc>
          <w:tcPr>
            <w:tcW w:w="992" w:type="dxa"/>
          </w:tcPr>
          <w:p w14:paraId="0A18A884" w14:textId="77777777" w:rsidR="00CB02C3" w:rsidRPr="00CB02C3" w:rsidRDefault="0081447C" w:rsidP="000170EE">
            <w:pPr>
              <w:pStyle w:val="a8"/>
              <w:ind w:left="0"/>
              <w:rPr>
                <w:i/>
              </w:rPr>
            </w:pPr>
            <w:r>
              <w:rPr>
                <w:i/>
              </w:rPr>
              <w:t>спецификация</w:t>
            </w:r>
          </w:p>
        </w:tc>
        <w:tc>
          <w:tcPr>
            <w:tcW w:w="1417" w:type="dxa"/>
          </w:tcPr>
          <w:p w14:paraId="0A18A885" w14:textId="77777777" w:rsidR="00CB02C3" w:rsidRPr="00CB02C3" w:rsidRDefault="00CB02C3" w:rsidP="000170EE">
            <w:pPr>
              <w:pStyle w:val="a8"/>
              <w:ind w:left="0"/>
              <w:rPr>
                <w:i/>
              </w:rPr>
            </w:pPr>
            <w:r w:rsidRPr="00CB02C3">
              <w:rPr>
                <w:i/>
              </w:rPr>
              <w:t>Утвержден</w:t>
            </w:r>
          </w:p>
        </w:tc>
        <w:tc>
          <w:tcPr>
            <w:tcW w:w="1418" w:type="dxa"/>
          </w:tcPr>
          <w:p w14:paraId="0A18A886" w14:textId="77777777" w:rsidR="00CB02C3" w:rsidRPr="00CB02C3" w:rsidRDefault="00CB02C3" w:rsidP="000170EE">
            <w:pPr>
              <w:pStyle w:val="a8"/>
              <w:ind w:left="0"/>
              <w:rPr>
                <w:i/>
              </w:rPr>
            </w:pPr>
            <w:r>
              <w:rPr>
                <w:i/>
              </w:rPr>
              <w:t>12.12.2012</w:t>
            </w:r>
          </w:p>
        </w:tc>
      </w:tr>
    </w:tbl>
    <w:p w14:paraId="0A18A888" w14:textId="77777777" w:rsidR="00A6617E" w:rsidRDefault="000170EE" w:rsidP="000170EE">
      <w:pPr>
        <w:pStyle w:val="a8"/>
        <w:spacing w:after="0" w:line="240" w:lineRule="auto"/>
      </w:pPr>
      <w:r>
        <w:t xml:space="preserve">Где </w:t>
      </w:r>
      <w:r w:rsidR="00A6617E">
        <w:t>«</w:t>
      </w:r>
      <w:r>
        <w:t>тип документа</w:t>
      </w:r>
      <w:r w:rsidR="00A6617E">
        <w:t>»:</w:t>
      </w:r>
      <w:r>
        <w:t xml:space="preserve"> </w:t>
      </w:r>
    </w:p>
    <w:p w14:paraId="0A18A889" w14:textId="77777777" w:rsidR="00A6617E" w:rsidRDefault="00A6617E" w:rsidP="00A6617E">
      <w:pPr>
        <w:pStyle w:val="a8"/>
        <w:numPr>
          <w:ilvl w:val="0"/>
          <w:numId w:val="4"/>
        </w:numPr>
        <w:spacing w:after="0" w:line="240" w:lineRule="auto"/>
      </w:pPr>
      <w:r>
        <w:t>спецификация</w:t>
      </w:r>
    </w:p>
    <w:p w14:paraId="0A18A88A" w14:textId="77777777" w:rsidR="00A6617E" w:rsidRDefault="00A6617E" w:rsidP="00A6617E">
      <w:pPr>
        <w:pStyle w:val="a8"/>
        <w:numPr>
          <w:ilvl w:val="0"/>
          <w:numId w:val="4"/>
        </w:numPr>
        <w:spacing w:after="0" w:line="240" w:lineRule="auto"/>
      </w:pPr>
      <w:r>
        <w:t>р</w:t>
      </w:r>
      <w:r w:rsidR="000170EE">
        <w:t>уководство</w:t>
      </w:r>
      <w:r>
        <w:t xml:space="preserve"> </w:t>
      </w:r>
    </w:p>
    <w:p w14:paraId="0A18A88B" w14:textId="77777777" w:rsidR="00A6617E" w:rsidRDefault="000170EE" w:rsidP="00A6617E">
      <w:pPr>
        <w:pStyle w:val="a8"/>
        <w:numPr>
          <w:ilvl w:val="0"/>
          <w:numId w:val="4"/>
        </w:numPr>
        <w:spacing w:after="0" w:line="240" w:lineRule="auto"/>
      </w:pPr>
      <w:r>
        <w:t>ПМИ</w:t>
      </w:r>
    </w:p>
    <w:p w14:paraId="0A18A88C" w14:textId="77777777" w:rsidR="00A6617E" w:rsidRDefault="000170EE" w:rsidP="00A6617E">
      <w:pPr>
        <w:pStyle w:val="a8"/>
        <w:numPr>
          <w:ilvl w:val="0"/>
          <w:numId w:val="4"/>
        </w:numPr>
        <w:spacing w:after="0" w:line="240" w:lineRule="auto"/>
      </w:pPr>
      <w:r>
        <w:t>отче</w:t>
      </w:r>
      <w:r w:rsidR="00A6617E">
        <w:t>т</w:t>
      </w:r>
      <w:r>
        <w:t xml:space="preserve"> </w:t>
      </w:r>
    </w:p>
    <w:p w14:paraId="0A18A88D" w14:textId="77777777" w:rsidR="000170EE" w:rsidRDefault="000170EE" w:rsidP="00A6617E">
      <w:pPr>
        <w:pStyle w:val="a8"/>
        <w:spacing w:after="0" w:line="240" w:lineRule="auto"/>
      </w:pPr>
      <w:r>
        <w:t>Перечень возможных типов документа может пополняться в ходе выполнения работ по приемке</w:t>
      </w:r>
      <w:r w:rsidR="00A6617E">
        <w:t xml:space="preserve"> и должен обновляться в настоящем документе</w:t>
      </w:r>
      <w:r>
        <w:t>.</w:t>
      </w:r>
    </w:p>
    <w:p w14:paraId="0A18A88E" w14:textId="77777777" w:rsidR="0081447C" w:rsidRDefault="0081447C" w:rsidP="00A6617E">
      <w:pPr>
        <w:pStyle w:val="a8"/>
        <w:spacing w:after="0" w:line="240" w:lineRule="auto"/>
      </w:pPr>
      <w:r>
        <w:t xml:space="preserve">В случае если документу не присвоено обозначение по ГОСТ, присваивается любое адекватное смысловое обозначение.  </w:t>
      </w:r>
    </w:p>
    <w:p w14:paraId="0A18A88F" w14:textId="77777777" w:rsidR="000170EE" w:rsidRDefault="000170EE" w:rsidP="000170EE">
      <w:pPr>
        <w:pStyle w:val="a8"/>
        <w:spacing w:after="0" w:line="240" w:lineRule="auto"/>
      </w:pPr>
    </w:p>
    <w:p w14:paraId="0A18A890" w14:textId="77777777" w:rsidR="008C2026" w:rsidRDefault="000170EE" w:rsidP="00687588">
      <w:pPr>
        <w:pStyle w:val="a8"/>
        <w:numPr>
          <w:ilvl w:val="0"/>
          <w:numId w:val="3"/>
        </w:numPr>
        <w:spacing w:after="0" w:line="240" w:lineRule="auto"/>
      </w:pPr>
      <w:r>
        <w:t>Заказчику п</w:t>
      </w:r>
      <w:r w:rsidR="00687588">
        <w:t xml:space="preserve">редоставляется </w:t>
      </w:r>
      <w:r w:rsidR="00687588" w:rsidRPr="00FE190C">
        <w:rPr>
          <w:u w:val="single"/>
        </w:rPr>
        <w:t>сводная таблица трассировки</w:t>
      </w:r>
      <w:r w:rsidR="00687588">
        <w:t xml:space="preserve"> требований </w:t>
      </w:r>
      <w:r w:rsidR="008C2026">
        <w:t>ТЗ (</w:t>
      </w:r>
      <w:r w:rsidR="008C2026" w:rsidRPr="00EC4A06">
        <w:rPr>
          <w:lang w:eastAsia="ru-RU"/>
        </w:rPr>
        <w:t xml:space="preserve">Приложение № </w:t>
      </w:r>
      <w:r w:rsidR="008C2026">
        <w:rPr>
          <w:lang w:eastAsia="ru-RU"/>
        </w:rPr>
        <w:t xml:space="preserve">1 </w:t>
      </w:r>
      <w:r w:rsidR="008C2026" w:rsidRPr="00EC4A06">
        <w:rPr>
          <w:lang w:eastAsia="ru-RU"/>
        </w:rPr>
        <w:t xml:space="preserve">к Дополнительному </w:t>
      </w:r>
      <w:r w:rsidR="008C2026">
        <w:rPr>
          <w:lang w:eastAsia="ru-RU"/>
        </w:rPr>
        <w:t>с</w:t>
      </w:r>
      <w:r w:rsidR="008C2026" w:rsidRPr="00EC4A06">
        <w:rPr>
          <w:lang w:eastAsia="ru-RU"/>
        </w:rPr>
        <w:t xml:space="preserve">оглашению  № </w:t>
      </w:r>
      <w:r w:rsidR="008C2026">
        <w:rPr>
          <w:lang w:eastAsia="ru-RU"/>
        </w:rPr>
        <w:t>1</w:t>
      </w:r>
      <w:r w:rsidR="008C2026" w:rsidRPr="00EC4A06">
        <w:rPr>
          <w:lang w:eastAsia="ru-RU"/>
        </w:rPr>
        <w:t xml:space="preserve"> от </w:t>
      </w:r>
      <w:r w:rsidR="008C2026" w:rsidRPr="00F15859">
        <w:rPr>
          <w:lang w:eastAsia="ru-RU"/>
        </w:rPr>
        <w:t>«</w:t>
      </w:r>
      <w:r w:rsidR="008C2026">
        <w:rPr>
          <w:lang w:eastAsia="ru-RU"/>
        </w:rPr>
        <w:t>01</w:t>
      </w:r>
      <w:r w:rsidR="008C2026" w:rsidRPr="00F15859">
        <w:rPr>
          <w:lang w:eastAsia="ru-RU"/>
        </w:rPr>
        <w:t>»</w:t>
      </w:r>
      <w:r w:rsidR="008C2026">
        <w:rPr>
          <w:lang w:eastAsia="ru-RU"/>
        </w:rPr>
        <w:t xml:space="preserve"> ноября </w:t>
      </w:r>
      <w:r w:rsidR="008C2026" w:rsidRPr="00F15859">
        <w:rPr>
          <w:lang w:eastAsia="ru-RU"/>
        </w:rPr>
        <w:t>201</w:t>
      </w:r>
      <w:r w:rsidR="008C2026">
        <w:rPr>
          <w:lang w:eastAsia="ru-RU"/>
        </w:rPr>
        <w:t xml:space="preserve">2 </w:t>
      </w:r>
      <w:r w:rsidR="008C2026" w:rsidRPr="00F15859">
        <w:rPr>
          <w:lang w:eastAsia="ru-RU"/>
        </w:rPr>
        <w:t>г</w:t>
      </w:r>
      <w:r w:rsidR="008C2026">
        <w:rPr>
          <w:lang w:eastAsia="ru-RU"/>
        </w:rPr>
        <w:t>.)</w:t>
      </w:r>
      <w:r w:rsidR="00687588">
        <w:rPr>
          <w:lang w:eastAsia="ru-RU"/>
        </w:rPr>
        <w:t xml:space="preserve"> на </w:t>
      </w:r>
      <w:r w:rsidR="00797F75">
        <w:rPr>
          <w:lang w:eastAsia="ru-RU"/>
        </w:rPr>
        <w:t xml:space="preserve">требования ЧТЗ и на </w:t>
      </w:r>
      <w:r w:rsidR="00687588">
        <w:rPr>
          <w:lang w:eastAsia="ru-RU"/>
        </w:rPr>
        <w:t>испытания в документах «</w:t>
      </w:r>
      <w:r w:rsidR="00687588">
        <w:t>60523767.425590.001.ПМ.01.01</w:t>
      </w:r>
      <w:r>
        <w:t xml:space="preserve"> </w:t>
      </w:r>
      <w:r w:rsidR="00687588">
        <w:t>ПРОГРАММА И МЕТОДИКА ИСПЫТАНИЙ WEB-ПОРТАЛА, СЕРВЕРНОЙ ПЛАТФОРМЫ, СИСТЕМЫ ПРОГНОЗИРОВАНИЯ» и «60523767.425590.002.ПМ.01.01 ПРОГРАММА И МЕТОДИКА ИСПЫТАНИЙ МОБИЛЬНЫХ ПРИЛОЖЕНИЙ» по шаблону:</w:t>
      </w:r>
    </w:p>
    <w:tbl>
      <w:tblPr>
        <w:tblStyle w:val="a3"/>
        <w:tblW w:w="9051" w:type="dxa"/>
        <w:tblLayout w:type="fixed"/>
        <w:tblLook w:val="04A0" w:firstRow="1" w:lastRow="0" w:firstColumn="1" w:lastColumn="0" w:noHBand="0" w:noVBand="1"/>
      </w:tblPr>
      <w:tblGrid>
        <w:gridCol w:w="1101"/>
        <w:gridCol w:w="1417"/>
        <w:gridCol w:w="1244"/>
        <w:gridCol w:w="1733"/>
        <w:gridCol w:w="850"/>
        <w:gridCol w:w="1134"/>
        <w:gridCol w:w="1572"/>
      </w:tblGrid>
      <w:tr w:rsidR="0081447C" w:rsidRPr="00687588" w14:paraId="0A18A898" w14:textId="77777777" w:rsidTr="0081447C">
        <w:tc>
          <w:tcPr>
            <w:tcW w:w="1101" w:type="dxa"/>
            <w:shd w:val="clear" w:color="auto" w:fill="BFBFBF" w:themeFill="background1" w:themeFillShade="BF"/>
          </w:tcPr>
          <w:p w14:paraId="0A18A891" w14:textId="77777777" w:rsidR="0081447C" w:rsidRPr="00687588" w:rsidRDefault="0081447C" w:rsidP="00687588">
            <w:pPr>
              <w:jc w:val="center"/>
              <w:rPr>
                <w:b/>
              </w:rPr>
            </w:pPr>
            <w:r w:rsidRPr="00687588">
              <w:rPr>
                <w:b/>
              </w:rPr>
              <w:t>Требование</w:t>
            </w:r>
            <w:r>
              <w:rPr>
                <w:b/>
              </w:rPr>
              <w:t xml:space="preserve"> в</w:t>
            </w:r>
            <w:r w:rsidRPr="00687588">
              <w:rPr>
                <w:b/>
              </w:rPr>
              <w:t xml:space="preserve"> ТЗ</w:t>
            </w:r>
          </w:p>
        </w:tc>
        <w:tc>
          <w:tcPr>
            <w:tcW w:w="1417" w:type="dxa"/>
            <w:shd w:val="clear" w:color="auto" w:fill="BFBFBF" w:themeFill="background1" w:themeFillShade="BF"/>
          </w:tcPr>
          <w:p w14:paraId="0A18A892" w14:textId="77777777" w:rsidR="0081447C" w:rsidRDefault="0081447C" w:rsidP="000170EE">
            <w:pPr>
              <w:jc w:val="center"/>
              <w:rPr>
                <w:b/>
              </w:rPr>
            </w:pPr>
            <w:r>
              <w:rPr>
                <w:b/>
              </w:rPr>
              <w:t>ЧТЗ</w:t>
            </w:r>
          </w:p>
        </w:tc>
        <w:tc>
          <w:tcPr>
            <w:tcW w:w="1244" w:type="dxa"/>
            <w:shd w:val="clear" w:color="auto" w:fill="BFBFBF" w:themeFill="background1" w:themeFillShade="BF"/>
          </w:tcPr>
          <w:p w14:paraId="0A18A893" w14:textId="77777777" w:rsidR="0081447C" w:rsidRPr="00687588" w:rsidRDefault="0081447C" w:rsidP="00687588">
            <w:pPr>
              <w:jc w:val="center"/>
              <w:rPr>
                <w:b/>
              </w:rPr>
            </w:pPr>
            <w:r>
              <w:rPr>
                <w:b/>
              </w:rPr>
              <w:t>Требование в ЧТЗ</w:t>
            </w:r>
          </w:p>
        </w:tc>
        <w:tc>
          <w:tcPr>
            <w:tcW w:w="1733" w:type="dxa"/>
            <w:shd w:val="clear" w:color="auto" w:fill="BFBFBF" w:themeFill="background1" w:themeFillShade="BF"/>
          </w:tcPr>
          <w:p w14:paraId="0A18A894" w14:textId="77777777" w:rsidR="0081447C" w:rsidRPr="00687588" w:rsidRDefault="0081447C" w:rsidP="00687588">
            <w:pPr>
              <w:jc w:val="center"/>
              <w:rPr>
                <w:b/>
              </w:rPr>
            </w:pPr>
            <w:r w:rsidRPr="00687588">
              <w:rPr>
                <w:b/>
              </w:rPr>
              <w:t>ПМИ</w:t>
            </w:r>
          </w:p>
        </w:tc>
        <w:tc>
          <w:tcPr>
            <w:tcW w:w="850" w:type="dxa"/>
            <w:shd w:val="clear" w:color="auto" w:fill="BFBFBF" w:themeFill="background1" w:themeFillShade="BF"/>
          </w:tcPr>
          <w:p w14:paraId="0A18A895" w14:textId="77777777" w:rsidR="0081447C" w:rsidRPr="00687588" w:rsidRDefault="0081447C" w:rsidP="00687588">
            <w:pPr>
              <w:jc w:val="center"/>
              <w:rPr>
                <w:b/>
              </w:rPr>
            </w:pPr>
            <w:r w:rsidRPr="00687588">
              <w:rPr>
                <w:b/>
              </w:rPr>
              <w:t>Испытание</w:t>
            </w:r>
            <w:r>
              <w:rPr>
                <w:b/>
              </w:rPr>
              <w:t xml:space="preserve"> в ПМИ</w:t>
            </w:r>
          </w:p>
        </w:tc>
        <w:tc>
          <w:tcPr>
            <w:tcW w:w="1134" w:type="dxa"/>
            <w:shd w:val="clear" w:color="auto" w:fill="BFBFBF" w:themeFill="background1" w:themeFillShade="BF"/>
          </w:tcPr>
          <w:p w14:paraId="0A18A896" w14:textId="77777777" w:rsidR="0081447C" w:rsidRPr="00687588" w:rsidRDefault="0081447C" w:rsidP="0081447C">
            <w:pPr>
              <w:jc w:val="center"/>
              <w:rPr>
                <w:b/>
              </w:rPr>
            </w:pPr>
            <w:r>
              <w:rPr>
                <w:b/>
              </w:rPr>
              <w:t>Критичность</w:t>
            </w:r>
          </w:p>
        </w:tc>
        <w:tc>
          <w:tcPr>
            <w:tcW w:w="1572" w:type="dxa"/>
            <w:shd w:val="clear" w:color="auto" w:fill="BFBFBF" w:themeFill="background1" w:themeFillShade="BF"/>
          </w:tcPr>
          <w:p w14:paraId="0A18A897" w14:textId="77777777" w:rsidR="0081447C" w:rsidRDefault="0081447C" w:rsidP="00687588">
            <w:pPr>
              <w:jc w:val="center"/>
              <w:rPr>
                <w:b/>
              </w:rPr>
            </w:pPr>
            <w:r>
              <w:rPr>
                <w:b/>
              </w:rPr>
              <w:t>Отчет о тестировании</w:t>
            </w:r>
          </w:p>
        </w:tc>
      </w:tr>
      <w:tr w:rsidR="0081447C" w:rsidRPr="000170EE" w14:paraId="0A18A8A0" w14:textId="77777777" w:rsidTr="0081447C">
        <w:tc>
          <w:tcPr>
            <w:tcW w:w="1101" w:type="dxa"/>
          </w:tcPr>
          <w:p w14:paraId="0A18A899" w14:textId="77777777" w:rsidR="0081447C" w:rsidRPr="000170EE" w:rsidRDefault="0081447C" w:rsidP="00A6617E">
            <w:pPr>
              <w:rPr>
                <w:i/>
              </w:rPr>
            </w:pPr>
            <w:r>
              <w:rPr>
                <w:i/>
              </w:rPr>
              <w:t>4.44.4.4</w:t>
            </w:r>
          </w:p>
        </w:tc>
        <w:tc>
          <w:tcPr>
            <w:tcW w:w="1417" w:type="dxa"/>
          </w:tcPr>
          <w:p w14:paraId="0A18A89A" w14:textId="77777777" w:rsidR="0081447C" w:rsidRPr="000170EE" w:rsidRDefault="0081447C" w:rsidP="00687588">
            <w:pPr>
              <w:rPr>
                <w:i/>
              </w:rPr>
            </w:pPr>
            <w:r>
              <w:rPr>
                <w:i/>
              </w:rPr>
              <w:t>ЧТЗ 01</w:t>
            </w:r>
          </w:p>
        </w:tc>
        <w:tc>
          <w:tcPr>
            <w:tcW w:w="1244" w:type="dxa"/>
          </w:tcPr>
          <w:p w14:paraId="0A18A89B" w14:textId="77777777" w:rsidR="0081447C" w:rsidRPr="000170EE" w:rsidRDefault="0081447C" w:rsidP="00687588">
            <w:pPr>
              <w:rPr>
                <w:i/>
              </w:rPr>
            </w:pPr>
            <w:r>
              <w:rPr>
                <w:i/>
              </w:rPr>
              <w:t>5.55.</w:t>
            </w:r>
          </w:p>
        </w:tc>
        <w:tc>
          <w:tcPr>
            <w:tcW w:w="1733" w:type="dxa"/>
          </w:tcPr>
          <w:p w14:paraId="0A18A89C" w14:textId="77777777" w:rsidR="0081447C" w:rsidRPr="000170EE" w:rsidRDefault="0081447C" w:rsidP="00687588">
            <w:pPr>
              <w:rPr>
                <w:i/>
              </w:rPr>
            </w:pPr>
            <w:r w:rsidRPr="000170EE">
              <w:rPr>
                <w:i/>
              </w:rPr>
              <w:t>60523767.425590.001.ПМ.01.01</w:t>
            </w:r>
          </w:p>
        </w:tc>
        <w:tc>
          <w:tcPr>
            <w:tcW w:w="850" w:type="dxa"/>
          </w:tcPr>
          <w:p w14:paraId="0A18A89D" w14:textId="77777777" w:rsidR="0081447C" w:rsidRPr="000170EE" w:rsidRDefault="0081447C" w:rsidP="00687588">
            <w:pPr>
              <w:rPr>
                <w:i/>
              </w:rPr>
            </w:pPr>
            <w:r>
              <w:rPr>
                <w:i/>
              </w:rPr>
              <w:t>7.77.7</w:t>
            </w:r>
          </w:p>
        </w:tc>
        <w:tc>
          <w:tcPr>
            <w:tcW w:w="1134" w:type="dxa"/>
          </w:tcPr>
          <w:p w14:paraId="0A18A89E" w14:textId="77777777" w:rsidR="0081447C" w:rsidRPr="000170EE" w:rsidRDefault="009532B3" w:rsidP="0081447C">
            <w:pPr>
              <w:jc w:val="center"/>
              <w:rPr>
                <w:i/>
              </w:rPr>
            </w:pPr>
            <w:r>
              <w:rPr>
                <w:i/>
              </w:rPr>
              <w:t>обычная</w:t>
            </w:r>
          </w:p>
        </w:tc>
        <w:tc>
          <w:tcPr>
            <w:tcW w:w="1572" w:type="dxa"/>
          </w:tcPr>
          <w:p w14:paraId="0A18A89F" w14:textId="77777777" w:rsidR="0081447C" w:rsidRPr="000170EE" w:rsidRDefault="00874CFF" w:rsidP="00687588">
            <w:pPr>
              <w:rPr>
                <w:i/>
              </w:rPr>
            </w:pPr>
            <w:r>
              <w:rPr>
                <w:i/>
              </w:rPr>
              <w:t>успех</w:t>
            </w:r>
          </w:p>
        </w:tc>
      </w:tr>
    </w:tbl>
    <w:p w14:paraId="0A18A8A1" w14:textId="77777777" w:rsidR="00687588" w:rsidRDefault="00687588" w:rsidP="00687588"/>
    <w:p w14:paraId="0A18A8A2" w14:textId="77777777" w:rsidR="000170EE" w:rsidRDefault="000170EE" w:rsidP="000170EE">
      <w:pPr>
        <w:pStyle w:val="a8"/>
        <w:numPr>
          <w:ilvl w:val="0"/>
          <w:numId w:val="3"/>
        </w:numPr>
      </w:pPr>
      <w:r>
        <w:t xml:space="preserve">Заказчик </w:t>
      </w:r>
      <w:r w:rsidRPr="00FE190C">
        <w:rPr>
          <w:u w:val="single"/>
        </w:rPr>
        <w:t>определяет критичность требований</w:t>
      </w:r>
      <w:r w:rsidR="0081447C">
        <w:t>,</w:t>
      </w:r>
      <w:r>
        <w:t xml:space="preserve"> </w:t>
      </w:r>
      <w:r w:rsidR="0081447C">
        <w:t>заполнив</w:t>
      </w:r>
      <w:r>
        <w:t xml:space="preserve"> столбец «Критичность» в вышеприведенной таблице</w:t>
      </w:r>
      <w:r w:rsidR="0081447C">
        <w:t xml:space="preserve">. Значение столбца – «системная», «высокая», «обычная». </w:t>
      </w:r>
    </w:p>
    <w:p w14:paraId="0A18A8A3" w14:textId="77777777" w:rsidR="0081447C" w:rsidRDefault="0081447C" w:rsidP="0081447C">
      <w:pPr>
        <w:pStyle w:val="a8"/>
      </w:pPr>
      <w:r>
        <w:t xml:space="preserve"> </w:t>
      </w:r>
    </w:p>
    <w:p w14:paraId="0A18A8A4" w14:textId="77777777" w:rsidR="0081447C" w:rsidRDefault="0081447C" w:rsidP="000170EE">
      <w:pPr>
        <w:pStyle w:val="a8"/>
        <w:numPr>
          <w:ilvl w:val="0"/>
          <w:numId w:val="3"/>
        </w:numPr>
      </w:pPr>
      <w:r>
        <w:t xml:space="preserve">Исполнителем проводится </w:t>
      </w:r>
      <w:r w:rsidRPr="00FE190C">
        <w:rPr>
          <w:u w:val="single"/>
        </w:rPr>
        <w:t>тестирование</w:t>
      </w:r>
      <w:r>
        <w:t xml:space="preserve"> требований с отметкой критичности «</w:t>
      </w:r>
      <w:r w:rsidRPr="00FE190C">
        <w:rPr>
          <w:u w:val="single"/>
        </w:rPr>
        <w:t>системная</w:t>
      </w:r>
      <w:r>
        <w:t>». Заказчику представляется отчет о проведенном тестировании</w:t>
      </w:r>
      <w:r w:rsidR="009532B3">
        <w:t xml:space="preserve"> каждого требования</w:t>
      </w:r>
      <w:r>
        <w:t xml:space="preserve"> по форме:</w:t>
      </w:r>
    </w:p>
    <w:tbl>
      <w:tblPr>
        <w:tblStyle w:val="a3"/>
        <w:tblW w:w="9640" w:type="dxa"/>
        <w:tblInd w:w="-34" w:type="dxa"/>
        <w:tblLayout w:type="fixed"/>
        <w:tblLook w:val="04A0" w:firstRow="1" w:lastRow="0" w:firstColumn="1" w:lastColumn="0" w:noHBand="0" w:noVBand="1"/>
      </w:tblPr>
      <w:tblGrid>
        <w:gridCol w:w="518"/>
        <w:gridCol w:w="758"/>
        <w:gridCol w:w="851"/>
        <w:gridCol w:w="708"/>
        <w:gridCol w:w="1828"/>
        <w:gridCol w:w="1716"/>
        <w:gridCol w:w="708"/>
        <w:gridCol w:w="1382"/>
        <w:gridCol w:w="1171"/>
      </w:tblGrid>
      <w:tr w:rsidR="00FE190C" w:rsidRPr="00874CFF" w14:paraId="0A18A8AE" w14:textId="77777777" w:rsidTr="00FE190C">
        <w:tc>
          <w:tcPr>
            <w:tcW w:w="518" w:type="dxa"/>
            <w:shd w:val="clear" w:color="auto" w:fill="BFBFBF" w:themeFill="background1" w:themeFillShade="BF"/>
          </w:tcPr>
          <w:p w14:paraId="0A18A8A5" w14:textId="77777777" w:rsidR="00FE190C" w:rsidRPr="00874CFF" w:rsidRDefault="00FE190C" w:rsidP="0081447C">
            <w:pPr>
              <w:pStyle w:val="a8"/>
              <w:ind w:left="0"/>
              <w:rPr>
                <w:b/>
              </w:rPr>
            </w:pPr>
            <w:r w:rsidRPr="00874CFF">
              <w:rPr>
                <w:b/>
              </w:rPr>
              <w:t>ЧТЗ</w:t>
            </w:r>
          </w:p>
        </w:tc>
        <w:tc>
          <w:tcPr>
            <w:tcW w:w="758" w:type="dxa"/>
            <w:shd w:val="clear" w:color="auto" w:fill="BFBFBF" w:themeFill="background1" w:themeFillShade="BF"/>
          </w:tcPr>
          <w:p w14:paraId="0A18A8A6" w14:textId="77777777" w:rsidR="00FE190C" w:rsidRPr="00874CFF" w:rsidRDefault="00FE190C" w:rsidP="0081447C">
            <w:pPr>
              <w:pStyle w:val="a8"/>
              <w:ind w:left="0"/>
              <w:rPr>
                <w:b/>
              </w:rPr>
            </w:pPr>
            <w:r w:rsidRPr="00874CFF">
              <w:rPr>
                <w:b/>
              </w:rPr>
              <w:t>Требование</w:t>
            </w:r>
          </w:p>
        </w:tc>
        <w:tc>
          <w:tcPr>
            <w:tcW w:w="851" w:type="dxa"/>
            <w:shd w:val="clear" w:color="auto" w:fill="BFBFBF" w:themeFill="background1" w:themeFillShade="BF"/>
          </w:tcPr>
          <w:p w14:paraId="0A18A8A7" w14:textId="77777777" w:rsidR="00FE190C" w:rsidRPr="00874CFF" w:rsidRDefault="00FE190C" w:rsidP="0081447C">
            <w:pPr>
              <w:pStyle w:val="a8"/>
              <w:ind w:left="0"/>
              <w:rPr>
                <w:b/>
              </w:rPr>
            </w:pPr>
            <w:r w:rsidRPr="00874CFF">
              <w:rPr>
                <w:b/>
              </w:rPr>
              <w:t>ПМИ</w:t>
            </w:r>
          </w:p>
        </w:tc>
        <w:tc>
          <w:tcPr>
            <w:tcW w:w="708" w:type="dxa"/>
            <w:shd w:val="clear" w:color="auto" w:fill="BFBFBF" w:themeFill="background1" w:themeFillShade="BF"/>
          </w:tcPr>
          <w:p w14:paraId="0A18A8A8" w14:textId="77777777" w:rsidR="00FE190C" w:rsidRPr="00874CFF" w:rsidRDefault="00FE190C" w:rsidP="0081447C">
            <w:pPr>
              <w:pStyle w:val="a8"/>
              <w:ind w:left="0"/>
              <w:rPr>
                <w:b/>
              </w:rPr>
            </w:pPr>
            <w:r w:rsidRPr="00874CFF">
              <w:rPr>
                <w:b/>
              </w:rPr>
              <w:t>Испытание</w:t>
            </w:r>
          </w:p>
        </w:tc>
        <w:tc>
          <w:tcPr>
            <w:tcW w:w="1828" w:type="dxa"/>
            <w:shd w:val="clear" w:color="auto" w:fill="BFBFBF" w:themeFill="background1" w:themeFillShade="BF"/>
          </w:tcPr>
          <w:p w14:paraId="0A18A8A9" w14:textId="77777777" w:rsidR="00FE190C" w:rsidRPr="00874CFF" w:rsidRDefault="00FE190C" w:rsidP="0081447C">
            <w:pPr>
              <w:pStyle w:val="a8"/>
              <w:ind w:left="0"/>
              <w:rPr>
                <w:b/>
              </w:rPr>
            </w:pPr>
            <w:r w:rsidRPr="00874CFF">
              <w:rPr>
                <w:b/>
              </w:rPr>
              <w:t>Действие</w:t>
            </w:r>
          </w:p>
        </w:tc>
        <w:tc>
          <w:tcPr>
            <w:tcW w:w="1716" w:type="dxa"/>
            <w:shd w:val="clear" w:color="auto" w:fill="BFBFBF" w:themeFill="background1" w:themeFillShade="BF"/>
          </w:tcPr>
          <w:p w14:paraId="0A18A8AA" w14:textId="77777777" w:rsidR="00FE190C" w:rsidRPr="00874CFF" w:rsidRDefault="00FE190C" w:rsidP="0081447C">
            <w:pPr>
              <w:pStyle w:val="a8"/>
              <w:ind w:left="0"/>
              <w:rPr>
                <w:b/>
              </w:rPr>
            </w:pPr>
            <w:r w:rsidRPr="00874CFF">
              <w:rPr>
                <w:b/>
              </w:rPr>
              <w:t>Ожидаемый результат</w:t>
            </w:r>
          </w:p>
        </w:tc>
        <w:tc>
          <w:tcPr>
            <w:tcW w:w="708" w:type="dxa"/>
            <w:shd w:val="clear" w:color="auto" w:fill="BFBFBF" w:themeFill="background1" w:themeFillShade="BF"/>
          </w:tcPr>
          <w:p w14:paraId="0A18A8AB" w14:textId="77777777" w:rsidR="00FE190C" w:rsidRPr="00874CFF" w:rsidRDefault="00FE190C" w:rsidP="0081447C">
            <w:pPr>
              <w:pStyle w:val="a8"/>
              <w:ind w:left="0"/>
              <w:rPr>
                <w:b/>
              </w:rPr>
            </w:pPr>
            <w:r w:rsidRPr="00874CFF">
              <w:rPr>
                <w:b/>
              </w:rPr>
              <w:t>Успех</w:t>
            </w:r>
          </w:p>
        </w:tc>
        <w:tc>
          <w:tcPr>
            <w:tcW w:w="1382" w:type="dxa"/>
            <w:shd w:val="clear" w:color="auto" w:fill="BFBFBF" w:themeFill="background1" w:themeFillShade="BF"/>
          </w:tcPr>
          <w:p w14:paraId="0A18A8AC" w14:textId="77777777" w:rsidR="00FE190C" w:rsidRPr="00874CFF" w:rsidRDefault="00FE190C" w:rsidP="0081447C">
            <w:pPr>
              <w:pStyle w:val="a8"/>
              <w:ind w:left="0"/>
              <w:rPr>
                <w:b/>
              </w:rPr>
            </w:pPr>
            <w:r w:rsidRPr="00874CFF">
              <w:rPr>
                <w:b/>
              </w:rPr>
              <w:t>Отчет о тестировании</w:t>
            </w:r>
          </w:p>
        </w:tc>
        <w:tc>
          <w:tcPr>
            <w:tcW w:w="1171" w:type="dxa"/>
            <w:shd w:val="clear" w:color="auto" w:fill="BFBFBF" w:themeFill="background1" w:themeFillShade="BF"/>
          </w:tcPr>
          <w:p w14:paraId="0A18A8AD" w14:textId="77777777" w:rsidR="00FE190C" w:rsidRPr="00874CFF" w:rsidRDefault="00FE190C" w:rsidP="0081447C">
            <w:pPr>
              <w:pStyle w:val="a8"/>
              <w:ind w:left="0"/>
              <w:rPr>
                <w:b/>
              </w:rPr>
            </w:pPr>
            <w:r>
              <w:rPr>
                <w:b/>
              </w:rPr>
              <w:t>Критичный баг</w:t>
            </w:r>
          </w:p>
        </w:tc>
      </w:tr>
      <w:tr w:rsidR="00FE190C" w:rsidRPr="00874CFF" w14:paraId="0A18A8B8" w14:textId="77777777" w:rsidTr="00FE190C">
        <w:tc>
          <w:tcPr>
            <w:tcW w:w="518" w:type="dxa"/>
          </w:tcPr>
          <w:p w14:paraId="0A18A8AF" w14:textId="77777777" w:rsidR="00FE190C" w:rsidRPr="00874CFF" w:rsidRDefault="00FE190C" w:rsidP="0081447C">
            <w:pPr>
              <w:pStyle w:val="a8"/>
              <w:ind w:left="0"/>
              <w:rPr>
                <w:i/>
              </w:rPr>
            </w:pPr>
            <w:r w:rsidRPr="00874CFF">
              <w:rPr>
                <w:i/>
              </w:rPr>
              <w:t>ЧТЗ 01</w:t>
            </w:r>
          </w:p>
        </w:tc>
        <w:tc>
          <w:tcPr>
            <w:tcW w:w="758" w:type="dxa"/>
          </w:tcPr>
          <w:p w14:paraId="0A18A8B0" w14:textId="77777777" w:rsidR="00FE190C" w:rsidRPr="00874CFF" w:rsidRDefault="00FE190C" w:rsidP="0081447C">
            <w:pPr>
              <w:pStyle w:val="a8"/>
              <w:ind w:left="0"/>
              <w:rPr>
                <w:i/>
              </w:rPr>
            </w:pPr>
            <w:r w:rsidRPr="00874CFF">
              <w:rPr>
                <w:i/>
              </w:rPr>
              <w:t>5.55</w:t>
            </w:r>
          </w:p>
        </w:tc>
        <w:tc>
          <w:tcPr>
            <w:tcW w:w="851" w:type="dxa"/>
          </w:tcPr>
          <w:p w14:paraId="0A18A8B1" w14:textId="77777777" w:rsidR="00FE190C" w:rsidRPr="00874CFF" w:rsidRDefault="00FE190C" w:rsidP="0081447C">
            <w:pPr>
              <w:pStyle w:val="a8"/>
              <w:ind w:left="0"/>
              <w:rPr>
                <w:i/>
              </w:rPr>
            </w:pPr>
            <w:r w:rsidRPr="00874CFF">
              <w:rPr>
                <w:i/>
              </w:rPr>
              <w:t>60523767.425590.001.ПМ.01.01</w:t>
            </w:r>
          </w:p>
        </w:tc>
        <w:tc>
          <w:tcPr>
            <w:tcW w:w="708" w:type="dxa"/>
          </w:tcPr>
          <w:p w14:paraId="0A18A8B2" w14:textId="77777777" w:rsidR="00FE190C" w:rsidRPr="00874CFF" w:rsidRDefault="00FE190C" w:rsidP="0081447C">
            <w:pPr>
              <w:pStyle w:val="a8"/>
              <w:ind w:left="0"/>
              <w:rPr>
                <w:i/>
              </w:rPr>
            </w:pPr>
            <w:r w:rsidRPr="00874CFF">
              <w:rPr>
                <w:i/>
              </w:rPr>
              <w:t>7.77.7</w:t>
            </w:r>
          </w:p>
        </w:tc>
        <w:tc>
          <w:tcPr>
            <w:tcW w:w="1828" w:type="dxa"/>
          </w:tcPr>
          <w:p w14:paraId="0A18A8B3" w14:textId="77777777" w:rsidR="00FE190C" w:rsidRPr="00874CFF" w:rsidRDefault="00FE190C" w:rsidP="00033C90">
            <w:pPr>
              <w:rPr>
                <w:i/>
              </w:rPr>
            </w:pPr>
            <w:r w:rsidRPr="00874CFF">
              <w:rPr>
                <w:i/>
              </w:rPr>
              <w:t>Нажать на ссылку «Москва»  в шапке сайта.</w:t>
            </w:r>
          </w:p>
        </w:tc>
        <w:tc>
          <w:tcPr>
            <w:tcW w:w="1716" w:type="dxa"/>
          </w:tcPr>
          <w:p w14:paraId="0A18A8B4" w14:textId="77777777" w:rsidR="00FE190C" w:rsidRPr="00874CFF" w:rsidRDefault="00FE190C" w:rsidP="00033C90">
            <w:pPr>
              <w:rPr>
                <w:i/>
              </w:rPr>
            </w:pPr>
            <w:r w:rsidRPr="00874CFF">
              <w:rPr>
                <w:i/>
              </w:rPr>
              <w:t>Отображение списка городов под ссылкой с названием города.</w:t>
            </w:r>
          </w:p>
        </w:tc>
        <w:tc>
          <w:tcPr>
            <w:tcW w:w="708" w:type="dxa"/>
          </w:tcPr>
          <w:p w14:paraId="0A18A8B5" w14:textId="77777777" w:rsidR="00FE190C" w:rsidRPr="00874CFF" w:rsidRDefault="00FE190C" w:rsidP="0081447C">
            <w:pPr>
              <w:pStyle w:val="a8"/>
              <w:ind w:left="0"/>
              <w:rPr>
                <w:i/>
              </w:rPr>
            </w:pPr>
            <w:r w:rsidRPr="00874CFF">
              <w:rPr>
                <w:i/>
              </w:rPr>
              <w:t>+</w:t>
            </w:r>
          </w:p>
        </w:tc>
        <w:tc>
          <w:tcPr>
            <w:tcW w:w="1382" w:type="dxa"/>
          </w:tcPr>
          <w:p w14:paraId="0A18A8B6" w14:textId="77777777" w:rsidR="00FE190C" w:rsidRPr="00874CFF" w:rsidRDefault="00FE190C" w:rsidP="0081447C">
            <w:pPr>
              <w:pStyle w:val="a8"/>
              <w:ind w:left="0"/>
              <w:rPr>
                <w:i/>
              </w:rPr>
            </w:pPr>
          </w:p>
        </w:tc>
        <w:tc>
          <w:tcPr>
            <w:tcW w:w="1171" w:type="dxa"/>
          </w:tcPr>
          <w:p w14:paraId="0A18A8B7" w14:textId="77777777" w:rsidR="00FE190C" w:rsidRPr="00874CFF" w:rsidRDefault="00FE190C" w:rsidP="0081447C">
            <w:pPr>
              <w:pStyle w:val="a8"/>
              <w:ind w:left="0"/>
              <w:rPr>
                <w:i/>
              </w:rPr>
            </w:pPr>
          </w:p>
        </w:tc>
      </w:tr>
      <w:tr w:rsidR="00FE190C" w:rsidRPr="00874CFF" w14:paraId="0A18A8C2" w14:textId="77777777" w:rsidTr="00FE190C">
        <w:tc>
          <w:tcPr>
            <w:tcW w:w="518" w:type="dxa"/>
          </w:tcPr>
          <w:p w14:paraId="0A18A8B9" w14:textId="77777777" w:rsidR="00FE190C" w:rsidRPr="00874CFF" w:rsidRDefault="00FE190C" w:rsidP="0081447C">
            <w:pPr>
              <w:pStyle w:val="a8"/>
              <w:ind w:left="0"/>
              <w:rPr>
                <w:i/>
              </w:rPr>
            </w:pPr>
          </w:p>
        </w:tc>
        <w:tc>
          <w:tcPr>
            <w:tcW w:w="758" w:type="dxa"/>
          </w:tcPr>
          <w:p w14:paraId="0A18A8BA" w14:textId="77777777" w:rsidR="00FE190C" w:rsidRPr="00874CFF" w:rsidRDefault="00FE190C" w:rsidP="0081447C">
            <w:pPr>
              <w:pStyle w:val="a8"/>
              <w:ind w:left="0"/>
              <w:rPr>
                <w:i/>
              </w:rPr>
            </w:pPr>
          </w:p>
        </w:tc>
        <w:tc>
          <w:tcPr>
            <w:tcW w:w="851" w:type="dxa"/>
          </w:tcPr>
          <w:p w14:paraId="0A18A8BB" w14:textId="77777777" w:rsidR="00FE190C" w:rsidRPr="00874CFF" w:rsidRDefault="00FE190C" w:rsidP="0081447C">
            <w:pPr>
              <w:pStyle w:val="a8"/>
              <w:ind w:left="0"/>
              <w:rPr>
                <w:i/>
              </w:rPr>
            </w:pPr>
          </w:p>
        </w:tc>
        <w:tc>
          <w:tcPr>
            <w:tcW w:w="708" w:type="dxa"/>
          </w:tcPr>
          <w:p w14:paraId="0A18A8BC" w14:textId="77777777" w:rsidR="00FE190C" w:rsidRPr="00874CFF" w:rsidRDefault="00FE190C" w:rsidP="0081447C">
            <w:pPr>
              <w:pStyle w:val="a8"/>
              <w:ind w:left="0"/>
              <w:rPr>
                <w:i/>
              </w:rPr>
            </w:pPr>
          </w:p>
        </w:tc>
        <w:tc>
          <w:tcPr>
            <w:tcW w:w="1828" w:type="dxa"/>
          </w:tcPr>
          <w:p w14:paraId="0A18A8BD" w14:textId="77777777" w:rsidR="00FE190C" w:rsidRPr="00874CFF" w:rsidRDefault="00FE190C" w:rsidP="00033C90">
            <w:pPr>
              <w:rPr>
                <w:i/>
              </w:rPr>
            </w:pPr>
            <w:r w:rsidRPr="00874CFF">
              <w:rPr>
                <w:i/>
              </w:rPr>
              <w:t>Выбрать из списка «Сочи».</w:t>
            </w:r>
          </w:p>
        </w:tc>
        <w:tc>
          <w:tcPr>
            <w:tcW w:w="1716" w:type="dxa"/>
          </w:tcPr>
          <w:p w14:paraId="0A18A8BE" w14:textId="77777777" w:rsidR="00FE190C" w:rsidRPr="00874CFF" w:rsidRDefault="00FE190C" w:rsidP="00033C90">
            <w:pPr>
              <w:rPr>
                <w:i/>
              </w:rPr>
            </w:pPr>
            <w:r w:rsidRPr="00874CFF">
              <w:rPr>
                <w:i/>
              </w:rPr>
              <w:t>Отображение  в шапке сайта выбранного города «Сочи». Отображение на карте города «Сочи».</w:t>
            </w:r>
          </w:p>
        </w:tc>
        <w:tc>
          <w:tcPr>
            <w:tcW w:w="708" w:type="dxa"/>
          </w:tcPr>
          <w:p w14:paraId="0A18A8BF" w14:textId="77777777" w:rsidR="00FE190C" w:rsidRPr="00874CFF" w:rsidRDefault="00FE190C" w:rsidP="0081447C">
            <w:pPr>
              <w:pStyle w:val="a8"/>
              <w:ind w:left="0"/>
              <w:rPr>
                <w:i/>
              </w:rPr>
            </w:pPr>
            <w:r w:rsidRPr="00874CFF">
              <w:rPr>
                <w:i/>
              </w:rPr>
              <w:t>-</w:t>
            </w:r>
          </w:p>
        </w:tc>
        <w:tc>
          <w:tcPr>
            <w:tcW w:w="1382" w:type="dxa"/>
          </w:tcPr>
          <w:p w14:paraId="0A18A8C0" w14:textId="77777777" w:rsidR="00FE190C" w:rsidRPr="00874CFF" w:rsidRDefault="00FE190C" w:rsidP="00874CFF">
            <w:pPr>
              <w:pStyle w:val="a8"/>
              <w:ind w:left="0"/>
              <w:rPr>
                <w:i/>
              </w:rPr>
            </w:pPr>
            <w:r w:rsidRPr="00874CFF">
              <w:rPr>
                <w:i/>
              </w:rPr>
              <w:t>В шапке сайта название города не произошло, на карте город отображен.</w:t>
            </w:r>
          </w:p>
        </w:tc>
        <w:tc>
          <w:tcPr>
            <w:tcW w:w="1171" w:type="dxa"/>
          </w:tcPr>
          <w:p w14:paraId="0A18A8C1" w14:textId="77777777" w:rsidR="00FE190C" w:rsidRPr="00874CFF" w:rsidRDefault="00FE190C" w:rsidP="00874CFF">
            <w:pPr>
              <w:pStyle w:val="a8"/>
              <w:ind w:left="0"/>
              <w:rPr>
                <w:i/>
              </w:rPr>
            </w:pPr>
          </w:p>
        </w:tc>
      </w:tr>
    </w:tbl>
    <w:p w14:paraId="0A18A8C3" w14:textId="77777777" w:rsidR="0081447C" w:rsidRDefault="0081447C" w:rsidP="0081447C">
      <w:pPr>
        <w:pStyle w:val="a8"/>
      </w:pPr>
    </w:p>
    <w:p w14:paraId="0A18A8C4" w14:textId="77777777" w:rsidR="00FE190C" w:rsidRDefault="00FE190C" w:rsidP="00FE190C">
      <w:pPr>
        <w:pStyle w:val="a8"/>
        <w:numPr>
          <w:ilvl w:val="0"/>
          <w:numId w:val="3"/>
        </w:numPr>
      </w:pPr>
      <w:r>
        <w:t xml:space="preserve">Заказчиком заполняется столбец «критичный баг» значениями «да» / «нет».  </w:t>
      </w:r>
      <w:r w:rsidRPr="00CA6F68">
        <w:rPr>
          <w:u w:val="single"/>
        </w:rPr>
        <w:t xml:space="preserve">Критичные баги устраняются </w:t>
      </w:r>
      <w:r>
        <w:t xml:space="preserve">Исполнителем и проводится повторное тестирование с предоставлением отчета по исправленным требованиям. </w:t>
      </w:r>
      <w:r w:rsidRPr="00C93734">
        <w:rPr>
          <w:b/>
        </w:rPr>
        <w:t>Критерием успеха</w:t>
      </w:r>
      <w:r>
        <w:t xml:space="preserve"> реализации требований с отметкой критичности «системная» является 3%</w:t>
      </w:r>
      <w:r w:rsidR="00CA6F68">
        <w:t xml:space="preserve"> порог</w:t>
      </w:r>
      <w:r>
        <w:t xml:space="preserve">. </w:t>
      </w:r>
    </w:p>
    <w:p w14:paraId="0A18A8C5" w14:textId="77777777" w:rsidR="00FE190C" w:rsidRDefault="00FE190C" w:rsidP="00FE190C">
      <w:pPr>
        <w:pStyle w:val="a8"/>
      </w:pPr>
      <w:r>
        <w:t xml:space="preserve"> </w:t>
      </w:r>
    </w:p>
    <w:p w14:paraId="0A18A8C6" w14:textId="77777777" w:rsidR="00FE190C" w:rsidRDefault="00FE190C" w:rsidP="00FE190C">
      <w:pPr>
        <w:pStyle w:val="a8"/>
        <w:numPr>
          <w:ilvl w:val="0"/>
          <w:numId w:val="3"/>
        </w:numPr>
      </w:pPr>
      <w:r>
        <w:t xml:space="preserve">Заказчиком </w:t>
      </w:r>
      <w:r w:rsidRPr="00CA6F68">
        <w:rPr>
          <w:u w:val="single"/>
        </w:rPr>
        <w:t>выборочно проводятся тесты</w:t>
      </w:r>
      <w:r>
        <w:t xml:space="preserve"> на развернутой площадке Заказчика на основании отчетов Исполнителя о тестировании. </w:t>
      </w:r>
    </w:p>
    <w:p w14:paraId="0A18A8C7" w14:textId="77777777" w:rsidR="00FE190C" w:rsidRDefault="00FE190C" w:rsidP="00FE190C">
      <w:pPr>
        <w:pStyle w:val="a8"/>
      </w:pPr>
    </w:p>
    <w:p w14:paraId="0A18A8C8" w14:textId="77777777" w:rsidR="00874CFF" w:rsidRDefault="00874CFF" w:rsidP="00FE190C">
      <w:pPr>
        <w:pStyle w:val="a8"/>
        <w:numPr>
          <w:ilvl w:val="0"/>
          <w:numId w:val="3"/>
        </w:numPr>
      </w:pPr>
      <w:r>
        <w:t xml:space="preserve">Исполнителем проводится </w:t>
      </w:r>
      <w:r w:rsidRPr="00CA6F68">
        <w:rPr>
          <w:u w:val="single"/>
        </w:rPr>
        <w:t>тестирование</w:t>
      </w:r>
      <w:r>
        <w:t xml:space="preserve"> требований с отметкой критичности «</w:t>
      </w:r>
      <w:r w:rsidRPr="00CA6F68">
        <w:rPr>
          <w:u w:val="single"/>
        </w:rPr>
        <w:t>важная</w:t>
      </w:r>
      <w:r>
        <w:t>». Заказчику представляется отчет о проведенном тестировании каждого требования по форме</w:t>
      </w:r>
      <w:r w:rsidR="00FE190C">
        <w:t>, представленной выше</w:t>
      </w:r>
      <w:r>
        <w:t>.</w:t>
      </w:r>
      <w:r w:rsidR="00FE190C" w:rsidRPr="00FE190C">
        <w:t xml:space="preserve"> </w:t>
      </w:r>
    </w:p>
    <w:p w14:paraId="0A18A8C9" w14:textId="77777777" w:rsidR="00FE190C" w:rsidRDefault="00FE190C" w:rsidP="00FE190C">
      <w:pPr>
        <w:pStyle w:val="a8"/>
      </w:pPr>
    </w:p>
    <w:p w14:paraId="0A18A8CA" w14:textId="77777777" w:rsidR="00FE190C" w:rsidRDefault="00FE190C" w:rsidP="00FE190C">
      <w:pPr>
        <w:pStyle w:val="a8"/>
        <w:numPr>
          <w:ilvl w:val="0"/>
          <w:numId w:val="3"/>
        </w:numPr>
      </w:pPr>
      <w:r>
        <w:t xml:space="preserve">Заказчиком заполняется столбец «критичный баг» значениями «да» / «нет».  </w:t>
      </w:r>
      <w:r w:rsidRPr="00CA6F68">
        <w:rPr>
          <w:u w:val="single"/>
        </w:rPr>
        <w:t>Критичные баги устраняются</w:t>
      </w:r>
      <w:r>
        <w:t xml:space="preserve"> Исполнителем и проводится повторное тестирование с предоставлением отчета по исправленным требованиям.</w:t>
      </w:r>
      <w:r w:rsidR="00CA6F68" w:rsidRPr="00CA6F68">
        <w:t xml:space="preserve"> </w:t>
      </w:r>
      <w:r w:rsidR="00CA6F68" w:rsidRPr="00C93734">
        <w:rPr>
          <w:b/>
        </w:rPr>
        <w:t>Критерием успеха</w:t>
      </w:r>
      <w:r w:rsidR="00CA6F68">
        <w:t xml:space="preserve"> реализации требований с отметкой критичности «важная» является 10% порог.</w:t>
      </w:r>
    </w:p>
    <w:p w14:paraId="0A18A8CB" w14:textId="77777777" w:rsidR="00FE190C" w:rsidRDefault="00FE190C" w:rsidP="00FE190C">
      <w:pPr>
        <w:pStyle w:val="a8"/>
      </w:pPr>
    </w:p>
    <w:p w14:paraId="0A18A8CC" w14:textId="77777777" w:rsidR="00FE190C" w:rsidRDefault="00FE190C" w:rsidP="00FE190C">
      <w:pPr>
        <w:pStyle w:val="a8"/>
        <w:numPr>
          <w:ilvl w:val="0"/>
          <w:numId w:val="3"/>
        </w:numPr>
      </w:pPr>
      <w:r>
        <w:t xml:space="preserve">Заказчиком выборочно проводятся тесты на развернутой платформе на основании отчетов Исполнителя о тестировании. В случае выявления расхождения </w:t>
      </w:r>
      <w:r w:rsidR="00CA6F68">
        <w:t>при тестированием Заказчиком с отчетом о тестировании Исполнителя по более чем 10</w:t>
      </w:r>
      <w:r>
        <w:t xml:space="preserve">% общего количества требований </w:t>
      </w:r>
      <w:r w:rsidRPr="00C93734">
        <w:rPr>
          <w:b/>
        </w:rPr>
        <w:t>критерий успеха</w:t>
      </w:r>
      <w:r>
        <w:t xml:space="preserve"> реализации требований с отметкой критичности «</w:t>
      </w:r>
      <w:r w:rsidR="00CA6F68">
        <w:t>важная</w:t>
      </w:r>
      <w:r>
        <w:t xml:space="preserve">» </w:t>
      </w:r>
      <w:r w:rsidR="00CA6F68">
        <w:t xml:space="preserve">понижается </w:t>
      </w:r>
      <w:r>
        <w:t xml:space="preserve">до 5% </w:t>
      </w:r>
      <w:r w:rsidR="00CA6F68">
        <w:t>порога</w:t>
      </w:r>
      <w:r>
        <w:t>.</w:t>
      </w:r>
    </w:p>
    <w:p w14:paraId="0A18A8CD" w14:textId="77777777" w:rsidR="0081447C" w:rsidRDefault="0081447C" w:rsidP="0081447C">
      <w:pPr>
        <w:pStyle w:val="a8"/>
      </w:pPr>
      <w:r>
        <w:t xml:space="preserve"> </w:t>
      </w:r>
    </w:p>
    <w:p w14:paraId="0A18A8CE" w14:textId="77777777" w:rsidR="00CA6F68" w:rsidRDefault="00CA6F68" w:rsidP="00CA6F68">
      <w:pPr>
        <w:pStyle w:val="3"/>
      </w:pPr>
      <w:bookmarkStart w:id="13" w:name="_Toc410649316"/>
      <w:r>
        <w:t>Бизнес тестирование</w:t>
      </w:r>
      <w:bookmarkEnd w:id="13"/>
    </w:p>
    <w:p w14:paraId="0A18A8CF" w14:textId="77777777" w:rsidR="00CA6F68" w:rsidRDefault="004670F6" w:rsidP="00CA6F68">
      <w:pPr>
        <w:pStyle w:val="a8"/>
        <w:numPr>
          <w:ilvl w:val="0"/>
          <w:numId w:val="7"/>
        </w:numPr>
      </w:pPr>
      <w:r>
        <w:t>Заказчик</w:t>
      </w:r>
      <w:r w:rsidR="00CA6F68">
        <w:t xml:space="preserve"> описывает сценарий основного потребления услуги потребителем по форме</w:t>
      </w:r>
    </w:p>
    <w:tbl>
      <w:tblPr>
        <w:tblStyle w:val="a3"/>
        <w:tblW w:w="9311" w:type="dxa"/>
        <w:tblInd w:w="720" w:type="dxa"/>
        <w:tblLayout w:type="fixed"/>
        <w:tblLook w:val="04A0" w:firstRow="1" w:lastRow="0" w:firstColumn="1" w:lastColumn="0" w:noHBand="0" w:noVBand="1"/>
      </w:tblPr>
      <w:tblGrid>
        <w:gridCol w:w="806"/>
        <w:gridCol w:w="992"/>
        <w:gridCol w:w="709"/>
        <w:gridCol w:w="1559"/>
        <w:gridCol w:w="1134"/>
        <w:gridCol w:w="1417"/>
        <w:gridCol w:w="1843"/>
        <w:gridCol w:w="851"/>
      </w:tblGrid>
      <w:tr w:rsidR="003D2E51" w:rsidRPr="00CA6F68" w14:paraId="0A18A8D9" w14:textId="77777777" w:rsidTr="0012445E">
        <w:tc>
          <w:tcPr>
            <w:tcW w:w="806" w:type="dxa"/>
            <w:shd w:val="clear" w:color="auto" w:fill="BFBFBF" w:themeFill="background1" w:themeFillShade="BF"/>
          </w:tcPr>
          <w:p w14:paraId="0A18A8D0" w14:textId="77777777" w:rsidR="003D2E51" w:rsidRDefault="003D2E51" w:rsidP="00CA6F68">
            <w:pPr>
              <w:pStyle w:val="a8"/>
              <w:ind w:left="0"/>
              <w:jc w:val="center"/>
              <w:rPr>
                <w:b/>
              </w:rPr>
            </w:pPr>
            <w:r>
              <w:rPr>
                <w:b/>
              </w:rPr>
              <w:t>Пользователь</w:t>
            </w:r>
          </w:p>
        </w:tc>
        <w:tc>
          <w:tcPr>
            <w:tcW w:w="992" w:type="dxa"/>
            <w:shd w:val="clear" w:color="auto" w:fill="BFBFBF" w:themeFill="background1" w:themeFillShade="BF"/>
          </w:tcPr>
          <w:p w14:paraId="0A18A8D1" w14:textId="77777777" w:rsidR="003D2E51" w:rsidRPr="00CA6F68" w:rsidRDefault="003D2E51" w:rsidP="00CA6F68">
            <w:pPr>
              <w:pStyle w:val="a8"/>
              <w:ind w:left="0"/>
              <w:jc w:val="center"/>
              <w:rPr>
                <w:b/>
              </w:rPr>
            </w:pPr>
            <w:r>
              <w:rPr>
                <w:b/>
              </w:rPr>
              <w:t xml:space="preserve">Цель </w:t>
            </w:r>
          </w:p>
        </w:tc>
        <w:tc>
          <w:tcPr>
            <w:tcW w:w="709" w:type="dxa"/>
            <w:shd w:val="clear" w:color="auto" w:fill="BFBFBF" w:themeFill="background1" w:themeFillShade="BF"/>
          </w:tcPr>
          <w:p w14:paraId="0A18A8D2" w14:textId="77777777" w:rsidR="003D2E51" w:rsidRPr="00CA6F68" w:rsidRDefault="003D2E51" w:rsidP="00CA6F68">
            <w:pPr>
              <w:pStyle w:val="a8"/>
              <w:ind w:left="0"/>
              <w:jc w:val="center"/>
              <w:rPr>
                <w:b/>
              </w:rPr>
            </w:pPr>
            <w:r w:rsidRPr="00CA6F68">
              <w:rPr>
                <w:b/>
              </w:rPr>
              <w:t>Компонент решения</w:t>
            </w:r>
          </w:p>
        </w:tc>
        <w:tc>
          <w:tcPr>
            <w:tcW w:w="1559" w:type="dxa"/>
            <w:shd w:val="clear" w:color="auto" w:fill="BFBFBF" w:themeFill="background1" w:themeFillShade="BF"/>
          </w:tcPr>
          <w:p w14:paraId="0A18A8D3" w14:textId="77777777" w:rsidR="003D2E51" w:rsidRPr="00CA6F68" w:rsidRDefault="003D2E51" w:rsidP="00CA6F68">
            <w:pPr>
              <w:pStyle w:val="a8"/>
              <w:ind w:left="0"/>
              <w:jc w:val="center"/>
              <w:rPr>
                <w:b/>
              </w:rPr>
            </w:pPr>
            <w:r>
              <w:rPr>
                <w:b/>
              </w:rPr>
              <w:t>Сценарий</w:t>
            </w:r>
          </w:p>
        </w:tc>
        <w:tc>
          <w:tcPr>
            <w:tcW w:w="1134" w:type="dxa"/>
            <w:shd w:val="clear" w:color="auto" w:fill="BFBFBF" w:themeFill="background1" w:themeFillShade="BF"/>
          </w:tcPr>
          <w:p w14:paraId="0A18A8D4" w14:textId="77777777" w:rsidR="003D2E51" w:rsidRPr="00CA6F68" w:rsidRDefault="003D2E51" w:rsidP="00CA6F68">
            <w:pPr>
              <w:pStyle w:val="a8"/>
              <w:ind w:left="0"/>
              <w:jc w:val="center"/>
              <w:rPr>
                <w:b/>
              </w:rPr>
            </w:pPr>
            <w:r>
              <w:rPr>
                <w:b/>
              </w:rPr>
              <w:t>Ожидаемый результат</w:t>
            </w:r>
          </w:p>
        </w:tc>
        <w:tc>
          <w:tcPr>
            <w:tcW w:w="1417" w:type="dxa"/>
            <w:shd w:val="clear" w:color="auto" w:fill="BFBFBF" w:themeFill="background1" w:themeFillShade="BF"/>
          </w:tcPr>
          <w:p w14:paraId="0A18A8D5" w14:textId="77777777" w:rsidR="003D2E51" w:rsidRPr="00CA6F68" w:rsidRDefault="003D2E51" w:rsidP="00CA6F68">
            <w:pPr>
              <w:pStyle w:val="a8"/>
              <w:ind w:left="0"/>
              <w:jc w:val="center"/>
              <w:rPr>
                <w:b/>
              </w:rPr>
            </w:pPr>
            <w:r>
              <w:rPr>
                <w:b/>
              </w:rPr>
              <w:t>ПМИ и Испыатание</w:t>
            </w:r>
          </w:p>
        </w:tc>
        <w:tc>
          <w:tcPr>
            <w:tcW w:w="1843" w:type="dxa"/>
            <w:shd w:val="clear" w:color="auto" w:fill="BFBFBF" w:themeFill="background1" w:themeFillShade="BF"/>
          </w:tcPr>
          <w:p w14:paraId="0A18A8D6" w14:textId="77777777" w:rsidR="003D2E51" w:rsidRPr="00CA6F68" w:rsidRDefault="003D2E51" w:rsidP="00CA6F68">
            <w:pPr>
              <w:pStyle w:val="a8"/>
              <w:ind w:left="0"/>
              <w:jc w:val="center"/>
              <w:rPr>
                <w:b/>
              </w:rPr>
            </w:pPr>
            <w:r w:rsidRPr="00CA6F68">
              <w:rPr>
                <w:b/>
              </w:rPr>
              <w:t>Успех</w:t>
            </w:r>
          </w:p>
          <w:p w14:paraId="0A18A8D7" w14:textId="77777777" w:rsidR="003D2E51" w:rsidRPr="00CA6F68" w:rsidRDefault="003D2E51" w:rsidP="00CA6F68">
            <w:pPr>
              <w:pStyle w:val="a8"/>
              <w:ind w:left="0"/>
              <w:jc w:val="center"/>
              <w:rPr>
                <w:b/>
              </w:rPr>
            </w:pPr>
            <w:r w:rsidRPr="00CA6F68">
              <w:rPr>
                <w:b/>
              </w:rPr>
              <w:t>Отчет о тестировании</w:t>
            </w:r>
          </w:p>
        </w:tc>
        <w:tc>
          <w:tcPr>
            <w:tcW w:w="851" w:type="dxa"/>
            <w:shd w:val="clear" w:color="auto" w:fill="BFBFBF" w:themeFill="background1" w:themeFillShade="BF"/>
          </w:tcPr>
          <w:p w14:paraId="0A18A8D8" w14:textId="77777777" w:rsidR="003D2E51" w:rsidRPr="00CA6F68" w:rsidRDefault="003D2E51" w:rsidP="00CA6F68">
            <w:pPr>
              <w:pStyle w:val="a8"/>
              <w:ind w:left="0"/>
              <w:jc w:val="center"/>
              <w:rPr>
                <w:b/>
              </w:rPr>
            </w:pPr>
            <w:r w:rsidRPr="00CA6F68">
              <w:rPr>
                <w:b/>
              </w:rPr>
              <w:t>Критичный баг</w:t>
            </w:r>
          </w:p>
        </w:tc>
      </w:tr>
      <w:tr w:rsidR="003D2E51" w:rsidRPr="00CA6F68" w14:paraId="0A18A8E6" w14:textId="77777777" w:rsidTr="0012445E">
        <w:tc>
          <w:tcPr>
            <w:tcW w:w="806" w:type="dxa"/>
          </w:tcPr>
          <w:p w14:paraId="0A18A8DA" w14:textId="77777777" w:rsidR="003D2E51" w:rsidRPr="00CA6F68" w:rsidRDefault="003D2E51" w:rsidP="00CA6F68">
            <w:pPr>
              <w:pStyle w:val="a8"/>
              <w:ind w:left="0"/>
              <w:rPr>
                <w:i/>
              </w:rPr>
            </w:pPr>
            <w:r w:rsidRPr="00CA6F68">
              <w:rPr>
                <w:i/>
              </w:rPr>
              <w:t>Автопарк</w:t>
            </w:r>
          </w:p>
        </w:tc>
        <w:tc>
          <w:tcPr>
            <w:tcW w:w="992" w:type="dxa"/>
          </w:tcPr>
          <w:p w14:paraId="0A18A8DB" w14:textId="77777777" w:rsidR="003D2E51" w:rsidRPr="00CA6F68" w:rsidRDefault="003D2E51" w:rsidP="00CA6F68">
            <w:pPr>
              <w:pStyle w:val="a8"/>
              <w:ind w:left="0"/>
              <w:rPr>
                <w:i/>
              </w:rPr>
            </w:pPr>
            <w:r w:rsidRPr="00CA6F68">
              <w:rPr>
                <w:i/>
              </w:rPr>
              <w:t>Ввести данные о маршруте</w:t>
            </w:r>
          </w:p>
        </w:tc>
        <w:tc>
          <w:tcPr>
            <w:tcW w:w="709" w:type="dxa"/>
          </w:tcPr>
          <w:p w14:paraId="0A18A8DC" w14:textId="77777777" w:rsidR="003D2E51" w:rsidRPr="00CA6F68" w:rsidRDefault="003D2E51" w:rsidP="00CA6F68">
            <w:pPr>
              <w:pStyle w:val="a8"/>
              <w:ind w:left="0"/>
              <w:rPr>
                <w:i/>
              </w:rPr>
            </w:pPr>
            <w:r w:rsidRPr="00CA6F68">
              <w:rPr>
                <w:i/>
              </w:rPr>
              <w:t>Ваб-портал</w:t>
            </w:r>
          </w:p>
        </w:tc>
        <w:tc>
          <w:tcPr>
            <w:tcW w:w="1559" w:type="dxa"/>
          </w:tcPr>
          <w:p w14:paraId="0A18A8DD" w14:textId="77777777" w:rsidR="003D2E51" w:rsidRPr="00CA6F68" w:rsidRDefault="0012445E" w:rsidP="0012445E">
            <w:pPr>
              <w:pStyle w:val="a8"/>
              <w:ind w:left="0"/>
              <w:rPr>
                <w:i/>
              </w:rPr>
            </w:pPr>
            <w:r>
              <w:rPr>
                <w:i/>
              </w:rPr>
              <w:t xml:space="preserve">1. </w:t>
            </w:r>
            <w:r w:rsidR="003D2E51" w:rsidRPr="00CA6F68">
              <w:rPr>
                <w:i/>
              </w:rPr>
              <w:t>Открывает портал</w:t>
            </w:r>
          </w:p>
          <w:p w14:paraId="0A18A8DE" w14:textId="77777777" w:rsidR="003D2E51" w:rsidRPr="00CA6F68" w:rsidRDefault="0012445E" w:rsidP="0012445E">
            <w:pPr>
              <w:pStyle w:val="a8"/>
              <w:ind w:left="0"/>
              <w:rPr>
                <w:i/>
              </w:rPr>
            </w:pPr>
            <w:r>
              <w:rPr>
                <w:i/>
              </w:rPr>
              <w:t xml:space="preserve">2. </w:t>
            </w:r>
            <w:r w:rsidR="003D2E51" w:rsidRPr="00CA6F68">
              <w:rPr>
                <w:i/>
              </w:rPr>
              <w:t>Создает маршрут</w:t>
            </w:r>
          </w:p>
          <w:p w14:paraId="0A18A8DF" w14:textId="77777777" w:rsidR="003D2E51" w:rsidRPr="00CA6F68" w:rsidRDefault="003D2E51" w:rsidP="0012445E">
            <w:pPr>
              <w:pStyle w:val="a8"/>
              <w:ind w:left="0"/>
              <w:rPr>
                <w:i/>
              </w:rPr>
            </w:pPr>
            <w:r w:rsidRPr="00CA6F68">
              <w:rPr>
                <w:i/>
              </w:rPr>
              <w:t>…</w:t>
            </w:r>
          </w:p>
        </w:tc>
        <w:tc>
          <w:tcPr>
            <w:tcW w:w="1134" w:type="dxa"/>
          </w:tcPr>
          <w:p w14:paraId="0A18A8E0" w14:textId="77777777" w:rsidR="003D2E51" w:rsidRDefault="003D2E51" w:rsidP="00CA6F68">
            <w:pPr>
              <w:pStyle w:val="a8"/>
              <w:ind w:left="0"/>
              <w:rPr>
                <w:i/>
              </w:rPr>
            </w:pPr>
            <w:r>
              <w:rPr>
                <w:i/>
              </w:rPr>
              <w:t>1.Открылся портал с логином</w:t>
            </w:r>
          </w:p>
          <w:p w14:paraId="0A18A8E1" w14:textId="77777777" w:rsidR="003D2E51" w:rsidRDefault="003D2E51" w:rsidP="00CA6F68">
            <w:pPr>
              <w:pStyle w:val="a8"/>
              <w:ind w:left="0"/>
              <w:rPr>
                <w:i/>
              </w:rPr>
            </w:pPr>
            <w:r>
              <w:rPr>
                <w:i/>
              </w:rPr>
              <w:t>2. Маршрут создан, открылась форма ввода</w:t>
            </w:r>
          </w:p>
          <w:p w14:paraId="0A18A8E2" w14:textId="77777777" w:rsidR="003D2E51" w:rsidRPr="00CA6F68" w:rsidRDefault="003D2E51" w:rsidP="00CA6F68">
            <w:pPr>
              <w:pStyle w:val="a8"/>
              <w:ind w:left="0"/>
              <w:rPr>
                <w:i/>
              </w:rPr>
            </w:pPr>
          </w:p>
        </w:tc>
        <w:tc>
          <w:tcPr>
            <w:tcW w:w="1417" w:type="dxa"/>
          </w:tcPr>
          <w:p w14:paraId="0A18A8E3" w14:textId="77777777" w:rsidR="003D2E51" w:rsidRPr="00CA6F68" w:rsidRDefault="003D2E51" w:rsidP="00CA6F68">
            <w:pPr>
              <w:pStyle w:val="a8"/>
              <w:ind w:left="0"/>
              <w:rPr>
                <w:i/>
              </w:rPr>
            </w:pPr>
          </w:p>
        </w:tc>
        <w:tc>
          <w:tcPr>
            <w:tcW w:w="1843" w:type="dxa"/>
          </w:tcPr>
          <w:p w14:paraId="0A18A8E4" w14:textId="77777777" w:rsidR="003D2E51" w:rsidRPr="00CA6F68" w:rsidRDefault="003D2E51" w:rsidP="00CA6F68">
            <w:pPr>
              <w:pStyle w:val="a8"/>
              <w:ind w:left="0"/>
              <w:rPr>
                <w:i/>
              </w:rPr>
            </w:pPr>
          </w:p>
        </w:tc>
        <w:tc>
          <w:tcPr>
            <w:tcW w:w="851" w:type="dxa"/>
          </w:tcPr>
          <w:p w14:paraId="0A18A8E5" w14:textId="77777777" w:rsidR="003D2E51" w:rsidRPr="00CA6F68" w:rsidRDefault="003D2E51" w:rsidP="00CA6F68">
            <w:pPr>
              <w:pStyle w:val="a8"/>
              <w:ind w:left="0"/>
              <w:rPr>
                <w:i/>
              </w:rPr>
            </w:pPr>
          </w:p>
        </w:tc>
      </w:tr>
    </w:tbl>
    <w:p w14:paraId="0A18A8E7" w14:textId="77777777" w:rsidR="00CA6F68" w:rsidRDefault="00CA6F68" w:rsidP="00CA6F68">
      <w:pPr>
        <w:pStyle w:val="a8"/>
      </w:pPr>
      <w:r>
        <w:t xml:space="preserve"> </w:t>
      </w:r>
    </w:p>
    <w:p w14:paraId="0A18A8E8" w14:textId="77777777" w:rsidR="00CA6F68" w:rsidRDefault="004670F6" w:rsidP="00CA6F68">
      <w:pPr>
        <w:pStyle w:val="a8"/>
        <w:numPr>
          <w:ilvl w:val="0"/>
          <w:numId w:val="7"/>
        </w:numPr>
      </w:pPr>
      <w:r>
        <w:t xml:space="preserve">Исполнитель проводит тестирование и предоставляет отчет о тестировании по форме </w:t>
      </w:r>
    </w:p>
    <w:p w14:paraId="0A18A8E9" w14:textId="77777777" w:rsidR="003D2E51" w:rsidRDefault="004670F6" w:rsidP="004670F6">
      <w:pPr>
        <w:pStyle w:val="a8"/>
      </w:pPr>
      <w:r>
        <w:t xml:space="preserve"> </w:t>
      </w:r>
    </w:p>
    <w:tbl>
      <w:tblPr>
        <w:tblStyle w:val="a3"/>
        <w:tblW w:w="9269" w:type="dxa"/>
        <w:tblInd w:w="720" w:type="dxa"/>
        <w:tblLayout w:type="fixed"/>
        <w:tblLook w:val="04A0" w:firstRow="1" w:lastRow="0" w:firstColumn="1" w:lastColumn="0" w:noHBand="0" w:noVBand="1"/>
      </w:tblPr>
      <w:tblGrid>
        <w:gridCol w:w="806"/>
        <w:gridCol w:w="992"/>
        <w:gridCol w:w="709"/>
        <w:gridCol w:w="1559"/>
        <w:gridCol w:w="1276"/>
        <w:gridCol w:w="1417"/>
        <w:gridCol w:w="1843"/>
        <w:gridCol w:w="667"/>
      </w:tblGrid>
      <w:tr w:rsidR="003D2E51" w:rsidRPr="00CA6F68" w14:paraId="0A18A8F3" w14:textId="77777777" w:rsidTr="0012445E">
        <w:tc>
          <w:tcPr>
            <w:tcW w:w="806" w:type="dxa"/>
            <w:shd w:val="clear" w:color="auto" w:fill="BFBFBF" w:themeFill="background1" w:themeFillShade="BF"/>
          </w:tcPr>
          <w:p w14:paraId="0A18A8EA" w14:textId="77777777" w:rsidR="003D2E51" w:rsidRDefault="003D2E51" w:rsidP="00033C90">
            <w:pPr>
              <w:pStyle w:val="a8"/>
              <w:ind w:left="0"/>
              <w:jc w:val="center"/>
              <w:rPr>
                <w:b/>
              </w:rPr>
            </w:pPr>
            <w:r>
              <w:rPr>
                <w:b/>
              </w:rPr>
              <w:t>Пользователь</w:t>
            </w:r>
          </w:p>
        </w:tc>
        <w:tc>
          <w:tcPr>
            <w:tcW w:w="992" w:type="dxa"/>
            <w:shd w:val="clear" w:color="auto" w:fill="BFBFBF" w:themeFill="background1" w:themeFillShade="BF"/>
          </w:tcPr>
          <w:p w14:paraId="0A18A8EB" w14:textId="77777777" w:rsidR="003D2E51" w:rsidRPr="00CA6F68" w:rsidRDefault="003D2E51" w:rsidP="00033C90">
            <w:pPr>
              <w:pStyle w:val="a8"/>
              <w:ind w:left="0"/>
              <w:jc w:val="center"/>
              <w:rPr>
                <w:b/>
              </w:rPr>
            </w:pPr>
            <w:r>
              <w:rPr>
                <w:b/>
              </w:rPr>
              <w:t xml:space="preserve">Цель </w:t>
            </w:r>
          </w:p>
        </w:tc>
        <w:tc>
          <w:tcPr>
            <w:tcW w:w="709" w:type="dxa"/>
            <w:shd w:val="clear" w:color="auto" w:fill="BFBFBF" w:themeFill="background1" w:themeFillShade="BF"/>
          </w:tcPr>
          <w:p w14:paraId="0A18A8EC" w14:textId="77777777" w:rsidR="003D2E51" w:rsidRPr="00CA6F68" w:rsidRDefault="003D2E51" w:rsidP="00033C90">
            <w:pPr>
              <w:pStyle w:val="a8"/>
              <w:ind w:left="0"/>
              <w:jc w:val="center"/>
              <w:rPr>
                <w:b/>
              </w:rPr>
            </w:pPr>
            <w:r w:rsidRPr="00CA6F68">
              <w:rPr>
                <w:b/>
              </w:rPr>
              <w:t>Компонент решения</w:t>
            </w:r>
          </w:p>
        </w:tc>
        <w:tc>
          <w:tcPr>
            <w:tcW w:w="1559" w:type="dxa"/>
            <w:shd w:val="clear" w:color="auto" w:fill="BFBFBF" w:themeFill="background1" w:themeFillShade="BF"/>
          </w:tcPr>
          <w:p w14:paraId="0A18A8ED" w14:textId="77777777" w:rsidR="003D2E51" w:rsidRPr="00CA6F68" w:rsidRDefault="003D2E51" w:rsidP="00033C90">
            <w:pPr>
              <w:pStyle w:val="a8"/>
              <w:ind w:left="0"/>
              <w:jc w:val="center"/>
              <w:rPr>
                <w:b/>
              </w:rPr>
            </w:pPr>
            <w:r>
              <w:rPr>
                <w:b/>
              </w:rPr>
              <w:t>Сценарий</w:t>
            </w:r>
          </w:p>
        </w:tc>
        <w:tc>
          <w:tcPr>
            <w:tcW w:w="1276" w:type="dxa"/>
            <w:shd w:val="clear" w:color="auto" w:fill="BFBFBF" w:themeFill="background1" w:themeFillShade="BF"/>
          </w:tcPr>
          <w:p w14:paraId="0A18A8EE" w14:textId="77777777" w:rsidR="003D2E51" w:rsidRPr="00CA6F68" w:rsidRDefault="003D2E51" w:rsidP="00033C90">
            <w:pPr>
              <w:pStyle w:val="a8"/>
              <w:ind w:left="0"/>
              <w:jc w:val="center"/>
              <w:rPr>
                <w:b/>
              </w:rPr>
            </w:pPr>
            <w:r>
              <w:rPr>
                <w:b/>
              </w:rPr>
              <w:t>Ожидаемый результат</w:t>
            </w:r>
          </w:p>
        </w:tc>
        <w:tc>
          <w:tcPr>
            <w:tcW w:w="1417" w:type="dxa"/>
            <w:shd w:val="clear" w:color="auto" w:fill="BFBFBF" w:themeFill="background1" w:themeFillShade="BF"/>
          </w:tcPr>
          <w:p w14:paraId="0A18A8EF" w14:textId="77777777" w:rsidR="003D2E51" w:rsidRPr="00CA6F68" w:rsidRDefault="003D2E51" w:rsidP="00033C90">
            <w:pPr>
              <w:pStyle w:val="a8"/>
              <w:ind w:left="0"/>
              <w:jc w:val="center"/>
              <w:rPr>
                <w:b/>
              </w:rPr>
            </w:pPr>
            <w:r>
              <w:rPr>
                <w:b/>
              </w:rPr>
              <w:t>ПМИ и Испыатание</w:t>
            </w:r>
          </w:p>
        </w:tc>
        <w:tc>
          <w:tcPr>
            <w:tcW w:w="1843" w:type="dxa"/>
            <w:shd w:val="clear" w:color="auto" w:fill="BFBFBF" w:themeFill="background1" w:themeFillShade="BF"/>
          </w:tcPr>
          <w:p w14:paraId="0A18A8F0" w14:textId="77777777" w:rsidR="003D2E51" w:rsidRPr="00CA6F68" w:rsidRDefault="003D2E51" w:rsidP="00033C90">
            <w:pPr>
              <w:pStyle w:val="a8"/>
              <w:ind w:left="0"/>
              <w:jc w:val="center"/>
              <w:rPr>
                <w:b/>
              </w:rPr>
            </w:pPr>
            <w:r w:rsidRPr="00CA6F68">
              <w:rPr>
                <w:b/>
              </w:rPr>
              <w:t>Успех</w:t>
            </w:r>
          </w:p>
          <w:p w14:paraId="0A18A8F1" w14:textId="77777777" w:rsidR="003D2E51" w:rsidRPr="00CA6F68" w:rsidRDefault="003D2E51" w:rsidP="00033C90">
            <w:pPr>
              <w:pStyle w:val="a8"/>
              <w:ind w:left="0"/>
              <w:jc w:val="center"/>
              <w:rPr>
                <w:b/>
              </w:rPr>
            </w:pPr>
            <w:r w:rsidRPr="00CA6F68">
              <w:rPr>
                <w:b/>
              </w:rPr>
              <w:t>Отчет о тестировании</w:t>
            </w:r>
          </w:p>
        </w:tc>
        <w:tc>
          <w:tcPr>
            <w:tcW w:w="667" w:type="dxa"/>
            <w:shd w:val="clear" w:color="auto" w:fill="BFBFBF" w:themeFill="background1" w:themeFillShade="BF"/>
          </w:tcPr>
          <w:p w14:paraId="0A18A8F2" w14:textId="77777777" w:rsidR="003D2E51" w:rsidRPr="00CA6F68" w:rsidRDefault="003D2E51" w:rsidP="00033C90">
            <w:pPr>
              <w:pStyle w:val="a8"/>
              <w:ind w:left="0"/>
              <w:jc w:val="center"/>
              <w:rPr>
                <w:b/>
              </w:rPr>
            </w:pPr>
            <w:r w:rsidRPr="00CA6F68">
              <w:rPr>
                <w:b/>
              </w:rPr>
              <w:t>Критичный баг</w:t>
            </w:r>
          </w:p>
        </w:tc>
      </w:tr>
      <w:tr w:rsidR="003D2E51" w:rsidRPr="00CA6F68" w14:paraId="0A18A908" w14:textId="77777777" w:rsidTr="0012445E">
        <w:tc>
          <w:tcPr>
            <w:tcW w:w="806" w:type="dxa"/>
          </w:tcPr>
          <w:p w14:paraId="0A18A8F4" w14:textId="77777777" w:rsidR="003D2E51" w:rsidRPr="00CA6F68" w:rsidRDefault="003D2E51" w:rsidP="00033C90">
            <w:pPr>
              <w:pStyle w:val="a8"/>
              <w:ind w:left="0"/>
              <w:rPr>
                <w:i/>
              </w:rPr>
            </w:pPr>
            <w:r w:rsidRPr="00CA6F68">
              <w:rPr>
                <w:i/>
              </w:rPr>
              <w:t>Автопарк</w:t>
            </w:r>
          </w:p>
        </w:tc>
        <w:tc>
          <w:tcPr>
            <w:tcW w:w="992" w:type="dxa"/>
          </w:tcPr>
          <w:p w14:paraId="0A18A8F5" w14:textId="77777777" w:rsidR="003D2E51" w:rsidRPr="00CA6F68" w:rsidRDefault="003D2E51" w:rsidP="00033C90">
            <w:pPr>
              <w:pStyle w:val="a8"/>
              <w:ind w:left="0"/>
              <w:rPr>
                <w:i/>
              </w:rPr>
            </w:pPr>
            <w:r w:rsidRPr="00CA6F68">
              <w:rPr>
                <w:i/>
              </w:rPr>
              <w:t>Ввести данные о маршруте</w:t>
            </w:r>
          </w:p>
        </w:tc>
        <w:tc>
          <w:tcPr>
            <w:tcW w:w="709" w:type="dxa"/>
          </w:tcPr>
          <w:p w14:paraId="0A18A8F6" w14:textId="77777777" w:rsidR="003D2E51" w:rsidRPr="00CA6F68" w:rsidRDefault="003D2E51" w:rsidP="00033C90">
            <w:pPr>
              <w:pStyle w:val="a8"/>
              <w:ind w:left="0"/>
              <w:rPr>
                <w:i/>
              </w:rPr>
            </w:pPr>
            <w:r w:rsidRPr="00CA6F68">
              <w:rPr>
                <w:i/>
              </w:rPr>
              <w:t>Ваб-портал</w:t>
            </w:r>
          </w:p>
        </w:tc>
        <w:tc>
          <w:tcPr>
            <w:tcW w:w="1559" w:type="dxa"/>
          </w:tcPr>
          <w:p w14:paraId="0A18A8F7" w14:textId="77777777" w:rsidR="003D2E51" w:rsidRPr="00CA6F68" w:rsidRDefault="003D2E51" w:rsidP="00033C90">
            <w:pPr>
              <w:pStyle w:val="a8"/>
              <w:numPr>
                <w:ilvl w:val="0"/>
                <w:numId w:val="8"/>
              </w:numPr>
              <w:ind w:left="357" w:hanging="357"/>
              <w:rPr>
                <w:i/>
              </w:rPr>
            </w:pPr>
            <w:r w:rsidRPr="00CA6F68">
              <w:rPr>
                <w:i/>
              </w:rPr>
              <w:t>Открывает портал</w:t>
            </w:r>
          </w:p>
          <w:p w14:paraId="0A18A8F8" w14:textId="77777777" w:rsidR="003D2E51" w:rsidRPr="00CA6F68" w:rsidRDefault="003D2E51" w:rsidP="00033C90">
            <w:pPr>
              <w:pStyle w:val="a8"/>
              <w:numPr>
                <w:ilvl w:val="0"/>
                <w:numId w:val="8"/>
              </w:numPr>
              <w:ind w:left="357" w:hanging="357"/>
              <w:rPr>
                <w:i/>
              </w:rPr>
            </w:pPr>
            <w:r w:rsidRPr="00CA6F68">
              <w:rPr>
                <w:i/>
              </w:rPr>
              <w:t>Создает маршрут</w:t>
            </w:r>
          </w:p>
          <w:p w14:paraId="0A18A8F9" w14:textId="77777777" w:rsidR="003D2E51" w:rsidRPr="00CA6F68" w:rsidRDefault="003D2E51" w:rsidP="00033C90">
            <w:pPr>
              <w:pStyle w:val="a8"/>
              <w:numPr>
                <w:ilvl w:val="0"/>
                <w:numId w:val="8"/>
              </w:numPr>
              <w:ind w:left="357" w:hanging="357"/>
              <w:rPr>
                <w:i/>
              </w:rPr>
            </w:pPr>
            <w:r w:rsidRPr="00CA6F68">
              <w:rPr>
                <w:i/>
              </w:rPr>
              <w:t>…</w:t>
            </w:r>
          </w:p>
        </w:tc>
        <w:tc>
          <w:tcPr>
            <w:tcW w:w="1276" w:type="dxa"/>
          </w:tcPr>
          <w:p w14:paraId="0A18A8FA" w14:textId="77777777" w:rsidR="003D2E51" w:rsidRDefault="003D2E51" w:rsidP="00033C90">
            <w:pPr>
              <w:pStyle w:val="a8"/>
              <w:ind w:left="0"/>
              <w:rPr>
                <w:i/>
              </w:rPr>
            </w:pPr>
            <w:r>
              <w:rPr>
                <w:i/>
              </w:rPr>
              <w:t>1.Открылся портал с логином</w:t>
            </w:r>
          </w:p>
          <w:p w14:paraId="0A18A8FB" w14:textId="77777777" w:rsidR="003D2E51" w:rsidRDefault="003D2E51" w:rsidP="00033C90">
            <w:pPr>
              <w:pStyle w:val="a8"/>
              <w:ind w:left="0"/>
              <w:rPr>
                <w:i/>
              </w:rPr>
            </w:pPr>
            <w:r>
              <w:rPr>
                <w:i/>
              </w:rPr>
              <w:t>2. Маршрут создан, открылась форма ввода</w:t>
            </w:r>
          </w:p>
          <w:p w14:paraId="0A18A8FC" w14:textId="77777777" w:rsidR="003D2E51" w:rsidRPr="00CA6F68" w:rsidRDefault="003D2E51" w:rsidP="00033C90">
            <w:pPr>
              <w:pStyle w:val="a8"/>
              <w:ind w:left="0"/>
              <w:rPr>
                <w:i/>
              </w:rPr>
            </w:pPr>
          </w:p>
        </w:tc>
        <w:tc>
          <w:tcPr>
            <w:tcW w:w="1417" w:type="dxa"/>
          </w:tcPr>
          <w:p w14:paraId="0A18A8FD" w14:textId="77777777" w:rsidR="003D2E51" w:rsidRDefault="003D2E51" w:rsidP="003D2E51">
            <w:pPr>
              <w:rPr>
                <w:i/>
              </w:rPr>
            </w:pPr>
            <w:r>
              <w:rPr>
                <w:i/>
              </w:rPr>
              <w:t xml:space="preserve">1. </w:t>
            </w:r>
            <w:r w:rsidRPr="00874CFF">
              <w:rPr>
                <w:i/>
              </w:rPr>
              <w:t>60523767.425590.001.ПМ.01.01</w:t>
            </w:r>
            <w:r>
              <w:rPr>
                <w:i/>
              </w:rPr>
              <w:t xml:space="preserve"> испытание 77.7.7, 77.7.8, 88.8.1</w:t>
            </w:r>
          </w:p>
          <w:p w14:paraId="0A18A8FE" w14:textId="77777777" w:rsidR="003D2E51" w:rsidRDefault="003D2E51" w:rsidP="003D2E51">
            <w:pPr>
              <w:rPr>
                <w:i/>
              </w:rPr>
            </w:pPr>
          </w:p>
          <w:p w14:paraId="0A18A8FF" w14:textId="77777777" w:rsidR="003D2E51" w:rsidRDefault="003D2E51" w:rsidP="003D2E51">
            <w:pPr>
              <w:rPr>
                <w:i/>
              </w:rPr>
            </w:pPr>
            <w:r>
              <w:rPr>
                <w:i/>
              </w:rPr>
              <w:t xml:space="preserve">2. </w:t>
            </w:r>
            <w:r w:rsidRPr="00874CFF">
              <w:rPr>
                <w:i/>
              </w:rPr>
              <w:t>60523767.425590.001.ПМ.01.01</w:t>
            </w:r>
            <w:r>
              <w:rPr>
                <w:i/>
              </w:rPr>
              <w:t xml:space="preserve">Испытание </w:t>
            </w:r>
          </w:p>
          <w:p w14:paraId="0A18A900" w14:textId="77777777" w:rsidR="003D2E51" w:rsidRPr="003D2E51" w:rsidRDefault="003D2E51" w:rsidP="003D2E51">
            <w:pPr>
              <w:rPr>
                <w:i/>
              </w:rPr>
            </w:pPr>
            <w:r>
              <w:rPr>
                <w:i/>
              </w:rPr>
              <w:t>99.99.9</w:t>
            </w:r>
          </w:p>
        </w:tc>
        <w:tc>
          <w:tcPr>
            <w:tcW w:w="1843" w:type="dxa"/>
          </w:tcPr>
          <w:p w14:paraId="0A18A901" w14:textId="77777777" w:rsidR="003D2E51" w:rsidRDefault="003D2E51" w:rsidP="00033C90">
            <w:pPr>
              <w:pStyle w:val="a8"/>
              <w:ind w:left="0"/>
              <w:rPr>
                <w:i/>
              </w:rPr>
            </w:pPr>
            <w:r>
              <w:rPr>
                <w:i/>
              </w:rPr>
              <w:t>1 77.7.7+</w:t>
            </w:r>
          </w:p>
          <w:p w14:paraId="0A18A902" w14:textId="77777777" w:rsidR="003D2E51" w:rsidRDefault="003D2E51" w:rsidP="00033C90">
            <w:pPr>
              <w:pStyle w:val="a8"/>
              <w:ind w:left="0"/>
              <w:rPr>
                <w:i/>
              </w:rPr>
            </w:pPr>
            <w:r>
              <w:rPr>
                <w:i/>
              </w:rPr>
              <w:t>77.7.8- по умолчанию не подтянулись настройки для этого типа пользователя</w:t>
            </w:r>
          </w:p>
          <w:p w14:paraId="0A18A903" w14:textId="77777777" w:rsidR="003D2E51" w:rsidRDefault="003D2E51" w:rsidP="00033C90">
            <w:pPr>
              <w:pStyle w:val="a8"/>
              <w:ind w:left="0"/>
              <w:rPr>
                <w:i/>
              </w:rPr>
            </w:pPr>
            <w:r>
              <w:rPr>
                <w:i/>
              </w:rPr>
              <w:t>88.8.1</w:t>
            </w:r>
          </w:p>
          <w:p w14:paraId="0A18A904" w14:textId="77777777" w:rsidR="003D2E51" w:rsidRDefault="003D2E51" w:rsidP="00033C90">
            <w:pPr>
              <w:pStyle w:val="a8"/>
              <w:ind w:left="0"/>
              <w:rPr>
                <w:i/>
              </w:rPr>
            </w:pPr>
            <w:r>
              <w:rPr>
                <w:i/>
              </w:rPr>
              <w:t>+</w:t>
            </w:r>
          </w:p>
          <w:p w14:paraId="0A18A905" w14:textId="77777777" w:rsidR="003D2E51" w:rsidRDefault="003D2E51" w:rsidP="00033C90">
            <w:pPr>
              <w:pStyle w:val="a8"/>
              <w:ind w:left="0"/>
              <w:rPr>
                <w:i/>
              </w:rPr>
            </w:pPr>
          </w:p>
          <w:p w14:paraId="0A18A906" w14:textId="77777777" w:rsidR="003D2E51" w:rsidRPr="00CA6F68" w:rsidRDefault="003D2E51" w:rsidP="00033C90">
            <w:pPr>
              <w:pStyle w:val="a8"/>
              <w:ind w:left="0"/>
              <w:rPr>
                <w:i/>
              </w:rPr>
            </w:pPr>
            <w:r>
              <w:rPr>
                <w:i/>
              </w:rPr>
              <w:t>2. +</w:t>
            </w:r>
          </w:p>
        </w:tc>
        <w:tc>
          <w:tcPr>
            <w:tcW w:w="667" w:type="dxa"/>
          </w:tcPr>
          <w:p w14:paraId="0A18A907" w14:textId="77777777" w:rsidR="003D2E51" w:rsidRPr="00CA6F68" w:rsidRDefault="003D2E51" w:rsidP="00033C90">
            <w:pPr>
              <w:pStyle w:val="a8"/>
              <w:ind w:left="0"/>
              <w:rPr>
                <w:i/>
              </w:rPr>
            </w:pPr>
          </w:p>
        </w:tc>
      </w:tr>
    </w:tbl>
    <w:p w14:paraId="0A18A909" w14:textId="77777777" w:rsidR="004670F6" w:rsidRDefault="004670F6" w:rsidP="004670F6">
      <w:pPr>
        <w:pStyle w:val="a8"/>
      </w:pPr>
    </w:p>
    <w:p w14:paraId="0A18A90A" w14:textId="77777777" w:rsidR="00C93734" w:rsidRDefault="004670F6" w:rsidP="004670F6">
      <w:pPr>
        <w:pStyle w:val="a8"/>
        <w:numPr>
          <w:ilvl w:val="0"/>
          <w:numId w:val="7"/>
        </w:numPr>
      </w:pPr>
      <w:r>
        <w:t xml:space="preserve">Заказчиком заполняется столбец «критичный баг» значениями «да» / «нет».  </w:t>
      </w:r>
      <w:r w:rsidRPr="00CA6F68">
        <w:rPr>
          <w:u w:val="single"/>
        </w:rPr>
        <w:t>Критичные баги устраняются</w:t>
      </w:r>
      <w:r>
        <w:t xml:space="preserve"> Исполнителем и проводится повторное тестирование с предоставлением отчета по исправленным требованиям.</w:t>
      </w:r>
      <w:r w:rsidRPr="00CA6F68">
        <w:t xml:space="preserve"> </w:t>
      </w:r>
    </w:p>
    <w:p w14:paraId="0A18A90B" w14:textId="77777777" w:rsidR="00C93734" w:rsidRDefault="00C93734" w:rsidP="00C93734">
      <w:pPr>
        <w:pStyle w:val="a8"/>
      </w:pPr>
    </w:p>
    <w:p w14:paraId="0A18A90C" w14:textId="77777777" w:rsidR="004670F6" w:rsidRDefault="004670F6" w:rsidP="00C93734">
      <w:pPr>
        <w:pStyle w:val="a8"/>
      </w:pPr>
      <w:r w:rsidRPr="00C93734">
        <w:rPr>
          <w:b/>
        </w:rPr>
        <w:t>Критерий успеха</w:t>
      </w:r>
      <w:r>
        <w:t xml:space="preserve"> – отсутствие критичных багов в реализации бизнес сценарии. </w:t>
      </w:r>
    </w:p>
    <w:p w14:paraId="0A18A90D" w14:textId="77777777" w:rsidR="004670F6" w:rsidRDefault="004670F6" w:rsidP="004670F6">
      <w:pPr>
        <w:pStyle w:val="a8"/>
      </w:pPr>
    </w:p>
    <w:p w14:paraId="0A18A90E" w14:textId="77777777" w:rsidR="00B2520E" w:rsidRDefault="00B2520E" w:rsidP="00B2520E">
      <w:pPr>
        <w:pStyle w:val="3"/>
      </w:pPr>
      <w:bookmarkStart w:id="14" w:name="_Toc410649317"/>
      <w:r>
        <w:rPr>
          <w:lang w:eastAsia="ru-RU"/>
        </w:rPr>
        <w:t xml:space="preserve">Тестирование </w:t>
      </w:r>
      <w:r w:rsidR="002322BE">
        <w:rPr>
          <w:lang w:eastAsia="ru-RU"/>
        </w:rPr>
        <w:t>алгоритма расчета прогноза прибытия ТС</w:t>
      </w:r>
      <w:bookmarkEnd w:id="14"/>
    </w:p>
    <w:p w14:paraId="0A18A90F" w14:textId="77777777" w:rsidR="009B3665" w:rsidRDefault="008773B9" w:rsidP="008773B9">
      <w:pPr>
        <w:ind w:left="708"/>
      </w:pPr>
      <w:r>
        <w:t>Разработать и предоставить Заказчику детальное описание, сценарий и отчет</w:t>
      </w:r>
      <w:r w:rsidR="00B83117">
        <w:t>ы</w:t>
      </w:r>
      <w:r>
        <w:t xml:space="preserve"> о тестировании а</w:t>
      </w:r>
      <w:r w:rsidR="00B2520E" w:rsidRPr="00B2520E">
        <w:t>лгоритм</w:t>
      </w:r>
      <w:r>
        <w:t>а</w:t>
      </w:r>
      <w:r w:rsidR="00B2520E" w:rsidRPr="00B2520E">
        <w:t xml:space="preserve"> </w:t>
      </w:r>
      <w:r w:rsidR="009B3665">
        <w:t>расчета прогноза прибытия ТС</w:t>
      </w:r>
      <w:r>
        <w:t xml:space="preserve">. </w:t>
      </w:r>
    </w:p>
    <w:p w14:paraId="0A18A910" w14:textId="77777777" w:rsidR="008773B9" w:rsidRPr="008773B9" w:rsidRDefault="008773B9" w:rsidP="008773B9">
      <w:pPr>
        <w:ind w:left="708"/>
      </w:pPr>
      <w:r>
        <w:t>Предоставить Заказчику описание и способ применения в алгоритме формул, которые согласно спецификациям «</w:t>
      </w:r>
      <w:r w:rsidRPr="008773B9">
        <w:rPr>
          <w:i/>
        </w:rPr>
        <w:t>Формулы, по которым вычисляются задержки для препятствий, различны для различных типов препятствий. Эти формулы будут выведены в результате исследований статистических характеристик реальных данных на 2м этапе разработки</w:t>
      </w:r>
      <w:r w:rsidRPr="008773B9">
        <w:t>»</w:t>
      </w:r>
      <w:r>
        <w:t>.</w:t>
      </w:r>
    </w:p>
    <w:p w14:paraId="0A18A911" w14:textId="77777777" w:rsidR="009B3665" w:rsidRDefault="008773B9" w:rsidP="008773B9">
      <w:pPr>
        <w:ind w:left="708"/>
        <w:rPr>
          <w:lang w:eastAsia="ru-RU"/>
        </w:rPr>
      </w:pPr>
      <w:r>
        <w:t>Форма отчета предлагается Исполнителем и предварит</w:t>
      </w:r>
      <w:r w:rsidR="00B83117">
        <w:t xml:space="preserve">ельно согласуется с Заказчиком. </w:t>
      </w:r>
      <w:r>
        <w:rPr>
          <w:lang w:eastAsia="ru-RU"/>
        </w:rPr>
        <w:t xml:space="preserve">Отчет должен содержать временные отметки по выполнению шагов сценария </w:t>
      </w:r>
      <w:r w:rsidR="009B3665">
        <w:rPr>
          <w:lang w:eastAsia="ru-RU"/>
        </w:rPr>
        <w:t xml:space="preserve">алгоритма. </w:t>
      </w:r>
    </w:p>
    <w:p w14:paraId="0A18A912" w14:textId="77777777" w:rsidR="009B3665" w:rsidRPr="009B3665" w:rsidRDefault="009B3665" w:rsidP="008773B9">
      <w:pPr>
        <w:ind w:left="708"/>
        <w:rPr>
          <w:lang w:eastAsia="ru-RU"/>
        </w:rPr>
      </w:pPr>
      <w:r>
        <w:rPr>
          <w:lang w:eastAsia="ru-RU"/>
        </w:rPr>
        <w:t xml:space="preserve">Представить заказчику </w:t>
      </w:r>
      <w:r w:rsidR="00A15C72">
        <w:rPr>
          <w:lang w:eastAsia="ru-RU"/>
        </w:rPr>
        <w:t xml:space="preserve">сценарий, необходимы скрипты и </w:t>
      </w:r>
      <w:r>
        <w:rPr>
          <w:lang w:eastAsia="ru-RU"/>
        </w:rPr>
        <w:t xml:space="preserve">отчет о выполнении </w:t>
      </w:r>
      <w:r w:rsidR="00B83117">
        <w:rPr>
          <w:lang w:eastAsia="ru-RU"/>
        </w:rPr>
        <w:t>200</w:t>
      </w:r>
      <w:r>
        <w:rPr>
          <w:lang w:eastAsia="ru-RU"/>
        </w:rPr>
        <w:t xml:space="preserve"> различных предсказаний</w:t>
      </w:r>
      <w:r w:rsidR="00EF0CCB">
        <w:rPr>
          <w:lang w:eastAsia="ru-RU"/>
        </w:rPr>
        <w:t xml:space="preserve">. Отчет </w:t>
      </w:r>
      <w:r>
        <w:rPr>
          <w:lang w:eastAsia="ru-RU"/>
        </w:rPr>
        <w:t xml:space="preserve">должен </w:t>
      </w:r>
      <w:r w:rsidR="008773B9">
        <w:rPr>
          <w:lang w:eastAsia="ru-RU"/>
        </w:rPr>
        <w:t>отражать</w:t>
      </w:r>
      <w:r w:rsidR="00A15C72">
        <w:rPr>
          <w:lang w:eastAsia="ru-RU"/>
        </w:rPr>
        <w:t>,</w:t>
      </w:r>
      <w:r w:rsidR="008773B9">
        <w:rPr>
          <w:lang w:eastAsia="ru-RU"/>
        </w:rPr>
        <w:t xml:space="preserve"> в каких случаях расчет проходил по </w:t>
      </w:r>
      <w:r>
        <w:rPr>
          <w:lang w:eastAsia="ru-RU"/>
        </w:rPr>
        <w:t xml:space="preserve">«оперативным данным», а в каких по «планируемому расписанию прибытия ТС» (согласно спецификациям </w:t>
      </w:r>
      <w:r w:rsidRPr="009B3665">
        <w:rPr>
          <w:i/>
          <w:lang w:eastAsia="ru-RU"/>
        </w:rPr>
        <w:t>«</w:t>
      </w:r>
      <w:r>
        <w:rPr>
          <w:rFonts w:eastAsia="Times New Roman"/>
          <w:i/>
          <w:iCs/>
          <w:color w:val="000000"/>
        </w:rPr>
        <w:t>Если для маршрута и направления отсутствуют оперативные данные о перемещении ТС, в качестве прогнозного времени принимается планируемое расписание прибытия ТС для текущего дня, содержащееся в базе данных</w:t>
      </w:r>
      <w:r w:rsidRPr="009B3665">
        <w:rPr>
          <w:i/>
          <w:lang w:eastAsia="ru-RU"/>
        </w:rPr>
        <w:t>»</w:t>
      </w:r>
      <w:r>
        <w:rPr>
          <w:i/>
          <w:lang w:eastAsia="ru-RU"/>
        </w:rPr>
        <w:t>)</w:t>
      </w:r>
      <w:r w:rsidR="008773B9" w:rsidRPr="009B3665">
        <w:rPr>
          <w:i/>
          <w:lang w:eastAsia="ru-RU"/>
        </w:rPr>
        <w:t xml:space="preserve">. </w:t>
      </w:r>
    </w:p>
    <w:p w14:paraId="0A18A913" w14:textId="77777777" w:rsidR="00B2520E" w:rsidRDefault="008773B9" w:rsidP="008773B9">
      <w:pPr>
        <w:ind w:left="708"/>
        <w:rPr>
          <w:lang w:eastAsia="ru-RU"/>
        </w:rPr>
      </w:pPr>
      <w:r>
        <w:rPr>
          <w:lang w:eastAsia="ru-RU"/>
        </w:rPr>
        <w:t>Требование к сценарию – возможность воспроизвести тестирование силами Заказчика на развернутом пилотном решении.</w:t>
      </w:r>
    </w:p>
    <w:p w14:paraId="0A18A914" w14:textId="77777777" w:rsidR="00A15C72" w:rsidRPr="00B2520E" w:rsidRDefault="00A15C72" w:rsidP="008773B9">
      <w:pPr>
        <w:ind w:left="708"/>
      </w:pPr>
      <w:r w:rsidRPr="00AF042D">
        <w:rPr>
          <w:b/>
          <w:lang w:eastAsia="ru-RU"/>
        </w:rPr>
        <w:t>Критерий</w:t>
      </w:r>
      <w:r w:rsidRPr="00AF042D">
        <w:rPr>
          <w:b/>
          <w:i/>
          <w:lang w:eastAsia="ru-RU"/>
        </w:rPr>
        <w:t xml:space="preserve"> </w:t>
      </w:r>
      <w:r w:rsidRPr="00AF042D">
        <w:rPr>
          <w:b/>
          <w:lang w:eastAsia="ru-RU"/>
        </w:rPr>
        <w:t>успеха</w:t>
      </w:r>
      <w:r>
        <w:rPr>
          <w:lang w:eastAsia="ru-RU"/>
        </w:rPr>
        <w:t xml:space="preserve"> – по факту выполнения сценария Заказчиком на основании «оперативных данных» выполняется не менее 70% расчетов.</w:t>
      </w:r>
    </w:p>
    <w:p w14:paraId="0A18A915" w14:textId="77777777" w:rsidR="009B3665" w:rsidRDefault="009B3665" w:rsidP="009B3665">
      <w:pPr>
        <w:pStyle w:val="3"/>
      </w:pPr>
      <w:bookmarkStart w:id="15" w:name="_Toc410649318"/>
      <w:r>
        <w:rPr>
          <w:lang w:eastAsia="ru-RU"/>
        </w:rPr>
        <w:t xml:space="preserve">Тестирование </w:t>
      </w:r>
      <w:r w:rsidR="002322BE">
        <w:rPr>
          <w:lang w:eastAsia="ru-RU"/>
        </w:rPr>
        <w:t>производительности</w:t>
      </w:r>
      <w:bookmarkEnd w:id="15"/>
    </w:p>
    <w:p w14:paraId="0A18A916" w14:textId="77777777" w:rsidR="002322BE" w:rsidRDefault="00AF042D" w:rsidP="002322BE">
      <w:pPr>
        <w:ind w:left="708"/>
      </w:pPr>
      <w:r>
        <w:t>Разработать и пред</w:t>
      </w:r>
      <w:r w:rsidR="002322BE">
        <w:t>ставить Заказчику отчет</w:t>
      </w:r>
      <w:r w:rsidR="00B83117">
        <w:t>ы</w:t>
      </w:r>
      <w:r w:rsidR="002322BE">
        <w:t xml:space="preserve"> о нагрузочном</w:t>
      </w:r>
      <w:r w:rsidR="00B2520E">
        <w:t xml:space="preserve"> тестировани</w:t>
      </w:r>
      <w:r>
        <w:t xml:space="preserve">и, в котором </w:t>
      </w:r>
      <w:r w:rsidR="002322BE">
        <w:t>отразить достижение параметров:</w:t>
      </w:r>
    </w:p>
    <w:tbl>
      <w:tblPr>
        <w:tblStyle w:val="a3"/>
        <w:tblW w:w="0" w:type="auto"/>
        <w:tblLook w:val="04A0" w:firstRow="1" w:lastRow="0" w:firstColumn="1" w:lastColumn="0" w:noHBand="0" w:noVBand="1"/>
      </w:tblPr>
      <w:tblGrid>
        <w:gridCol w:w="817"/>
        <w:gridCol w:w="5954"/>
        <w:gridCol w:w="2800"/>
      </w:tblGrid>
      <w:tr w:rsidR="008773B9" w:rsidRPr="003F1B69" w14:paraId="0A18A91A" w14:textId="77777777" w:rsidTr="00AF042D">
        <w:tc>
          <w:tcPr>
            <w:tcW w:w="817" w:type="dxa"/>
            <w:shd w:val="clear" w:color="auto" w:fill="BFBFBF" w:themeFill="background1" w:themeFillShade="BF"/>
          </w:tcPr>
          <w:p w14:paraId="0A18A917" w14:textId="77777777" w:rsidR="008773B9" w:rsidRPr="003F1B69" w:rsidRDefault="008773B9" w:rsidP="00AF042D">
            <w:pPr>
              <w:jc w:val="center"/>
              <w:rPr>
                <w:b/>
                <w:szCs w:val="28"/>
              </w:rPr>
            </w:pPr>
            <w:r w:rsidRPr="003F1B69">
              <w:rPr>
                <w:b/>
                <w:szCs w:val="28"/>
              </w:rPr>
              <w:t>№ п.п</w:t>
            </w:r>
          </w:p>
        </w:tc>
        <w:tc>
          <w:tcPr>
            <w:tcW w:w="5954" w:type="dxa"/>
            <w:shd w:val="clear" w:color="auto" w:fill="BFBFBF" w:themeFill="background1" w:themeFillShade="BF"/>
          </w:tcPr>
          <w:p w14:paraId="0A18A918" w14:textId="77777777" w:rsidR="008773B9" w:rsidRPr="003F1B69" w:rsidRDefault="008773B9" w:rsidP="00AF042D">
            <w:pPr>
              <w:jc w:val="center"/>
              <w:rPr>
                <w:b/>
                <w:szCs w:val="28"/>
              </w:rPr>
            </w:pPr>
            <w:r w:rsidRPr="003F1B69">
              <w:rPr>
                <w:b/>
                <w:szCs w:val="28"/>
              </w:rPr>
              <w:t>Параметр</w:t>
            </w:r>
          </w:p>
        </w:tc>
        <w:tc>
          <w:tcPr>
            <w:tcW w:w="2800" w:type="dxa"/>
            <w:shd w:val="clear" w:color="auto" w:fill="BFBFBF" w:themeFill="background1" w:themeFillShade="BF"/>
          </w:tcPr>
          <w:p w14:paraId="0A18A919" w14:textId="77777777" w:rsidR="008773B9" w:rsidRPr="003F1B69" w:rsidRDefault="008773B9" w:rsidP="00AF042D">
            <w:pPr>
              <w:jc w:val="center"/>
              <w:rPr>
                <w:b/>
                <w:szCs w:val="28"/>
              </w:rPr>
            </w:pPr>
            <w:r w:rsidRPr="003F1B69">
              <w:rPr>
                <w:b/>
                <w:szCs w:val="28"/>
              </w:rPr>
              <w:t>Значение</w:t>
            </w:r>
          </w:p>
        </w:tc>
      </w:tr>
      <w:tr w:rsidR="008773B9" w:rsidRPr="003F1B69" w14:paraId="0A18A91E" w14:textId="77777777" w:rsidTr="00543B99">
        <w:tc>
          <w:tcPr>
            <w:tcW w:w="817" w:type="dxa"/>
          </w:tcPr>
          <w:p w14:paraId="0A18A91B" w14:textId="77777777" w:rsidR="008773B9" w:rsidRPr="003F1B69" w:rsidRDefault="008773B9" w:rsidP="00543B99">
            <w:pPr>
              <w:jc w:val="center"/>
              <w:rPr>
                <w:szCs w:val="28"/>
              </w:rPr>
            </w:pPr>
            <w:r w:rsidRPr="003F1B69">
              <w:rPr>
                <w:szCs w:val="28"/>
              </w:rPr>
              <w:t>1</w:t>
            </w:r>
          </w:p>
        </w:tc>
        <w:tc>
          <w:tcPr>
            <w:tcW w:w="5954" w:type="dxa"/>
          </w:tcPr>
          <w:p w14:paraId="0A18A91C" w14:textId="77777777" w:rsidR="008773B9" w:rsidRPr="003F1B69" w:rsidRDefault="008773B9" w:rsidP="00543B99">
            <w:pPr>
              <w:jc w:val="both"/>
              <w:rPr>
                <w:szCs w:val="28"/>
              </w:rPr>
            </w:pPr>
            <w:r w:rsidRPr="003F1B69">
              <w:rPr>
                <w:szCs w:val="28"/>
              </w:rPr>
              <w:t>Максимальное количество запросов от клиентов в минуту</w:t>
            </w:r>
          </w:p>
        </w:tc>
        <w:tc>
          <w:tcPr>
            <w:tcW w:w="2800" w:type="dxa"/>
          </w:tcPr>
          <w:p w14:paraId="0A18A91D" w14:textId="77777777" w:rsidR="008773B9" w:rsidRPr="003F1B69" w:rsidRDefault="00522A2B" w:rsidP="00543B99">
            <w:pPr>
              <w:jc w:val="center"/>
              <w:rPr>
                <w:szCs w:val="28"/>
              </w:rPr>
            </w:pPr>
            <w:r>
              <w:rPr>
                <w:szCs w:val="28"/>
              </w:rPr>
              <w:t>99999</w:t>
            </w:r>
          </w:p>
        </w:tc>
      </w:tr>
      <w:tr w:rsidR="008773B9" w:rsidRPr="003F1B69" w14:paraId="0A18A922" w14:textId="77777777" w:rsidTr="00543B99">
        <w:tc>
          <w:tcPr>
            <w:tcW w:w="817" w:type="dxa"/>
          </w:tcPr>
          <w:p w14:paraId="0A18A91F" w14:textId="77777777" w:rsidR="008773B9" w:rsidRPr="003F1B69" w:rsidRDefault="008773B9" w:rsidP="00543B99">
            <w:pPr>
              <w:jc w:val="center"/>
              <w:rPr>
                <w:szCs w:val="28"/>
              </w:rPr>
            </w:pPr>
            <w:r w:rsidRPr="003F1B69">
              <w:rPr>
                <w:szCs w:val="28"/>
              </w:rPr>
              <w:t>2</w:t>
            </w:r>
          </w:p>
        </w:tc>
        <w:tc>
          <w:tcPr>
            <w:tcW w:w="5954" w:type="dxa"/>
          </w:tcPr>
          <w:p w14:paraId="0A18A920" w14:textId="77777777" w:rsidR="008773B9" w:rsidRPr="003F1B69" w:rsidRDefault="008773B9" w:rsidP="00543B99">
            <w:pPr>
              <w:jc w:val="both"/>
              <w:rPr>
                <w:szCs w:val="28"/>
              </w:rPr>
            </w:pPr>
            <w:r w:rsidRPr="003F1B69">
              <w:rPr>
                <w:szCs w:val="28"/>
              </w:rPr>
              <w:t>Максимальное количество одновременно обращающихся к серверу клиентов</w:t>
            </w:r>
          </w:p>
        </w:tc>
        <w:tc>
          <w:tcPr>
            <w:tcW w:w="2800" w:type="dxa"/>
          </w:tcPr>
          <w:p w14:paraId="0A18A921" w14:textId="77777777" w:rsidR="008773B9" w:rsidRPr="003F1B69" w:rsidRDefault="00522A2B" w:rsidP="00543B99">
            <w:pPr>
              <w:jc w:val="center"/>
              <w:rPr>
                <w:szCs w:val="28"/>
              </w:rPr>
            </w:pPr>
            <w:r>
              <w:rPr>
                <w:szCs w:val="28"/>
              </w:rPr>
              <w:t>999</w:t>
            </w:r>
          </w:p>
        </w:tc>
      </w:tr>
      <w:tr w:rsidR="008773B9" w:rsidRPr="003F1B69" w14:paraId="0A18A926" w14:textId="77777777" w:rsidTr="00543B99">
        <w:tc>
          <w:tcPr>
            <w:tcW w:w="817" w:type="dxa"/>
          </w:tcPr>
          <w:p w14:paraId="0A18A923" w14:textId="77777777" w:rsidR="008773B9" w:rsidRPr="003F1B69" w:rsidRDefault="008773B9" w:rsidP="00543B99">
            <w:pPr>
              <w:jc w:val="center"/>
              <w:rPr>
                <w:szCs w:val="28"/>
              </w:rPr>
            </w:pPr>
            <w:r w:rsidRPr="003F1B69">
              <w:rPr>
                <w:szCs w:val="28"/>
              </w:rPr>
              <w:t>3</w:t>
            </w:r>
          </w:p>
        </w:tc>
        <w:tc>
          <w:tcPr>
            <w:tcW w:w="5954" w:type="dxa"/>
          </w:tcPr>
          <w:p w14:paraId="0A18A924" w14:textId="77777777" w:rsidR="008773B9" w:rsidRPr="003F1B69" w:rsidRDefault="008773B9" w:rsidP="00543B99">
            <w:pPr>
              <w:jc w:val="both"/>
              <w:rPr>
                <w:szCs w:val="28"/>
              </w:rPr>
            </w:pPr>
            <w:r w:rsidRPr="003F1B69">
              <w:rPr>
                <w:szCs w:val="28"/>
              </w:rPr>
              <w:t>Максимальное время ожидания</w:t>
            </w:r>
            <w:r>
              <w:rPr>
                <w:szCs w:val="28"/>
              </w:rPr>
              <w:t xml:space="preserve"> клиентом</w:t>
            </w:r>
            <w:r w:rsidRPr="003F1B69">
              <w:rPr>
                <w:szCs w:val="28"/>
              </w:rPr>
              <w:t xml:space="preserve"> ответа от сервера </w:t>
            </w:r>
            <w:r>
              <w:rPr>
                <w:szCs w:val="28"/>
              </w:rPr>
              <w:t>(</w:t>
            </w:r>
            <w:r w:rsidRPr="003F1B69">
              <w:rPr>
                <w:szCs w:val="28"/>
              </w:rPr>
              <w:t>без учета сетевых задержек</w:t>
            </w:r>
            <w:r>
              <w:rPr>
                <w:szCs w:val="28"/>
              </w:rPr>
              <w:t>)</w:t>
            </w:r>
          </w:p>
        </w:tc>
        <w:tc>
          <w:tcPr>
            <w:tcW w:w="2800" w:type="dxa"/>
          </w:tcPr>
          <w:p w14:paraId="0A18A925" w14:textId="77777777" w:rsidR="008773B9" w:rsidRPr="003F1B69" w:rsidRDefault="00522A2B" w:rsidP="00543B99">
            <w:pPr>
              <w:jc w:val="center"/>
              <w:rPr>
                <w:szCs w:val="28"/>
              </w:rPr>
            </w:pPr>
            <w:r>
              <w:rPr>
                <w:szCs w:val="28"/>
              </w:rPr>
              <w:t>9</w:t>
            </w:r>
            <w:r w:rsidR="008773B9">
              <w:rPr>
                <w:szCs w:val="28"/>
              </w:rPr>
              <w:t xml:space="preserve"> сек</w:t>
            </w:r>
          </w:p>
        </w:tc>
      </w:tr>
      <w:tr w:rsidR="008773B9" w:rsidRPr="003F1B69" w14:paraId="0A18A92A" w14:textId="77777777" w:rsidTr="00543B99">
        <w:tc>
          <w:tcPr>
            <w:tcW w:w="817" w:type="dxa"/>
          </w:tcPr>
          <w:p w14:paraId="0A18A927" w14:textId="77777777" w:rsidR="008773B9" w:rsidRPr="003F1B69" w:rsidRDefault="008773B9" w:rsidP="00543B99">
            <w:pPr>
              <w:jc w:val="center"/>
              <w:rPr>
                <w:szCs w:val="28"/>
              </w:rPr>
            </w:pPr>
            <w:r w:rsidRPr="003F1B69">
              <w:rPr>
                <w:szCs w:val="28"/>
              </w:rPr>
              <w:t>4</w:t>
            </w:r>
          </w:p>
        </w:tc>
        <w:tc>
          <w:tcPr>
            <w:tcW w:w="5954" w:type="dxa"/>
          </w:tcPr>
          <w:p w14:paraId="0A18A928" w14:textId="77777777" w:rsidR="008773B9" w:rsidRPr="003F1B69" w:rsidRDefault="008773B9" w:rsidP="00543B99">
            <w:pPr>
              <w:jc w:val="both"/>
              <w:rPr>
                <w:szCs w:val="28"/>
              </w:rPr>
            </w:pPr>
            <w:r>
              <w:rPr>
                <w:szCs w:val="28"/>
              </w:rPr>
              <w:t>Максимальное время ожидания ответа от сервера при передаче входных данных от информационных партнеров (без учета сетевых задержек)</w:t>
            </w:r>
          </w:p>
        </w:tc>
        <w:tc>
          <w:tcPr>
            <w:tcW w:w="2800" w:type="dxa"/>
          </w:tcPr>
          <w:p w14:paraId="0A18A929" w14:textId="77777777" w:rsidR="008773B9" w:rsidRPr="003F1B69" w:rsidRDefault="00522A2B" w:rsidP="00543B99">
            <w:pPr>
              <w:jc w:val="center"/>
              <w:rPr>
                <w:szCs w:val="28"/>
              </w:rPr>
            </w:pPr>
            <w:r>
              <w:rPr>
                <w:szCs w:val="28"/>
              </w:rPr>
              <w:t>9</w:t>
            </w:r>
            <w:r w:rsidR="008773B9">
              <w:rPr>
                <w:szCs w:val="28"/>
              </w:rPr>
              <w:t xml:space="preserve"> сек</w:t>
            </w:r>
          </w:p>
        </w:tc>
      </w:tr>
      <w:tr w:rsidR="008773B9" w:rsidRPr="003F1B69" w14:paraId="0A18A92E" w14:textId="77777777" w:rsidTr="00543B99">
        <w:tc>
          <w:tcPr>
            <w:tcW w:w="817" w:type="dxa"/>
          </w:tcPr>
          <w:p w14:paraId="0A18A92B" w14:textId="77777777" w:rsidR="008773B9" w:rsidRPr="003F1B69" w:rsidRDefault="008773B9" w:rsidP="00543B99">
            <w:pPr>
              <w:jc w:val="center"/>
              <w:rPr>
                <w:szCs w:val="28"/>
              </w:rPr>
            </w:pPr>
            <w:r w:rsidRPr="003F1B69">
              <w:rPr>
                <w:szCs w:val="28"/>
              </w:rPr>
              <w:t>5</w:t>
            </w:r>
          </w:p>
        </w:tc>
        <w:tc>
          <w:tcPr>
            <w:tcW w:w="5954" w:type="dxa"/>
          </w:tcPr>
          <w:p w14:paraId="0A18A92C" w14:textId="77777777" w:rsidR="008773B9" w:rsidRPr="003F1B69" w:rsidRDefault="008773B9" w:rsidP="00543B99">
            <w:pPr>
              <w:jc w:val="both"/>
              <w:rPr>
                <w:szCs w:val="28"/>
              </w:rPr>
            </w:pPr>
            <w:r>
              <w:rPr>
                <w:szCs w:val="28"/>
              </w:rPr>
              <w:t>Максимальный срок хранения информации о перемещениях ТС общественного транспорта</w:t>
            </w:r>
          </w:p>
        </w:tc>
        <w:tc>
          <w:tcPr>
            <w:tcW w:w="2800" w:type="dxa"/>
          </w:tcPr>
          <w:p w14:paraId="0A18A92D" w14:textId="77777777" w:rsidR="008773B9" w:rsidRPr="003F1B69" w:rsidRDefault="00522A2B" w:rsidP="00543B99">
            <w:pPr>
              <w:jc w:val="center"/>
              <w:rPr>
                <w:szCs w:val="28"/>
              </w:rPr>
            </w:pPr>
            <w:r>
              <w:rPr>
                <w:szCs w:val="28"/>
              </w:rPr>
              <w:t>99</w:t>
            </w:r>
            <w:r w:rsidR="008773B9">
              <w:rPr>
                <w:szCs w:val="28"/>
              </w:rPr>
              <w:t xml:space="preserve"> год</w:t>
            </w:r>
          </w:p>
        </w:tc>
      </w:tr>
    </w:tbl>
    <w:p w14:paraId="0A18A92F" w14:textId="77777777" w:rsidR="002322BE" w:rsidRDefault="002322BE" w:rsidP="008773B9">
      <w:pPr>
        <w:jc w:val="both"/>
        <w:rPr>
          <w:szCs w:val="28"/>
        </w:rPr>
      </w:pPr>
    </w:p>
    <w:p w14:paraId="0A18A930" w14:textId="77777777" w:rsidR="0070390B" w:rsidRDefault="0070390B" w:rsidP="00AF042D">
      <w:pPr>
        <w:ind w:left="708"/>
        <w:jc w:val="both"/>
        <w:rPr>
          <w:szCs w:val="28"/>
        </w:rPr>
      </w:pPr>
      <w:r>
        <w:rPr>
          <w:szCs w:val="28"/>
        </w:rPr>
        <w:t>Отчет</w:t>
      </w:r>
      <w:r w:rsidR="00B83117">
        <w:rPr>
          <w:szCs w:val="28"/>
        </w:rPr>
        <w:t>ы</w:t>
      </w:r>
      <w:r>
        <w:rPr>
          <w:szCs w:val="28"/>
        </w:rPr>
        <w:t xml:space="preserve"> представляется в свободной форме. </w:t>
      </w:r>
    </w:p>
    <w:p w14:paraId="0A18A931" w14:textId="77777777" w:rsidR="00C93734" w:rsidRDefault="0070390B" w:rsidP="00AF042D">
      <w:pPr>
        <w:ind w:left="708"/>
        <w:jc w:val="both"/>
        <w:rPr>
          <w:szCs w:val="28"/>
        </w:rPr>
      </w:pPr>
      <w:r>
        <w:rPr>
          <w:szCs w:val="28"/>
        </w:rPr>
        <w:t xml:space="preserve">По п.п.1,2 </w:t>
      </w:r>
      <w:r w:rsidR="00AF042D">
        <w:rPr>
          <w:szCs w:val="28"/>
        </w:rPr>
        <w:t xml:space="preserve">требуется </w:t>
      </w:r>
      <w:r>
        <w:rPr>
          <w:szCs w:val="28"/>
        </w:rPr>
        <w:t xml:space="preserve">предоставить сценарий и необходимые инструменты </w:t>
      </w:r>
      <w:r w:rsidR="00AF042D">
        <w:rPr>
          <w:szCs w:val="28"/>
        </w:rPr>
        <w:t xml:space="preserve">(ПО) </w:t>
      </w:r>
      <w:r>
        <w:rPr>
          <w:szCs w:val="28"/>
        </w:rPr>
        <w:t xml:space="preserve">с рабочей инструкцией </w:t>
      </w:r>
      <w:r w:rsidR="00AF042D">
        <w:rPr>
          <w:szCs w:val="28"/>
        </w:rPr>
        <w:t xml:space="preserve">по </w:t>
      </w:r>
      <w:r>
        <w:rPr>
          <w:szCs w:val="28"/>
        </w:rPr>
        <w:t xml:space="preserve">их использования для </w:t>
      </w:r>
      <w:r w:rsidR="00AF042D">
        <w:rPr>
          <w:szCs w:val="28"/>
        </w:rPr>
        <w:t xml:space="preserve">возможности </w:t>
      </w:r>
      <w:r>
        <w:rPr>
          <w:szCs w:val="28"/>
        </w:rPr>
        <w:t xml:space="preserve">воспроизведения Заказчиком </w:t>
      </w:r>
      <w:r w:rsidR="00AF042D">
        <w:rPr>
          <w:szCs w:val="28"/>
        </w:rPr>
        <w:t>сценария по тестированию требований</w:t>
      </w:r>
      <w:r>
        <w:rPr>
          <w:szCs w:val="28"/>
        </w:rPr>
        <w:t xml:space="preserve"> по нагрузке. </w:t>
      </w:r>
    </w:p>
    <w:p w14:paraId="0A18A932" w14:textId="77777777" w:rsidR="0070390B" w:rsidRDefault="00AF042D" w:rsidP="00AF042D">
      <w:pPr>
        <w:ind w:left="708"/>
        <w:jc w:val="both"/>
        <w:rPr>
          <w:szCs w:val="28"/>
        </w:rPr>
      </w:pPr>
      <w:r w:rsidRPr="00B83117">
        <w:rPr>
          <w:b/>
          <w:szCs w:val="28"/>
        </w:rPr>
        <w:t>Критерий успеха</w:t>
      </w:r>
      <w:r>
        <w:rPr>
          <w:szCs w:val="28"/>
        </w:rPr>
        <w:t xml:space="preserve"> </w:t>
      </w:r>
      <w:r w:rsidR="00B83117">
        <w:rPr>
          <w:szCs w:val="28"/>
        </w:rPr>
        <w:t>–</w:t>
      </w:r>
      <w:r>
        <w:rPr>
          <w:szCs w:val="28"/>
        </w:rPr>
        <w:t xml:space="preserve"> </w:t>
      </w:r>
      <w:r w:rsidR="00B83117">
        <w:rPr>
          <w:szCs w:val="28"/>
        </w:rPr>
        <w:t>подтвержденные заданные в таблице значения по нагрузке.</w:t>
      </w:r>
    </w:p>
    <w:p w14:paraId="0A18A933" w14:textId="77777777" w:rsidR="00C93734" w:rsidRDefault="002322BE" w:rsidP="00AF042D">
      <w:pPr>
        <w:ind w:left="708"/>
        <w:jc w:val="both"/>
        <w:rPr>
          <w:szCs w:val="28"/>
        </w:rPr>
      </w:pPr>
      <w:r>
        <w:rPr>
          <w:szCs w:val="28"/>
        </w:rPr>
        <w:t xml:space="preserve">По п.5 предоставить </w:t>
      </w:r>
      <w:r w:rsidR="0070390B">
        <w:rPr>
          <w:szCs w:val="28"/>
        </w:rPr>
        <w:t xml:space="preserve">описание </w:t>
      </w:r>
      <w:r w:rsidR="00AF042D">
        <w:rPr>
          <w:szCs w:val="28"/>
        </w:rPr>
        <w:t xml:space="preserve">какой компонент системы, как </w:t>
      </w:r>
      <w:r w:rsidR="0070390B">
        <w:rPr>
          <w:szCs w:val="28"/>
        </w:rPr>
        <w:t xml:space="preserve">и в какой момент времени контролирует </w:t>
      </w:r>
      <w:r w:rsidR="00AF042D">
        <w:rPr>
          <w:szCs w:val="28"/>
        </w:rPr>
        <w:t>срок хранения информации</w:t>
      </w:r>
      <w:r w:rsidR="0070390B">
        <w:rPr>
          <w:szCs w:val="28"/>
        </w:rPr>
        <w:t xml:space="preserve">. </w:t>
      </w:r>
      <w:r w:rsidR="00AF042D">
        <w:rPr>
          <w:szCs w:val="28"/>
        </w:rPr>
        <w:t xml:space="preserve">Предоставить скрипт БД для наполнения БД данными о перемещениях ТС в количестве </w:t>
      </w:r>
      <w:r w:rsidR="00522A2B">
        <w:rPr>
          <w:szCs w:val="28"/>
        </w:rPr>
        <w:t>999999</w:t>
      </w:r>
      <w:r w:rsidR="00AF042D">
        <w:rPr>
          <w:szCs w:val="28"/>
        </w:rPr>
        <w:t xml:space="preserve"> записей в течении каждого дня в течении 5 последовательных дней, начиная с заданной даты (в виде параметра). Критерий успеха – проверка Заказчиком. Выполнение скрипта. Запуск ПО. Запрос к БД с проверкой того, что данные остались. Изменение системной даты на сервере. Запуск ПО. Запрос к БД с проверкой того, что данные удалены. </w:t>
      </w:r>
    </w:p>
    <w:p w14:paraId="0A18A934" w14:textId="77777777" w:rsidR="008773B9" w:rsidRPr="0070390B" w:rsidRDefault="00B83117" w:rsidP="00AF042D">
      <w:pPr>
        <w:ind w:left="708"/>
        <w:jc w:val="both"/>
        <w:rPr>
          <w:szCs w:val="28"/>
        </w:rPr>
      </w:pPr>
      <w:r w:rsidRPr="00B83117">
        <w:rPr>
          <w:b/>
          <w:szCs w:val="28"/>
        </w:rPr>
        <w:t>Критерий успеха</w:t>
      </w:r>
      <w:r>
        <w:rPr>
          <w:szCs w:val="28"/>
        </w:rPr>
        <w:t xml:space="preserve"> – при установке системного времени как исходная дата + год + </w:t>
      </w:r>
      <w:r w:rsidR="00522A2B">
        <w:rPr>
          <w:szCs w:val="28"/>
        </w:rPr>
        <w:t>999</w:t>
      </w:r>
      <w:r>
        <w:rPr>
          <w:szCs w:val="28"/>
        </w:rPr>
        <w:t xml:space="preserve"> дня, данные за </w:t>
      </w:r>
      <w:r w:rsidR="00522A2B">
        <w:rPr>
          <w:szCs w:val="28"/>
        </w:rPr>
        <w:t>99</w:t>
      </w:r>
      <w:r>
        <w:rPr>
          <w:szCs w:val="28"/>
        </w:rPr>
        <w:t xml:space="preserve"> дня удалены, за </w:t>
      </w:r>
      <w:r w:rsidR="00522A2B">
        <w:rPr>
          <w:szCs w:val="28"/>
        </w:rPr>
        <w:t>9</w:t>
      </w:r>
      <w:r>
        <w:rPr>
          <w:szCs w:val="28"/>
        </w:rPr>
        <w:t xml:space="preserve"> дня остались.</w:t>
      </w:r>
    </w:p>
    <w:p w14:paraId="0A18A935" w14:textId="77777777" w:rsidR="00C93734" w:rsidRDefault="00A15C72" w:rsidP="00AF042D">
      <w:pPr>
        <w:ind w:left="708"/>
        <w:jc w:val="both"/>
        <w:rPr>
          <w:i/>
          <w:szCs w:val="28"/>
        </w:rPr>
      </w:pPr>
      <w:r>
        <w:rPr>
          <w:szCs w:val="28"/>
        </w:rPr>
        <w:t>Предоставить сценарий по проверке требования и у</w:t>
      </w:r>
      <w:r w:rsidR="0070390B">
        <w:rPr>
          <w:szCs w:val="28"/>
        </w:rPr>
        <w:t xml:space="preserve">казать, </w:t>
      </w:r>
      <w:r w:rsidR="0070390B">
        <w:t>какие конкретно функции будут доступны</w:t>
      </w:r>
      <w:r w:rsidR="0070390B">
        <w:rPr>
          <w:szCs w:val="28"/>
        </w:rPr>
        <w:t xml:space="preserve"> в соответствии с требованием </w:t>
      </w:r>
      <w:r w:rsidR="0070390B" w:rsidRPr="0070390B">
        <w:rPr>
          <w:i/>
          <w:szCs w:val="28"/>
        </w:rPr>
        <w:t>«</w:t>
      </w:r>
      <w:r w:rsidR="008773B9" w:rsidRPr="0070390B">
        <w:rPr>
          <w:i/>
          <w:szCs w:val="28"/>
        </w:rPr>
        <w:t>Платформа должна сохранять работоспособность, в том числе и при условии прекращения поступления входных данных от информационных партнеров, однако, в этом случае часть функциональности системы будет недоступна</w:t>
      </w:r>
      <w:r w:rsidR="0070390B" w:rsidRPr="0070390B">
        <w:rPr>
          <w:i/>
          <w:szCs w:val="28"/>
        </w:rPr>
        <w:t>»</w:t>
      </w:r>
      <w:r w:rsidR="00B83117">
        <w:rPr>
          <w:i/>
          <w:szCs w:val="28"/>
        </w:rPr>
        <w:t xml:space="preserve">. </w:t>
      </w:r>
    </w:p>
    <w:p w14:paraId="0A18A936" w14:textId="77777777" w:rsidR="008773B9" w:rsidRPr="00B83117" w:rsidRDefault="00B83117" w:rsidP="00AF042D">
      <w:pPr>
        <w:ind w:left="708"/>
        <w:jc w:val="both"/>
        <w:rPr>
          <w:szCs w:val="28"/>
        </w:rPr>
      </w:pPr>
      <w:r w:rsidRPr="00B83117">
        <w:rPr>
          <w:b/>
          <w:szCs w:val="28"/>
        </w:rPr>
        <w:t>Критерий успеха</w:t>
      </w:r>
      <w:r w:rsidRPr="00B83117">
        <w:rPr>
          <w:szCs w:val="28"/>
        </w:rPr>
        <w:t xml:space="preserve"> </w:t>
      </w:r>
      <w:r>
        <w:rPr>
          <w:szCs w:val="28"/>
        </w:rPr>
        <w:t>–</w:t>
      </w:r>
      <w:r>
        <w:rPr>
          <w:i/>
          <w:szCs w:val="28"/>
        </w:rPr>
        <w:t xml:space="preserve"> </w:t>
      </w:r>
      <w:r>
        <w:rPr>
          <w:szCs w:val="28"/>
        </w:rPr>
        <w:t xml:space="preserve">функции, указанные в перечне доступны при </w:t>
      </w:r>
      <w:r w:rsidR="00A15C72">
        <w:rPr>
          <w:szCs w:val="28"/>
        </w:rPr>
        <w:t>выполнении сценария Заказчиком.</w:t>
      </w:r>
    </w:p>
    <w:p w14:paraId="0A18A937" w14:textId="77777777" w:rsidR="00121EC8" w:rsidRDefault="00121EC8" w:rsidP="00121EC8">
      <w:pPr>
        <w:pStyle w:val="3"/>
      </w:pPr>
      <w:bookmarkStart w:id="16" w:name="_Toc410649319"/>
      <w:r>
        <w:t>Интеграционное тестирование</w:t>
      </w:r>
      <w:bookmarkEnd w:id="16"/>
    </w:p>
    <w:p w14:paraId="0A18A938" w14:textId="77777777" w:rsidR="00121EC8" w:rsidRDefault="00121EC8" w:rsidP="00121EC8">
      <w:pPr>
        <w:ind w:left="708"/>
        <w:rPr>
          <w:lang w:eastAsia="ru-RU"/>
        </w:rPr>
      </w:pPr>
      <w:r>
        <w:rPr>
          <w:lang w:eastAsia="ru-RU"/>
        </w:rPr>
        <w:t xml:space="preserve">Разработать и представить Заказчику детальное описание, сценарий и отчет о тестировании </w:t>
      </w:r>
      <w:r w:rsidRPr="00A427F8">
        <w:rPr>
          <w:lang w:eastAsia="ru-RU"/>
        </w:rPr>
        <w:t>протокола обмена  между мобильными приложениями и серверной платформой</w:t>
      </w:r>
      <w:r>
        <w:rPr>
          <w:lang w:eastAsia="ru-RU"/>
        </w:rPr>
        <w:t xml:space="preserve">. </w:t>
      </w:r>
    </w:p>
    <w:p w14:paraId="0A18A939" w14:textId="77777777" w:rsidR="00121EC8" w:rsidRDefault="00121EC8" w:rsidP="00121EC8">
      <w:pPr>
        <w:ind w:left="708"/>
        <w:rPr>
          <w:lang w:eastAsia="ru-RU"/>
        </w:rPr>
      </w:pPr>
      <w:r>
        <w:rPr>
          <w:lang w:eastAsia="ru-RU"/>
        </w:rPr>
        <w:t xml:space="preserve">Отчет предоставляется в свободной форме с подтвержденными фактами отправки и получения данных с использованием простейшего мобильного приложения, реализующего функции: связи с серверной платформой, отправки служебного запроса и получению отклика, отправки простейших данных и получению простейших данных. </w:t>
      </w:r>
    </w:p>
    <w:p w14:paraId="0A18A93A" w14:textId="77777777" w:rsidR="00121EC8" w:rsidRDefault="00121EC8" w:rsidP="00121EC8">
      <w:pPr>
        <w:ind w:left="708"/>
        <w:rPr>
          <w:lang w:eastAsia="ru-RU"/>
        </w:rPr>
      </w:pPr>
      <w:r>
        <w:rPr>
          <w:lang w:eastAsia="ru-RU"/>
        </w:rPr>
        <w:t xml:space="preserve">Все функции в отчете должны сопровождаться временем отправки сообщения и получения ответа от серверной части. </w:t>
      </w:r>
    </w:p>
    <w:p w14:paraId="0A18A93B" w14:textId="77777777" w:rsidR="00121EC8" w:rsidRDefault="00121EC8" w:rsidP="00121EC8">
      <w:pPr>
        <w:ind w:left="708"/>
        <w:rPr>
          <w:lang w:eastAsia="ru-RU"/>
        </w:rPr>
      </w:pPr>
      <w:r>
        <w:rPr>
          <w:lang w:eastAsia="ru-RU"/>
        </w:rPr>
        <w:t xml:space="preserve">Требование к сценарию – возможность воспроизвести тестирование силами Заказчика.  </w:t>
      </w:r>
    </w:p>
    <w:p w14:paraId="0A18A93C" w14:textId="77777777" w:rsidR="00121EC8" w:rsidRPr="00A427F8" w:rsidRDefault="00121EC8" w:rsidP="00121EC8">
      <w:pPr>
        <w:ind w:left="708"/>
        <w:rPr>
          <w:lang w:eastAsia="ru-RU"/>
        </w:rPr>
      </w:pPr>
      <w:r w:rsidRPr="00AF042D">
        <w:rPr>
          <w:b/>
          <w:lang w:eastAsia="ru-RU"/>
        </w:rPr>
        <w:t xml:space="preserve">Критерий </w:t>
      </w:r>
      <w:r w:rsidR="00C93734">
        <w:rPr>
          <w:b/>
          <w:lang w:eastAsia="ru-RU"/>
        </w:rPr>
        <w:t>успеха</w:t>
      </w:r>
      <w:r>
        <w:rPr>
          <w:lang w:eastAsia="ru-RU"/>
        </w:rPr>
        <w:t xml:space="preserve"> – сценарий воспроизведен Заказчиком. Параметры отклика серверной части системы не более </w:t>
      </w:r>
      <w:r w:rsidR="00522A2B">
        <w:rPr>
          <w:lang w:eastAsia="ru-RU"/>
        </w:rPr>
        <w:t>9</w:t>
      </w:r>
      <w:r>
        <w:rPr>
          <w:lang w:eastAsia="ru-RU"/>
        </w:rPr>
        <w:t xml:space="preserve"> сек.</w:t>
      </w:r>
    </w:p>
    <w:p w14:paraId="0A18A93D" w14:textId="77777777" w:rsidR="00121EC8" w:rsidRDefault="00121EC8" w:rsidP="00121EC8">
      <w:pPr>
        <w:ind w:left="708"/>
        <w:rPr>
          <w:lang w:eastAsia="ru-RU"/>
        </w:rPr>
      </w:pPr>
    </w:p>
    <w:p w14:paraId="0A18A93E" w14:textId="77777777" w:rsidR="00121EC8" w:rsidRDefault="00121EC8" w:rsidP="00121EC8">
      <w:pPr>
        <w:ind w:left="708"/>
        <w:rPr>
          <w:lang w:eastAsia="ru-RU"/>
        </w:rPr>
      </w:pPr>
      <w:r>
        <w:rPr>
          <w:lang w:eastAsia="ru-RU"/>
        </w:rPr>
        <w:t xml:space="preserve">Разработать и представить Заказчику детальное описание, сценарий и отчет о тестировании </w:t>
      </w:r>
      <w:r w:rsidRPr="00A427F8">
        <w:rPr>
          <w:lang w:eastAsia="ru-RU"/>
        </w:rPr>
        <w:t>протокола приема информации о п</w:t>
      </w:r>
      <w:r>
        <w:rPr>
          <w:lang w:eastAsia="ru-RU"/>
        </w:rPr>
        <w:t xml:space="preserve">еремещении транспортных средств. </w:t>
      </w:r>
    </w:p>
    <w:p w14:paraId="0A18A93F" w14:textId="77777777" w:rsidR="00121EC8" w:rsidRDefault="00121EC8" w:rsidP="00121EC8">
      <w:pPr>
        <w:ind w:left="708"/>
        <w:rPr>
          <w:lang w:eastAsia="ru-RU"/>
        </w:rPr>
      </w:pPr>
      <w:r>
        <w:rPr>
          <w:lang w:eastAsia="ru-RU"/>
        </w:rPr>
        <w:t xml:space="preserve">Отчет предоставляется в свободной форме с подтвержденным фактом приема информации о перемещениях ТС с временными отметками по ходу выполнения шагов сценария по обработке протокола. </w:t>
      </w:r>
    </w:p>
    <w:p w14:paraId="0A18A940" w14:textId="77777777" w:rsidR="00121EC8" w:rsidRDefault="00121EC8" w:rsidP="00121EC8">
      <w:pPr>
        <w:ind w:left="708"/>
        <w:rPr>
          <w:lang w:eastAsia="ru-RU"/>
        </w:rPr>
      </w:pPr>
      <w:r>
        <w:rPr>
          <w:lang w:eastAsia="ru-RU"/>
        </w:rPr>
        <w:t xml:space="preserve">Требование к сценарию – возможность воспроизвести тестирование силами Заказчика на развернутом пилотном решении.  </w:t>
      </w:r>
    </w:p>
    <w:p w14:paraId="0A18A941" w14:textId="77777777" w:rsidR="00121EC8" w:rsidRPr="00A427F8" w:rsidRDefault="00121EC8" w:rsidP="00121EC8">
      <w:pPr>
        <w:ind w:left="708"/>
        <w:rPr>
          <w:lang w:eastAsia="ru-RU"/>
        </w:rPr>
      </w:pPr>
      <w:r w:rsidRPr="00AF042D">
        <w:rPr>
          <w:b/>
          <w:lang w:eastAsia="ru-RU"/>
        </w:rPr>
        <w:t xml:space="preserve">Критерий </w:t>
      </w:r>
      <w:r w:rsidR="00C93734">
        <w:rPr>
          <w:b/>
          <w:lang w:eastAsia="ru-RU"/>
        </w:rPr>
        <w:t>успеха</w:t>
      </w:r>
      <w:r>
        <w:rPr>
          <w:lang w:eastAsia="ru-RU"/>
        </w:rPr>
        <w:t xml:space="preserve"> – сценарий воспроизведен Заказчиком. Параметры отклика серверной части системы не более </w:t>
      </w:r>
      <w:r w:rsidR="00522A2B">
        <w:rPr>
          <w:lang w:eastAsia="ru-RU"/>
        </w:rPr>
        <w:t>9</w:t>
      </w:r>
      <w:r>
        <w:rPr>
          <w:lang w:eastAsia="ru-RU"/>
        </w:rPr>
        <w:t xml:space="preserve"> сек.</w:t>
      </w:r>
    </w:p>
    <w:p w14:paraId="0A18A942" w14:textId="77777777" w:rsidR="00033C90" w:rsidRDefault="00033C90" w:rsidP="00033C90">
      <w:pPr>
        <w:pStyle w:val="3"/>
      </w:pPr>
      <w:bookmarkStart w:id="17" w:name="_Toc410649320"/>
      <w:r>
        <w:t>Полное тестирование</w:t>
      </w:r>
      <w:bookmarkEnd w:id="17"/>
    </w:p>
    <w:p w14:paraId="0A18A943" w14:textId="77777777" w:rsidR="00033C90" w:rsidRDefault="0012445E" w:rsidP="00033C90">
      <w:pPr>
        <w:pStyle w:val="a8"/>
        <w:numPr>
          <w:ilvl w:val="0"/>
          <w:numId w:val="12"/>
        </w:numPr>
        <w:spacing w:after="0" w:line="240" w:lineRule="auto"/>
      </w:pPr>
      <w:r>
        <w:t xml:space="preserve">Заказчику представляется отчет по проведенным </w:t>
      </w:r>
      <w:r w:rsidR="00033C90">
        <w:t>все</w:t>
      </w:r>
      <w:r>
        <w:t>м оставшим</w:t>
      </w:r>
      <w:r w:rsidR="00033C90">
        <w:t>ся испытания</w:t>
      </w:r>
      <w:r>
        <w:t>м</w:t>
      </w:r>
      <w:r w:rsidR="00033C90">
        <w:t xml:space="preserve"> в соответствии с утвержденными документами</w:t>
      </w:r>
      <w:r w:rsidR="00687588">
        <w:t xml:space="preserve"> </w:t>
      </w:r>
      <w:r w:rsidR="00033C90">
        <w:rPr>
          <w:lang w:eastAsia="ru-RU"/>
        </w:rPr>
        <w:t>«</w:t>
      </w:r>
      <w:r w:rsidR="00033C90">
        <w:t>60523767.425590.001.ПМ.01.01 ПРОГРАММА И МЕТОДИКА ИСПЫТАНИЙ WEB-ПОРТАЛА, СЕРВЕРНОЙ ПЛАТФОРМЫ, СИСТЕМЫ ПРОГНОЗИРОВАНИЯ» и «60523767.425590.002.ПМ.01.01 ПРОГРАММА И МЕТОДИКА ИСПЫТАНИЙ МОБИЛЬНЫХ ПРИЛОЖЕНИЙ» по шаблону:</w:t>
      </w:r>
    </w:p>
    <w:p w14:paraId="0A18A944" w14:textId="77777777" w:rsidR="0012445E" w:rsidRDefault="0012445E" w:rsidP="0012445E">
      <w:pPr>
        <w:pStyle w:val="a8"/>
        <w:spacing w:after="0" w:line="240" w:lineRule="auto"/>
      </w:pPr>
    </w:p>
    <w:tbl>
      <w:tblPr>
        <w:tblStyle w:val="a3"/>
        <w:tblW w:w="7555" w:type="dxa"/>
        <w:jc w:val="center"/>
        <w:tblLayout w:type="fixed"/>
        <w:tblLook w:val="04A0" w:firstRow="1" w:lastRow="0" w:firstColumn="1" w:lastColumn="0" w:noHBand="0" w:noVBand="1"/>
      </w:tblPr>
      <w:tblGrid>
        <w:gridCol w:w="3369"/>
        <w:gridCol w:w="1842"/>
        <w:gridCol w:w="1171"/>
        <w:gridCol w:w="11"/>
        <w:gridCol w:w="1162"/>
      </w:tblGrid>
      <w:tr w:rsidR="0012445E" w:rsidRPr="00687588" w14:paraId="0A18A949" w14:textId="77777777" w:rsidTr="0012445E">
        <w:trPr>
          <w:jc w:val="center"/>
        </w:trPr>
        <w:tc>
          <w:tcPr>
            <w:tcW w:w="3369" w:type="dxa"/>
            <w:shd w:val="clear" w:color="auto" w:fill="BFBFBF" w:themeFill="background1" w:themeFillShade="BF"/>
          </w:tcPr>
          <w:p w14:paraId="0A18A945" w14:textId="77777777" w:rsidR="0012445E" w:rsidRPr="00687588" w:rsidRDefault="0012445E" w:rsidP="0012445E">
            <w:pPr>
              <w:jc w:val="center"/>
              <w:rPr>
                <w:b/>
              </w:rPr>
            </w:pPr>
            <w:r w:rsidRPr="00687588">
              <w:rPr>
                <w:b/>
              </w:rPr>
              <w:t>ПМИ</w:t>
            </w:r>
          </w:p>
        </w:tc>
        <w:tc>
          <w:tcPr>
            <w:tcW w:w="1842" w:type="dxa"/>
            <w:shd w:val="clear" w:color="auto" w:fill="BFBFBF" w:themeFill="background1" w:themeFillShade="BF"/>
          </w:tcPr>
          <w:p w14:paraId="0A18A946" w14:textId="77777777" w:rsidR="0012445E" w:rsidRPr="00687588" w:rsidRDefault="0012445E" w:rsidP="0012445E">
            <w:pPr>
              <w:jc w:val="center"/>
              <w:rPr>
                <w:b/>
              </w:rPr>
            </w:pPr>
            <w:r w:rsidRPr="00687588">
              <w:rPr>
                <w:b/>
              </w:rPr>
              <w:t>Испытание</w:t>
            </w:r>
            <w:r>
              <w:rPr>
                <w:b/>
              </w:rPr>
              <w:t xml:space="preserve"> в ПМИ</w:t>
            </w:r>
          </w:p>
        </w:tc>
        <w:tc>
          <w:tcPr>
            <w:tcW w:w="1171" w:type="dxa"/>
            <w:shd w:val="clear" w:color="auto" w:fill="BFBFBF" w:themeFill="background1" w:themeFillShade="BF"/>
          </w:tcPr>
          <w:p w14:paraId="0A18A947" w14:textId="77777777" w:rsidR="0012445E" w:rsidRPr="00874CFF" w:rsidRDefault="0012445E" w:rsidP="0012445E">
            <w:pPr>
              <w:pStyle w:val="a8"/>
              <w:ind w:left="0"/>
              <w:jc w:val="center"/>
              <w:rPr>
                <w:b/>
              </w:rPr>
            </w:pPr>
            <w:r w:rsidRPr="00874CFF">
              <w:rPr>
                <w:b/>
              </w:rPr>
              <w:t>Отчет о тестировании</w:t>
            </w:r>
          </w:p>
        </w:tc>
        <w:tc>
          <w:tcPr>
            <w:tcW w:w="1171" w:type="dxa"/>
            <w:gridSpan w:val="2"/>
            <w:shd w:val="clear" w:color="auto" w:fill="BFBFBF" w:themeFill="background1" w:themeFillShade="BF"/>
          </w:tcPr>
          <w:p w14:paraId="0A18A948" w14:textId="77777777" w:rsidR="0012445E" w:rsidRPr="00874CFF" w:rsidRDefault="0012445E" w:rsidP="0012445E">
            <w:pPr>
              <w:pStyle w:val="a8"/>
              <w:ind w:left="0"/>
              <w:jc w:val="center"/>
              <w:rPr>
                <w:b/>
              </w:rPr>
            </w:pPr>
            <w:r>
              <w:rPr>
                <w:b/>
              </w:rPr>
              <w:t>Критичный баг</w:t>
            </w:r>
          </w:p>
        </w:tc>
      </w:tr>
      <w:tr w:rsidR="0012445E" w:rsidRPr="000170EE" w14:paraId="0A18A94F" w14:textId="77777777" w:rsidTr="0012445E">
        <w:trPr>
          <w:jc w:val="center"/>
        </w:trPr>
        <w:tc>
          <w:tcPr>
            <w:tcW w:w="3369" w:type="dxa"/>
          </w:tcPr>
          <w:p w14:paraId="0A18A94A" w14:textId="77777777" w:rsidR="0012445E" w:rsidRPr="000170EE" w:rsidRDefault="0012445E" w:rsidP="00033C90">
            <w:pPr>
              <w:rPr>
                <w:i/>
              </w:rPr>
            </w:pPr>
            <w:r w:rsidRPr="000170EE">
              <w:rPr>
                <w:i/>
              </w:rPr>
              <w:t>60523767.425590.001.ПМ.01.01</w:t>
            </w:r>
          </w:p>
        </w:tc>
        <w:tc>
          <w:tcPr>
            <w:tcW w:w="1842" w:type="dxa"/>
          </w:tcPr>
          <w:p w14:paraId="0A18A94B" w14:textId="77777777" w:rsidR="0012445E" w:rsidRPr="000170EE" w:rsidRDefault="0012445E" w:rsidP="00033C90">
            <w:pPr>
              <w:rPr>
                <w:i/>
              </w:rPr>
            </w:pPr>
            <w:r>
              <w:rPr>
                <w:i/>
              </w:rPr>
              <w:t>7.77.7</w:t>
            </w:r>
          </w:p>
        </w:tc>
        <w:tc>
          <w:tcPr>
            <w:tcW w:w="1182" w:type="dxa"/>
            <w:gridSpan w:val="2"/>
          </w:tcPr>
          <w:p w14:paraId="0A18A94C" w14:textId="77777777" w:rsidR="0012445E" w:rsidRDefault="0012445E" w:rsidP="00543B99">
            <w:pPr>
              <w:rPr>
                <w:i/>
              </w:rPr>
            </w:pPr>
            <w:r>
              <w:rPr>
                <w:i/>
              </w:rPr>
              <w:t>+</w:t>
            </w:r>
          </w:p>
          <w:p w14:paraId="0A18A94D" w14:textId="77777777" w:rsidR="0012445E" w:rsidRPr="000170EE" w:rsidRDefault="0012445E" w:rsidP="00543B99">
            <w:pPr>
              <w:rPr>
                <w:i/>
              </w:rPr>
            </w:pPr>
          </w:p>
        </w:tc>
        <w:tc>
          <w:tcPr>
            <w:tcW w:w="1162" w:type="dxa"/>
          </w:tcPr>
          <w:p w14:paraId="0A18A94E" w14:textId="77777777" w:rsidR="0012445E" w:rsidRPr="000170EE" w:rsidRDefault="0012445E" w:rsidP="00543B99">
            <w:pPr>
              <w:rPr>
                <w:i/>
              </w:rPr>
            </w:pPr>
          </w:p>
        </w:tc>
      </w:tr>
      <w:tr w:rsidR="0012445E" w:rsidRPr="000170EE" w14:paraId="0A18A955" w14:textId="77777777" w:rsidTr="0012445E">
        <w:trPr>
          <w:jc w:val="center"/>
        </w:trPr>
        <w:tc>
          <w:tcPr>
            <w:tcW w:w="3369" w:type="dxa"/>
          </w:tcPr>
          <w:p w14:paraId="0A18A950" w14:textId="77777777" w:rsidR="0012445E" w:rsidRPr="000170EE" w:rsidRDefault="0012445E" w:rsidP="00033C90">
            <w:pPr>
              <w:rPr>
                <w:i/>
              </w:rPr>
            </w:pPr>
          </w:p>
        </w:tc>
        <w:tc>
          <w:tcPr>
            <w:tcW w:w="1842" w:type="dxa"/>
          </w:tcPr>
          <w:p w14:paraId="0A18A951" w14:textId="77777777" w:rsidR="0012445E" w:rsidRDefault="0012445E" w:rsidP="00033C90">
            <w:pPr>
              <w:rPr>
                <w:i/>
              </w:rPr>
            </w:pPr>
            <w:r>
              <w:rPr>
                <w:i/>
              </w:rPr>
              <w:t>8.88.6</w:t>
            </w:r>
          </w:p>
        </w:tc>
        <w:tc>
          <w:tcPr>
            <w:tcW w:w="1182" w:type="dxa"/>
            <w:gridSpan w:val="2"/>
          </w:tcPr>
          <w:p w14:paraId="0A18A952" w14:textId="77777777" w:rsidR="0012445E" w:rsidRDefault="0012445E" w:rsidP="00543B99">
            <w:pPr>
              <w:rPr>
                <w:i/>
              </w:rPr>
            </w:pPr>
            <w:r>
              <w:rPr>
                <w:i/>
              </w:rPr>
              <w:t>-</w:t>
            </w:r>
          </w:p>
          <w:p w14:paraId="0A18A953" w14:textId="77777777" w:rsidR="0012445E" w:rsidRDefault="0012445E" w:rsidP="00543B99">
            <w:pPr>
              <w:rPr>
                <w:i/>
              </w:rPr>
            </w:pPr>
            <w:r>
              <w:rPr>
                <w:i/>
              </w:rPr>
              <w:t>Не обновился список после выбора</w:t>
            </w:r>
          </w:p>
        </w:tc>
        <w:tc>
          <w:tcPr>
            <w:tcW w:w="1162" w:type="dxa"/>
          </w:tcPr>
          <w:p w14:paraId="0A18A954" w14:textId="77777777" w:rsidR="0012445E" w:rsidRPr="000170EE" w:rsidRDefault="0012445E" w:rsidP="00543B99">
            <w:pPr>
              <w:rPr>
                <w:i/>
              </w:rPr>
            </w:pPr>
          </w:p>
        </w:tc>
      </w:tr>
    </w:tbl>
    <w:p w14:paraId="0A18A956" w14:textId="77777777" w:rsidR="0012445E" w:rsidRDefault="0012445E" w:rsidP="0012445E">
      <w:pPr>
        <w:pStyle w:val="a8"/>
        <w:spacing w:after="0" w:line="240" w:lineRule="auto"/>
      </w:pPr>
      <w:r>
        <w:t xml:space="preserve"> </w:t>
      </w:r>
    </w:p>
    <w:p w14:paraId="0A18A957" w14:textId="77777777" w:rsidR="00C93734" w:rsidRDefault="0012445E" w:rsidP="0012445E">
      <w:pPr>
        <w:pStyle w:val="a8"/>
        <w:numPr>
          <w:ilvl w:val="0"/>
          <w:numId w:val="12"/>
        </w:numPr>
        <w:spacing w:after="0" w:line="240" w:lineRule="auto"/>
      </w:pPr>
      <w:r>
        <w:t xml:space="preserve">Заказчиком заполняется столбец «критичный баг» значениями «да» / «нет».  </w:t>
      </w:r>
      <w:r w:rsidRPr="00CA6F68">
        <w:rPr>
          <w:u w:val="single"/>
        </w:rPr>
        <w:t>Критичные баги устраняются</w:t>
      </w:r>
      <w:r>
        <w:t xml:space="preserve"> Исполнителем и проводится повторное тестирование с предоставлением отчета по исправленным требованиям.</w:t>
      </w:r>
      <w:r w:rsidRPr="00CA6F68">
        <w:t xml:space="preserve"> </w:t>
      </w:r>
      <w:r>
        <w:t xml:space="preserve"> </w:t>
      </w:r>
    </w:p>
    <w:p w14:paraId="0A18A958" w14:textId="77777777" w:rsidR="00C93734" w:rsidRDefault="00C93734" w:rsidP="00C93734">
      <w:pPr>
        <w:pStyle w:val="a8"/>
        <w:spacing w:after="0" w:line="240" w:lineRule="auto"/>
      </w:pPr>
    </w:p>
    <w:p w14:paraId="0A18A959" w14:textId="77777777" w:rsidR="00033C90" w:rsidRDefault="0012445E" w:rsidP="00C93734">
      <w:pPr>
        <w:pStyle w:val="a8"/>
        <w:spacing w:after="0" w:line="240" w:lineRule="auto"/>
      </w:pPr>
      <w:r w:rsidRPr="00EB46E0">
        <w:rPr>
          <w:b/>
        </w:rPr>
        <w:t>Критерием успеха</w:t>
      </w:r>
      <w:r>
        <w:t xml:space="preserve"> является достигнутый 20% порог.</w:t>
      </w:r>
    </w:p>
    <w:p w14:paraId="0A18A95A" w14:textId="77777777" w:rsidR="0012445E" w:rsidRDefault="0012445E" w:rsidP="0012445E">
      <w:pPr>
        <w:pStyle w:val="a8"/>
      </w:pPr>
    </w:p>
    <w:p w14:paraId="0A18A95B" w14:textId="77777777" w:rsidR="00DA4DD7" w:rsidRDefault="00DA4DD7" w:rsidP="00DA4DD7">
      <w:pPr>
        <w:pStyle w:val="2"/>
      </w:pPr>
      <w:bookmarkStart w:id="18" w:name="_Toc410649321"/>
      <w:r>
        <w:t xml:space="preserve">Приемка </w:t>
      </w:r>
      <w:r w:rsidR="00E1447A">
        <w:t>кода</w:t>
      </w:r>
      <w:bookmarkEnd w:id="18"/>
    </w:p>
    <w:p w14:paraId="0A18A95C" w14:textId="77777777" w:rsidR="0020209A" w:rsidRDefault="0020209A" w:rsidP="0020209A">
      <w:pPr>
        <w:pStyle w:val="3"/>
      </w:pPr>
      <w:bookmarkStart w:id="19" w:name="_Toc410649322"/>
      <w:r>
        <w:t>Приемка архитектурных спецификаций</w:t>
      </w:r>
      <w:bookmarkEnd w:id="19"/>
      <w:r>
        <w:t xml:space="preserve"> </w:t>
      </w:r>
    </w:p>
    <w:p w14:paraId="0A18A95D" w14:textId="77777777" w:rsidR="00C93734" w:rsidRDefault="0020209A" w:rsidP="0020209A">
      <w:pPr>
        <w:ind w:left="708"/>
        <w:jc w:val="both"/>
      </w:pPr>
      <w:r>
        <w:t xml:space="preserve">Архитектура системы. Согласовать список основных функций. Предоставить таблицу трассировки основных функций системы на модули и классы системы в свободной форме. </w:t>
      </w:r>
    </w:p>
    <w:p w14:paraId="0A18A95E" w14:textId="77777777" w:rsidR="0020209A" w:rsidRPr="00B2520E" w:rsidRDefault="0020209A" w:rsidP="0020209A">
      <w:pPr>
        <w:ind w:left="708"/>
        <w:jc w:val="both"/>
      </w:pPr>
      <w:r w:rsidRPr="0020209A">
        <w:rPr>
          <w:b/>
        </w:rPr>
        <w:t>Критерий успеха</w:t>
      </w:r>
      <w:r>
        <w:t xml:space="preserve"> – проведенное ревю кода специалистами Заказчика с возможностью  отследить по представленной таблице через взаимодействие каких модулей и классов ПО реализуются основные функции. </w:t>
      </w:r>
    </w:p>
    <w:p w14:paraId="0A18A95F" w14:textId="77777777" w:rsidR="0020209A" w:rsidRDefault="0020209A" w:rsidP="0020209A">
      <w:pPr>
        <w:pStyle w:val="3"/>
      </w:pPr>
      <w:bookmarkStart w:id="20" w:name="_Toc410649323"/>
      <w:r>
        <w:t>Архитектура и системный дизайн</w:t>
      </w:r>
      <w:bookmarkEnd w:id="20"/>
    </w:p>
    <w:p w14:paraId="0A18A960" w14:textId="77777777" w:rsidR="00C93734" w:rsidRDefault="0020209A" w:rsidP="0020209A">
      <w:pPr>
        <w:ind w:left="708"/>
        <w:jc w:val="both"/>
        <w:rPr>
          <w:szCs w:val="28"/>
        </w:rPr>
      </w:pPr>
      <w:r>
        <w:rPr>
          <w:szCs w:val="28"/>
        </w:rPr>
        <w:t xml:space="preserve">В соответствии с требованием </w:t>
      </w:r>
      <w:r w:rsidRPr="0070390B">
        <w:rPr>
          <w:i/>
          <w:szCs w:val="28"/>
        </w:rPr>
        <w:t>«Платформа должна предусматривать возможность масштабирования по производительности и объему обрабатываемой информации без модификации ее программного обеспечения путем модернизации используемого комплекса технических средств. Возможности масштабирования должны обеспечиваться средствами используемого базового программного обеспечения, а также возможностями внутренней структуры Платформы.»</w:t>
      </w:r>
      <w:r>
        <w:rPr>
          <w:i/>
          <w:szCs w:val="28"/>
        </w:rPr>
        <w:t xml:space="preserve"> </w:t>
      </w:r>
      <w:r>
        <w:rPr>
          <w:szCs w:val="28"/>
        </w:rPr>
        <w:t xml:space="preserve">предоставить комментарии по реализации требования. </w:t>
      </w:r>
    </w:p>
    <w:p w14:paraId="0A18A961" w14:textId="77777777" w:rsidR="0020209A" w:rsidRPr="0070390B" w:rsidRDefault="0020209A" w:rsidP="0020209A">
      <w:pPr>
        <w:ind w:left="708"/>
        <w:jc w:val="both"/>
        <w:rPr>
          <w:szCs w:val="28"/>
        </w:rPr>
      </w:pPr>
      <w:r w:rsidRPr="00121EC8">
        <w:rPr>
          <w:b/>
        </w:rPr>
        <w:t>Критерий успеха</w:t>
      </w:r>
      <w:r>
        <w:t xml:space="preserve"> – проведенное ревю кода специалистами Заказчика с подтверждением заложенных принципов.</w:t>
      </w:r>
    </w:p>
    <w:p w14:paraId="0A18A962" w14:textId="77777777" w:rsidR="00C93734" w:rsidRDefault="0020209A" w:rsidP="0020209A">
      <w:pPr>
        <w:ind w:left="708"/>
        <w:jc w:val="both"/>
        <w:rPr>
          <w:szCs w:val="28"/>
        </w:rPr>
      </w:pPr>
      <w:r>
        <w:rPr>
          <w:szCs w:val="28"/>
        </w:rPr>
        <w:t xml:space="preserve">В соответствии с требованием </w:t>
      </w:r>
      <w:r w:rsidRPr="0070390B">
        <w:rPr>
          <w:i/>
          <w:szCs w:val="28"/>
        </w:rPr>
        <w:t>«Платформа должна предусматривать широкие возможности по адаптации к видам и форматам внешней информации, как статической, так и оперативной. При появлении новых источников и видов информации Платформа должна быть приспособлена для обработки этой информации без изменения общей архитектуры и структуры системы»</w:t>
      </w:r>
      <w:r>
        <w:rPr>
          <w:i/>
          <w:szCs w:val="28"/>
        </w:rPr>
        <w:t xml:space="preserve"> </w:t>
      </w:r>
      <w:r>
        <w:rPr>
          <w:szCs w:val="28"/>
        </w:rPr>
        <w:t xml:space="preserve">предоставить комментарии по реализации требования. </w:t>
      </w:r>
    </w:p>
    <w:p w14:paraId="0A18A963" w14:textId="77777777" w:rsidR="0020209A" w:rsidRDefault="0020209A" w:rsidP="0020209A">
      <w:pPr>
        <w:ind w:left="708"/>
        <w:jc w:val="both"/>
      </w:pPr>
      <w:r w:rsidRPr="00121EC8">
        <w:rPr>
          <w:b/>
        </w:rPr>
        <w:t>Критерий успеха</w:t>
      </w:r>
      <w:r>
        <w:t xml:space="preserve"> – проведенное ревю кода специалистами Заказчика с подтверждением заложенных принципов.</w:t>
      </w:r>
    </w:p>
    <w:p w14:paraId="0A18A964" w14:textId="77777777" w:rsidR="0020209A" w:rsidRDefault="0020209A" w:rsidP="0020209A">
      <w:pPr>
        <w:pStyle w:val="3"/>
      </w:pPr>
      <w:bookmarkStart w:id="21" w:name="_Toc410649324"/>
      <w:r>
        <w:t>Документированный код</w:t>
      </w:r>
      <w:bookmarkEnd w:id="21"/>
    </w:p>
    <w:p w14:paraId="0A18A965" w14:textId="77777777" w:rsidR="006033D0" w:rsidRDefault="006033D0" w:rsidP="006033D0">
      <w:pPr>
        <w:ind w:firstLine="708"/>
      </w:pPr>
      <w:r>
        <w:t xml:space="preserve">Предоставить Заказчику рабочую инструкцию по развертыванию среды разработки. </w:t>
      </w:r>
    </w:p>
    <w:p w14:paraId="0A18A966" w14:textId="77777777" w:rsidR="0020209A" w:rsidRDefault="0020209A" w:rsidP="0020209A">
      <w:pPr>
        <w:ind w:left="708"/>
      </w:pPr>
      <w:r>
        <w:t xml:space="preserve">Предоставить Заказчику таблицу основных классов системы с описанием их назначения и взаимодействия (только основные взаимодействия). </w:t>
      </w:r>
    </w:p>
    <w:p w14:paraId="0A18A967" w14:textId="77777777" w:rsidR="0020209A" w:rsidRDefault="0020209A" w:rsidP="0020209A">
      <w:pPr>
        <w:ind w:left="708"/>
      </w:pPr>
      <w:r>
        <w:t xml:space="preserve">Основные классы каждого модуля должны содержать комментарии с описанием назначения класса, его основных методов и взаимодействий с другими классами. Основные методы должны содержать описание входных и выходных параметров. Математические алгоритмы должны быть документированы комментариями в коде или спецификациями. </w:t>
      </w:r>
    </w:p>
    <w:p w14:paraId="0A18A968" w14:textId="77777777" w:rsidR="0020209A" w:rsidRDefault="0020209A" w:rsidP="0020209A">
      <w:pPr>
        <w:ind w:left="708"/>
      </w:pPr>
      <w:r w:rsidRPr="00121EC8">
        <w:rPr>
          <w:b/>
        </w:rPr>
        <w:t>Критерий успеха</w:t>
      </w:r>
      <w:r>
        <w:t xml:space="preserve"> – проведенное ревю кода специалистами Заказчика </w:t>
      </w:r>
      <w:r w:rsidR="006033D0">
        <w:t xml:space="preserve">в развернутой по рабочей инструкции среде разработке </w:t>
      </w:r>
      <w:r>
        <w:t xml:space="preserve">и утвержденная таблица с перечнем основных классов. </w:t>
      </w:r>
    </w:p>
    <w:p w14:paraId="0A18A969" w14:textId="77777777" w:rsidR="005A36FC" w:rsidRDefault="005A36FC" w:rsidP="005A36FC">
      <w:pPr>
        <w:pStyle w:val="2"/>
      </w:pPr>
      <w:bookmarkStart w:id="22" w:name="_Toc410649325"/>
      <w:r>
        <w:t>Приемка пользовательской документации</w:t>
      </w:r>
      <w:bookmarkEnd w:id="22"/>
      <w:r>
        <w:t xml:space="preserve"> </w:t>
      </w:r>
    </w:p>
    <w:p w14:paraId="0A18A96A" w14:textId="77777777" w:rsidR="005A36FC" w:rsidRDefault="005A36FC" w:rsidP="005A36FC">
      <w:pPr>
        <w:ind w:left="708"/>
      </w:pPr>
      <w:r>
        <w:t xml:space="preserve">Тестирование пользовательской документации проводится специалистами Заказчика не прошедшими обучение. </w:t>
      </w:r>
    </w:p>
    <w:p w14:paraId="0A18A96B" w14:textId="77777777" w:rsidR="005A36FC" w:rsidRDefault="005A36FC" w:rsidP="005A36FC">
      <w:pPr>
        <w:ind w:left="708"/>
      </w:pPr>
      <w:r w:rsidRPr="006033D0">
        <w:rPr>
          <w:b/>
        </w:rPr>
        <w:t>Критерий успеха</w:t>
      </w:r>
      <w:r>
        <w:t xml:space="preserve"> – после прочтения документации пользователь способен выполнить 60% основных функций (перечень основных функций согласуется на приемке архитектурных спецификаций). </w:t>
      </w:r>
    </w:p>
    <w:p w14:paraId="0A18A96C" w14:textId="77777777" w:rsidR="008C2026" w:rsidRDefault="008C2026" w:rsidP="008C2026">
      <w:pPr>
        <w:pStyle w:val="2"/>
      </w:pPr>
      <w:bookmarkStart w:id="23" w:name="_Toc410649326"/>
      <w:r>
        <w:t>Развертывание</w:t>
      </w:r>
      <w:bookmarkEnd w:id="23"/>
    </w:p>
    <w:p w14:paraId="0A18A96D" w14:textId="77777777" w:rsidR="006033D0" w:rsidRDefault="006033D0" w:rsidP="006033D0">
      <w:pPr>
        <w:pStyle w:val="3"/>
      </w:pPr>
      <w:bookmarkStart w:id="24" w:name="_Toc410649327"/>
      <w:r>
        <w:t>Развертывание пилотно</w:t>
      </w:r>
      <w:r w:rsidR="00E17558">
        <w:t>й</w:t>
      </w:r>
      <w:r>
        <w:t xml:space="preserve"> </w:t>
      </w:r>
      <w:r w:rsidR="00E17558">
        <w:t>зоны</w:t>
      </w:r>
      <w:bookmarkEnd w:id="24"/>
    </w:p>
    <w:p w14:paraId="0A18A96E" w14:textId="77777777" w:rsidR="00E17558" w:rsidRDefault="006033D0" w:rsidP="006033D0">
      <w:pPr>
        <w:ind w:left="708"/>
      </w:pPr>
      <w:r>
        <w:t>Специалистами Исполнителя выполнено развертывание на предоставленных мощностях Заказчика</w:t>
      </w:r>
      <w:r w:rsidR="00E17558">
        <w:t xml:space="preserve"> пилотной зоны </w:t>
      </w:r>
      <w:r w:rsidR="00E17558" w:rsidRPr="00D95720">
        <w:rPr>
          <w:rFonts w:ascii="Tahoma" w:hAnsi="Tahoma" w:cs="Tahoma"/>
          <w:sz w:val="18"/>
          <w:szCs w:val="18"/>
        </w:rPr>
        <w:t>на 10 маршрутах общественного транспорта Москвы.</w:t>
      </w:r>
      <w:r>
        <w:t xml:space="preserve"> Представлен отчет о развертывании в свободной форме. </w:t>
      </w:r>
    </w:p>
    <w:p w14:paraId="0A18A96F" w14:textId="77777777" w:rsidR="006033D0" w:rsidRDefault="00E17558" w:rsidP="006033D0">
      <w:pPr>
        <w:ind w:left="708"/>
      </w:pPr>
      <w:r>
        <w:t>Проведено бизнес тестирование по 3 маршрутам. Представлен отчет по утвержденной форме</w:t>
      </w:r>
      <w:r w:rsidR="00EC40B5">
        <w:t xml:space="preserve"> и исправлены баги</w:t>
      </w:r>
      <w:r>
        <w:t>.</w:t>
      </w:r>
    </w:p>
    <w:p w14:paraId="0A18A970" w14:textId="77777777" w:rsidR="00E17558" w:rsidRDefault="00E17558" w:rsidP="006033D0">
      <w:pPr>
        <w:ind w:left="708"/>
      </w:pPr>
      <w:r>
        <w:t>Проведено тестирование производительности. Представлен отчет по утвержденной форме</w:t>
      </w:r>
      <w:r w:rsidR="00EC40B5">
        <w:t xml:space="preserve"> и исправлены баги</w:t>
      </w:r>
      <w:r>
        <w:t>.</w:t>
      </w:r>
    </w:p>
    <w:p w14:paraId="0A18A971" w14:textId="77777777" w:rsidR="006033D0" w:rsidRDefault="006033D0" w:rsidP="006033D0">
      <w:pPr>
        <w:ind w:left="708"/>
      </w:pPr>
      <w:r w:rsidRPr="006033D0">
        <w:rPr>
          <w:b/>
        </w:rPr>
        <w:t>Критерий успеха</w:t>
      </w:r>
      <w:r w:rsidR="00213B73">
        <w:rPr>
          <w:b/>
        </w:rPr>
        <w:t xml:space="preserve"> – </w:t>
      </w:r>
      <w:r w:rsidR="00213B73" w:rsidRPr="00213B73">
        <w:t>наличие</w:t>
      </w:r>
      <w:r w:rsidR="00213B73">
        <w:t xml:space="preserve"> развернутого решения (проверяется обращением к основным функциям решения через веб-портал и мобильные клиенты) и отче</w:t>
      </w:r>
      <w:r w:rsidR="00E17558">
        <w:t>тов</w:t>
      </w:r>
      <w:r w:rsidR="00213B73">
        <w:t xml:space="preserve"> Исполнителя</w:t>
      </w:r>
      <w:r w:rsidR="00E17558">
        <w:t>, согласованных Заказчиком</w:t>
      </w:r>
      <w:r w:rsidR="00213B73">
        <w:t xml:space="preserve">. </w:t>
      </w:r>
    </w:p>
    <w:p w14:paraId="0A18A972" w14:textId="77777777" w:rsidR="00D95720" w:rsidRPr="00D95720" w:rsidRDefault="00D95720" w:rsidP="00D95720">
      <w:pPr>
        <w:autoSpaceDE w:val="0"/>
        <w:autoSpaceDN w:val="0"/>
        <w:adjustRightInd w:val="0"/>
        <w:spacing w:after="0" w:line="240" w:lineRule="auto"/>
        <w:rPr>
          <w:rFonts w:ascii="Tahoma" w:hAnsi="Tahoma" w:cs="Tahoma"/>
          <w:sz w:val="18"/>
          <w:szCs w:val="18"/>
        </w:rPr>
      </w:pPr>
    </w:p>
    <w:p w14:paraId="0A18A973" w14:textId="77777777" w:rsidR="006033D0" w:rsidRDefault="006033D0" w:rsidP="006033D0">
      <w:pPr>
        <w:pStyle w:val="3"/>
      </w:pPr>
      <w:bookmarkStart w:id="25" w:name="_Toc410649328"/>
      <w:r>
        <w:t>Передача дистрибутивов</w:t>
      </w:r>
      <w:bookmarkEnd w:id="25"/>
    </w:p>
    <w:p w14:paraId="0A18A974" w14:textId="77777777" w:rsidR="006033D0" w:rsidRDefault="006033D0" w:rsidP="006033D0">
      <w:pPr>
        <w:ind w:left="708"/>
      </w:pPr>
      <w:r>
        <w:t>Переданы дистрибутивы на электронных носителях с описанием структуры и назначения дистрибутивов и с рабочей инструкцией по развертыванию решения.</w:t>
      </w:r>
    </w:p>
    <w:p w14:paraId="0A18A975" w14:textId="77777777" w:rsidR="006033D0" w:rsidRDefault="006033D0" w:rsidP="006033D0">
      <w:pPr>
        <w:ind w:left="708"/>
      </w:pPr>
      <w:r w:rsidRPr="006033D0">
        <w:rPr>
          <w:b/>
        </w:rPr>
        <w:t>Критерий успеха</w:t>
      </w:r>
      <w:r>
        <w:t xml:space="preserve"> </w:t>
      </w:r>
      <w:r w:rsidR="00213B73">
        <w:t>–</w:t>
      </w:r>
      <w:r>
        <w:t xml:space="preserve"> </w:t>
      </w:r>
      <w:r w:rsidR="00213B73">
        <w:t xml:space="preserve">акт приемки-передачи дистрибутивов, подписанный Заказчиком. </w:t>
      </w:r>
    </w:p>
    <w:p w14:paraId="0A18A976" w14:textId="77777777" w:rsidR="00213B73" w:rsidRDefault="00213B73" w:rsidP="006033D0">
      <w:pPr>
        <w:pStyle w:val="3"/>
      </w:pPr>
      <w:bookmarkStart w:id="26" w:name="_Toc410649329"/>
      <w:r>
        <w:t>Обучение</w:t>
      </w:r>
      <w:bookmarkEnd w:id="26"/>
    </w:p>
    <w:p w14:paraId="0A18A977" w14:textId="77777777" w:rsidR="00E8507E" w:rsidRPr="00E8507E" w:rsidRDefault="00E8507E" w:rsidP="00C93734">
      <w:pPr>
        <w:ind w:left="708"/>
      </w:pPr>
      <w:r w:rsidRPr="00E8507E">
        <w:t>Заказчик определяет состав обучающихся.</w:t>
      </w:r>
    </w:p>
    <w:p w14:paraId="0A18A978" w14:textId="77777777" w:rsidR="00E8507E" w:rsidRPr="00E8507E" w:rsidRDefault="00E8507E" w:rsidP="00C93734">
      <w:pPr>
        <w:ind w:left="708"/>
      </w:pPr>
      <w:r w:rsidRPr="00E8507E">
        <w:t>Исполнитель разрабатывает и предоставляет на согласование Заказчику методику и программу обучения</w:t>
      </w:r>
    </w:p>
    <w:p w14:paraId="0A18A979" w14:textId="77777777" w:rsidR="00E8507E" w:rsidRPr="00E8507E" w:rsidRDefault="00E8507E" w:rsidP="00C93734">
      <w:pPr>
        <w:ind w:left="708"/>
      </w:pPr>
      <w:r w:rsidRPr="00E8507E">
        <w:t>После согласования программы и методики обучения Исполнитель разрабатывает и согласует с заказчиком план-график обучения</w:t>
      </w:r>
    </w:p>
    <w:p w14:paraId="0A18A97A" w14:textId="77777777" w:rsidR="00E8507E" w:rsidRPr="00E8507E" w:rsidRDefault="00E8507E" w:rsidP="00C93734">
      <w:pPr>
        <w:ind w:left="708"/>
      </w:pPr>
      <w:r w:rsidRPr="00E8507E">
        <w:t>Исполнитель проводит обучение Заказчика в соответствии с утвержденной программой и методикой обучения в сроки, установленные планом-графиком:</w:t>
      </w:r>
      <w:r w:rsidR="00C93734" w:rsidRPr="00E8507E">
        <w:t xml:space="preserve"> </w:t>
      </w:r>
    </w:p>
    <w:p w14:paraId="0A18A97B" w14:textId="77777777" w:rsidR="00E8507E" w:rsidRPr="00E8507E" w:rsidRDefault="00C93734" w:rsidP="00E8507E">
      <w:pPr>
        <w:ind w:left="708" w:firstLine="708"/>
      </w:pPr>
      <w:r w:rsidRPr="00E8507E">
        <w:t>по и</w:t>
      </w:r>
      <w:r w:rsidR="00E8507E" w:rsidRPr="00E8507E">
        <w:t>нсталляции серверной платформы</w:t>
      </w:r>
    </w:p>
    <w:p w14:paraId="0A18A97C" w14:textId="77777777" w:rsidR="00E8507E" w:rsidRPr="00E8507E" w:rsidRDefault="00C93734" w:rsidP="00E8507E">
      <w:pPr>
        <w:ind w:left="708" w:firstLine="708"/>
      </w:pPr>
      <w:r w:rsidRPr="00E8507E">
        <w:t>внесению данных о маршрутах в базу данных</w:t>
      </w:r>
    </w:p>
    <w:p w14:paraId="0A18A97D" w14:textId="77777777" w:rsidR="00E8507E" w:rsidRPr="00E8507E" w:rsidRDefault="00C93734" w:rsidP="00E8507E">
      <w:pPr>
        <w:ind w:left="708" w:firstLine="708"/>
      </w:pPr>
      <w:r w:rsidRPr="00E8507E">
        <w:t xml:space="preserve">инсталляции мобильных приложений </w:t>
      </w:r>
    </w:p>
    <w:p w14:paraId="0A18A97E" w14:textId="77777777" w:rsidR="00C93734" w:rsidRPr="00E8507E" w:rsidRDefault="00E8507E" w:rsidP="00E8507E">
      <w:pPr>
        <w:ind w:left="708"/>
      </w:pPr>
      <w:r w:rsidRPr="00E8507E">
        <w:rPr>
          <w:b/>
        </w:rPr>
        <w:t>Критерий успеха</w:t>
      </w:r>
      <w:r w:rsidRPr="00E8507E">
        <w:t xml:space="preserve"> -  подписанные Заказчиком </w:t>
      </w:r>
      <w:r w:rsidR="00C93734" w:rsidRPr="00E8507E">
        <w:t>ведомости обучения и протокол о проведенном обучении.</w:t>
      </w:r>
    </w:p>
    <w:p w14:paraId="0A18A97F" w14:textId="77777777" w:rsidR="006033D0" w:rsidRDefault="006033D0" w:rsidP="006033D0">
      <w:pPr>
        <w:pStyle w:val="3"/>
      </w:pPr>
      <w:bookmarkStart w:id="27" w:name="_Toc410649330"/>
      <w:r>
        <w:t>Развертывание решения</w:t>
      </w:r>
      <w:bookmarkEnd w:id="27"/>
    </w:p>
    <w:p w14:paraId="0A18A980" w14:textId="77777777" w:rsidR="006033D0" w:rsidRPr="006033D0" w:rsidRDefault="006033D0" w:rsidP="006033D0">
      <w:r>
        <w:tab/>
        <w:t>Выполняется специалистами Заказчика без консультаций Исполнителя.</w:t>
      </w:r>
    </w:p>
    <w:p w14:paraId="0A18A981" w14:textId="77777777" w:rsidR="006033D0" w:rsidRDefault="006033D0" w:rsidP="006033D0">
      <w:pPr>
        <w:ind w:left="708"/>
      </w:pPr>
      <w:r w:rsidRPr="006033D0">
        <w:rPr>
          <w:b/>
        </w:rPr>
        <w:t>Критерий успеха</w:t>
      </w:r>
      <w:r>
        <w:t xml:space="preserve"> </w:t>
      </w:r>
    </w:p>
    <w:p w14:paraId="0A18A982" w14:textId="77777777" w:rsidR="008C2026" w:rsidRDefault="006033D0" w:rsidP="006033D0">
      <w:pPr>
        <w:pStyle w:val="a8"/>
        <w:numPr>
          <w:ilvl w:val="0"/>
          <w:numId w:val="15"/>
        </w:numPr>
      </w:pPr>
      <w:r>
        <w:t xml:space="preserve">В соответствии с рабочей инструкцией </w:t>
      </w:r>
      <w:r w:rsidR="008C2026">
        <w:t xml:space="preserve">по развертыванию </w:t>
      </w:r>
      <w:r>
        <w:t>специалисты Заказчика выполнили развертывание системы в полном объеме – с установкой мобильных клиентов на мобильные платформы:</w:t>
      </w:r>
    </w:p>
    <w:p w14:paraId="0A18A983" w14:textId="77777777" w:rsidR="006033D0" w:rsidRPr="006033D0" w:rsidRDefault="006033D0" w:rsidP="006033D0">
      <w:pPr>
        <w:pStyle w:val="a8"/>
        <w:numPr>
          <w:ilvl w:val="0"/>
          <w:numId w:val="14"/>
        </w:numPr>
        <w:spacing w:after="0"/>
        <w:rPr>
          <w:lang w:val="en-US"/>
        </w:rPr>
      </w:pPr>
      <w:bookmarkStart w:id="28" w:name="_Toc310421534"/>
      <w:bookmarkStart w:id="29" w:name="_Toc310513424"/>
      <w:r w:rsidRPr="006033D0">
        <w:rPr>
          <w:lang w:val="en-US"/>
        </w:rPr>
        <w:t>Android</w:t>
      </w:r>
      <w:bookmarkEnd w:id="28"/>
      <w:bookmarkEnd w:id="29"/>
    </w:p>
    <w:p w14:paraId="0A18A984" w14:textId="77777777" w:rsidR="006033D0" w:rsidRPr="006033D0" w:rsidRDefault="006033D0" w:rsidP="006033D0">
      <w:pPr>
        <w:pStyle w:val="a8"/>
        <w:numPr>
          <w:ilvl w:val="0"/>
          <w:numId w:val="14"/>
        </w:numPr>
        <w:spacing w:after="0"/>
        <w:rPr>
          <w:lang w:val="en-US"/>
        </w:rPr>
      </w:pPr>
      <w:bookmarkStart w:id="30" w:name="_Toc310421535"/>
      <w:bookmarkStart w:id="31" w:name="_Toc310513425"/>
      <w:r w:rsidRPr="006033D0">
        <w:rPr>
          <w:lang w:val="en-US"/>
        </w:rPr>
        <w:t>iOs</w:t>
      </w:r>
      <w:bookmarkEnd w:id="30"/>
      <w:bookmarkEnd w:id="31"/>
    </w:p>
    <w:p w14:paraId="0A18A985" w14:textId="77777777" w:rsidR="006033D0" w:rsidRPr="006033D0" w:rsidRDefault="006033D0" w:rsidP="006033D0">
      <w:pPr>
        <w:pStyle w:val="a8"/>
        <w:numPr>
          <w:ilvl w:val="0"/>
          <w:numId w:val="14"/>
        </w:numPr>
        <w:spacing w:after="0"/>
        <w:rPr>
          <w:lang w:val="en-US"/>
        </w:rPr>
      </w:pPr>
      <w:bookmarkStart w:id="32" w:name="_Toc310421536"/>
      <w:bookmarkStart w:id="33" w:name="_Toc310513426"/>
      <w:r w:rsidRPr="006033D0">
        <w:rPr>
          <w:lang w:val="en-US"/>
        </w:rPr>
        <w:t>Java</w:t>
      </w:r>
      <w:bookmarkEnd w:id="32"/>
      <w:bookmarkEnd w:id="33"/>
    </w:p>
    <w:p w14:paraId="0A18A986" w14:textId="77777777" w:rsidR="006033D0" w:rsidRDefault="006033D0" w:rsidP="006033D0">
      <w:pPr>
        <w:pStyle w:val="a8"/>
        <w:numPr>
          <w:ilvl w:val="0"/>
          <w:numId w:val="14"/>
        </w:numPr>
        <w:spacing w:after="0"/>
      </w:pPr>
      <w:bookmarkStart w:id="34" w:name="_Toc310421537"/>
      <w:bookmarkStart w:id="35" w:name="_Toc310513427"/>
      <w:r w:rsidRPr="006033D0">
        <w:rPr>
          <w:lang w:val="en-US"/>
        </w:rPr>
        <w:t>Symbian</w:t>
      </w:r>
      <w:bookmarkEnd w:id="34"/>
      <w:bookmarkEnd w:id="35"/>
    </w:p>
    <w:p w14:paraId="0A18A987" w14:textId="77777777" w:rsidR="006033D0" w:rsidRDefault="006033D0" w:rsidP="006033D0">
      <w:pPr>
        <w:pStyle w:val="a8"/>
        <w:numPr>
          <w:ilvl w:val="0"/>
          <w:numId w:val="15"/>
        </w:numPr>
      </w:pPr>
      <w:r>
        <w:t>Бизнес тестирование проведено на развернутой платформе с теми же результатами  которые представлены в отчете о бизнес тес</w:t>
      </w:r>
      <w:r w:rsidR="00AC4E8C">
        <w:t>т</w:t>
      </w:r>
      <w:r>
        <w:t xml:space="preserve">ировании. </w:t>
      </w:r>
    </w:p>
    <w:p w14:paraId="0A18A988" w14:textId="77777777" w:rsidR="006033D0" w:rsidRDefault="006033D0" w:rsidP="006033D0">
      <w:pPr>
        <w:pStyle w:val="a8"/>
        <w:numPr>
          <w:ilvl w:val="0"/>
          <w:numId w:val="15"/>
        </w:numPr>
      </w:pPr>
      <w:r>
        <w:t>Проведено тестирование производительности по сценариям проверки п.п.1 и 2 таблицы параметров производительности</w:t>
      </w:r>
    </w:p>
    <w:p w14:paraId="0A18A989" w14:textId="77777777" w:rsidR="00543B99" w:rsidRDefault="00543B99" w:rsidP="00543B99">
      <w:pPr>
        <w:pStyle w:val="3"/>
      </w:pPr>
      <w:bookmarkStart w:id="36" w:name="_Toc410649331"/>
      <w:r w:rsidRPr="00543B99">
        <w:t>Опытная эксплуатация системы</w:t>
      </w:r>
      <w:bookmarkEnd w:id="36"/>
    </w:p>
    <w:p w14:paraId="0A18A98A" w14:textId="77777777" w:rsidR="00543B99" w:rsidRDefault="00543B99" w:rsidP="00543B99">
      <w:pPr>
        <w:ind w:left="708"/>
      </w:pPr>
      <w:r>
        <w:t xml:space="preserve">Утвердить группу из 6 сотрудников по опытной эксплуатации системы из 3х специалистов Исполнителя и 3х специалистов Заказчика. </w:t>
      </w:r>
    </w:p>
    <w:p w14:paraId="0A18A98B" w14:textId="77777777" w:rsidR="00543B99" w:rsidRDefault="00543B99" w:rsidP="00543B99">
      <w:pPr>
        <w:ind w:left="708"/>
      </w:pPr>
      <w:r>
        <w:t>В течение 3х дней группой проводится о</w:t>
      </w:r>
      <w:r w:rsidRPr="00AC1152">
        <w:t>пытная эксплуатация системы</w:t>
      </w:r>
      <w:r>
        <w:t xml:space="preserve"> и оппортунистическое тестирование с задачей «свалить систему»</w:t>
      </w:r>
      <w:r w:rsidRPr="00AC1152">
        <w:t>.</w:t>
      </w:r>
      <w:r>
        <w:t xml:space="preserve"> </w:t>
      </w:r>
    </w:p>
    <w:p w14:paraId="0A18A98C" w14:textId="77777777" w:rsidR="00543B99" w:rsidRDefault="00543B99" w:rsidP="00543B99">
      <w:pPr>
        <w:ind w:left="708"/>
      </w:pPr>
      <w:r>
        <w:t xml:space="preserve">По окончанию каждого дня опытной эксплуатации специалисты направляют исполнителю отчеты о тестировании, которые Исполнитель аккумулирует в перечень доработок / багов. </w:t>
      </w:r>
    </w:p>
    <w:p w14:paraId="0A18A98D" w14:textId="77777777" w:rsidR="00543B99" w:rsidRDefault="00543B99" w:rsidP="00543B99">
      <w:pPr>
        <w:ind w:left="708"/>
      </w:pPr>
      <w:r w:rsidRPr="00543B99">
        <w:rPr>
          <w:b/>
        </w:rPr>
        <w:t>Критерий успеха</w:t>
      </w:r>
      <w:r>
        <w:t xml:space="preserve"> – перечень доработок / багов сформирован и принято решение об их реализации в рамках настоящего или нового договора.</w:t>
      </w:r>
    </w:p>
    <w:p w14:paraId="0A18A98E" w14:textId="77777777" w:rsidR="00E8507E" w:rsidRPr="006033D0" w:rsidRDefault="00E8507E" w:rsidP="00543B99">
      <w:pPr>
        <w:ind w:left="708"/>
      </w:pPr>
    </w:p>
    <w:p w14:paraId="0A18A98F" w14:textId="77777777" w:rsidR="0020209A" w:rsidRDefault="0020209A" w:rsidP="0020209A">
      <w:pPr>
        <w:pStyle w:val="2"/>
      </w:pPr>
      <w:bookmarkStart w:id="37" w:name="_Toc410649332"/>
      <w:r>
        <w:t>Контроль качества выполнения проекта</w:t>
      </w:r>
      <w:bookmarkEnd w:id="37"/>
    </w:p>
    <w:p w14:paraId="0A18A990" w14:textId="77777777" w:rsidR="0020209A" w:rsidRDefault="0020209A" w:rsidP="0020209A">
      <w:pPr>
        <w:pStyle w:val="3"/>
      </w:pPr>
      <w:bookmarkStart w:id="38" w:name="_Toc410649333"/>
      <w:r>
        <w:t>Контроль качества стабилизации</w:t>
      </w:r>
      <w:bookmarkEnd w:id="38"/>
      <w:r>
        <w:t xml:space="preserve"> </w:t>
      </w:r>
    </w:p>
    <w:p w14:paraId="0A18A991" w14:textId="77777777" w:rsidR="008472C6" w:rsidRDefault="0020209A" w:rsidP="0020209A">
      <w:pPr>
        <w:ind w:left="708"/>
      </w:pPr>
      <w:r>
        <w:t xml:space="preserve">Предоставить Заказчику сопроводительные записки к билдам (поставкам программного кода) всех компонентов решения с указанием описания билда, перечня исправленных ошибок, перечня реализованной функциональности за последние 2 месяца. </w:t>
      </w:r>
    </w:p>
    <w:p w14:paraId="0A18A992" w14:textId="77777777" w:rsidR="0020209A" w:rsidRDefault="0020209A" w:rsidP="0020209A">
      <w:pPr>
        <w:ind w:left="708"/>
      </w:pPr>
      <w:r w:rsidRPr="00CF6F77">
        <w:rPr>
          <w:b/>
        </w:rPr>
        <w:t>Критерий успеха</w:t>
      </w:r>
      <w:r>
        <w:t xml:space="preserve"> – наличие сопроводительны</w:t>
      </w:r>
      <w:r w:rsidR="00C93734">
        <w:t>х отчетов с подтвержденной динамикой</w:t>
      </w:r>
      <w:r>
        <w:t xml:space="preserve"> реализации функциональности и исправления багов в соответствии с отчетами о тестировании за те же временные периоды.</w:t>
      </w:r>
    </w:p>
    <w:p w14:paraId="0A18A993" w14:textId="77777777" w:rsidR="0020209A" w:rsidRDefault="0020209A" w:rsidP="0020209A">
      <w:pPr>
        <w:pStyle w:val="3"/>
      </w:pPr>
      <w:bookmarkStart w:id="39" w:name="_Toc410649334"/>
      <w:r>
        <w:t>Контроль качества тестирования в ходе реализации проекта.</w:t>
      </w:r>
      <w:bookmarkEnd w:id="39"/>
      <w:r>
        <w:t xml:space="preserve"> </w:t>
      </w:r>
    </w:p>
    <w:p w14:paraId="0A18A994" w14:textId="77777777" w:rsidR="008472C6" w:rsidRDefault="0020209A" w:rsidP="0020209A">
      <w:pPr>
        <w:ind w:left="708"/>
      </w:pPr>
      <w:r>
        <w:t xml:space="preserve">Предоставить Заказчику отчеты о тестировании решения (в любом виде) за последние 2 месяца. </w:t>
      </w:r>
    </w:p>
    <w:p w14:paraId="0A18A995" w14:textId="77777777" w:rsidR="0020209A" w:rsidRDefault="0020209A" w:rsidP="0020209A">
      <w:pPr>
        <w:ind w:left="708"/>
      </w:pPr>
      <w:r w:rsidRPr="00CF6F77">
        <w:rPr>
          <w:b/>
        </w:rPr>
        <w:t>Критерий успеха</w:t>
      </w:r>
      <w:r>
        <w:t xml:space="preserve"> – наличие </w:t>
      </w:r>
      <w:r w:rsidR="00C93734">
        <w:t>отчетов с подтвержденной динамикой</w:t>
      </w:r>
      <w:r>
        <w:t xml:space="preserve"> исправления багов. </w:t>
      </w:r>
    </w:p>
    <w:p w14:paraId="0A18A996" w14:textId="77777777" w:rsidR="00E8507E" w:rsidRDefault="00E8507E" w:rsidP="0020209A">
      <w:pPr>
        <w:ind w:left="708"/>
      </w:pPr>
    </w:p>
    <w:p w14:paraId="0A18A997" w14:textId="77777777" w:rsidR="008C2026" w:rsidRPr="00DA4DD7" w:rsidRDefault="008C2026" w:rsidP="008C2026">
      <w:pPr>
        <w:pStyle w:val="2"/>
      </w:pPr>
      <w:bookmarkStart w:id="40" w:name="_Toc410649335"/>
      <w:r>
        <w:t>Правовая экспертиза</w:t>
      </w:r>
      <w:bookmarkEnd w:id="40"/>
    </w:p>
    <w:p w14:paraId="0A18A998" w14:textId="77777777" w:rsidR="00AD10FF" w:rsidRDefault="00AD10FF" w:rsidP="00AD10FF">
      <w:pPr>
        <w:keepNext/>
        <w:widowControl w:val="0"/>
        <w:ind w:firstLine="709"/>
        <w:jc w:val="both"/>
      </w:pPr>
      <w:r>
        <w:t xml:space="preserve">Заказчик проводит экспертизу представленного решения на чистоту авторских прав. </w:t>
      </w:r>
    </w:p>
    <w:p w14:paraId="0A18A999" w14:textId="77777777" w:rsidR="00AD10FF" w:rsidRPr="0060278F" w:rsidRDefault="00AD10FF" w:rsidP="00AD10FF">
      <w:pPr>
        <w:keepNext/>
        <w:widowControl w:val="0"/>
        <w:ind w:left="709"/>
        <w:jc w:val="both"/>
        <w:rPr>
          <w:snapToGrid w:val="0"/>
        </w:rPr>
      </w:pPr>
      <w:r w:rsidRPr="00AD10FF">
        <w:rPr>
          <w:b/>
        </w:rPr>
        <w:t xml:space="preserve">Критерий успеха </w:t>
      </w:r>
      <w:r>
        <w:rPr>
          <w:b/>
        </w:rPr>
        <w:t xml:space="preserve">– </w:t>
      </w:r>
      <w:r>
        <w:t xml:space="preserve">наличие документально подтвержденных положений договора: «7.1. </w:t>
      </w:r>
      <w:r w:rsidRPr="0060278F">
        <w:rPr>
          <w:snapToGrid w:val="0"/>
        </w:rPr>
        <w:t>Все полученные при выполнении результаты работ, в том числе созданные и (или) использованные при выполнении работ  объекты интеллектуальной собственности  Исполнитель отражает в отчётной документации.</w:t>
      </w:r>
      <w:r>
        <w:rPr>
          <w:snapToGrid w:val="0"/>
        </w:rPr>
        <w:t xml:space="preserve">» и «7.3. </w:t>
      </w:r>
      <w:r w:rsidRPr="0060278F">
        <w:rPr>
          <w:snapToGrid w:val="0"/>
        </w:rPr>
        <w:t>Исполнитель обязан путем заключения соответствующих договоров с правообладателями, в том числе со своими работниками и третьими лицами приобрести все права или обеспечить их приобретение для передачи Заказчику. При этом Исполнитель самостоятельно, на основании имеющейся договоренности выплачивает правообладателям вознаграждение</w:t>
      </w:r>
      <w:r>
        <w:rPr>
          <w:snapToGrid w:val="0"/>
        </w:rPr>
        <w:t xml:space="preserve">». </w:t>
      </w:r>
    </w:p>
    <w:p w14:paraId="0A18A99A" w14:textId="77777777" w:rsidR="00E8507E" w:rsidRDefault="00E8507E">
      <w:pPr>
        <w:rPr>
          <w:rFonts w:asciiTheme="majorHAnsi" w:eastAsiaTheme="majorEastAsia" w:hAnsiTheme="majorHAnsi" w:cstheme="majorBidi"/>
          <w:b/>
          <w:bCs/>
          <w:color w:val="365F91" w:themeColor="accent1" w:themeShade="BF"/>
          <w:sz w:val="28"/>
          <w:szCs w:val="28"/>
        </w:rPr>
      </w:pPr>
    </w:p>
    <w:p w14:paraId="0A18A99B" w14:textId="4084D85B" w:rsidR="00F17B4E" w:rsidRDefault="00F17B4E">
      <w:r>
        <w:br w:type="page"/>
      </w:r>
    </w:p>
    <w:p w14:paraId="69E4FEE5" w14:textId="77777777" w:rsidR="005842E4" w:rsidRDefault="005842E4" w:rsidP="005842E4">
      <w:pPr>
        <w:pStyle w:val="1"/>
        <w:tabs>
          <w:tab w:val="left" w:pos="708"/>
        </w:tabs>
        <w:spacing w:before="360" w:after="240"/>
        <w:jc w:val="right"/>
        <w:rPr>
          <w:color w:val="808080"/>
        </w:rPr>
      </w:pPr>
      <w:r>
        <w:rPr>
          <w:color w:val="808080"/>
        </w:rPr>
        <w:t>Приложение 1</w:t>
      </w:r>
    </w:p>
    <w:p w14:paraId="11139560" w14:textId="77777777" w:rsidR="005842E4" w:rsidRDefault="005842E4" w:rsidP="005842E4">
      <w:pPr>
        <w:rPr>
          <w:color w:val="C0C0C0"/>
          <w:sz w:val="20"/>
          <w:szCs w:val="20"/>
        </w:rPr>
      </w:pPr>
      <w:r>
        <w:rPr>
          <w:color w:val="C0C0C0"/>
          <w:sz w:val="20"/>
          <w:szCs w:val="20"/>
        </w:rPr>
        <w:t xml:space="preserve">Данный файл был скопирован с </w:t>
      </w:r>
      <w:r>
        <w:rPr>
          <w:color w:val="BFBFBF"/>
          <w:sz w:val="20"/>
          <w:szCs w:val="20"/>
        </w:rPr>
        <w:t xml:space="preserve">сайта </w:t>
      </w:r>
      <w:hyperlink r:id="rId6" w:history="1">
        <w:r>
          <w:rPr>
            <w:rStyle w:val="ae"/>
            <w:color w:val="BFBFBF"/>
            <w:sz w:val="20"/>
            <w:szCs w:val="20"/>
            <w:lang w:val="en-US"/>
          </w:rPr>
          <w:t>http</w:t>
        </w:r>
        <w:r>
          <w:rPr>
            <w:rStyle w:val="ae"/>
            <w:color w:val="BFBFBF"/>
            <w:sz w:val="20"/>
            <w:szCs w:val="20"/>
          </w:rPr>
          <w:t>://</w:t>
        </w:r>
        <w:r>
          <w:rPr>
            <w:rStyle w:val="ae"/>
            <w:color w:val="BFBFBF"/>
            <w:sz w:val="20"/>
            <w:szCs w:val="20"/>
            <w:lang w:val="en-US"/>
          </w:rPr>
          <w:t>pmway</w:t>
        </w:r>
        <w:r>
          <w:rPr>
            <w:rStyle w:val="ae"/>
            <w:color w:val="BFBFBF"/>
            <w:sz w:val="20"/>
            <w:szCs w:val="20"/>
          </w:rPr>
          <w:t>.</w:t>
        </w:r>
        <w:r>
          <w:rPr>
            <w:rStyle w:val="ae"/>
            <w:color w:val="BFBFBF"/>
            <w:sz w:val="20"/>
            <w:szCs w:val="20"/>
            <w:lang w:val="en-US"/>
          </w:rPr>
          <w:t>codeplex</w:t>
        </w:r>
        <w:r>
          <w:rPr>
            <w:rStyle w:val="ae"/>
            <w:color w:val="BFBFBF"/>
            <w:sz w:val="20"/>
            <w:szCs w:val="20"/>
          </w:rPr>
          <w:t>.</w:t>
        </w:r>
        <w:r>
          <w:rPr>
            <w:rStyle w:val="ae"/>
            <w:color w:val="BFBFBF"/>
            <w:sz w:val="20"/>
            <w:szCs w:val="20"/>
            <w:lang w:val="en-US"/>
          </w:rPr>
          <w:t>com</w:t>
        </w:r>
      </w:hyperlink>
      <w:r>
        <w:rPr>
          <w:color w:val="C0C0C0"/>
          <w:sz w:val="20"/>
          <w:szCs w:val="20"/>
        </w:rPr>
        <w:t>. Пожалуйста, прочтите правила использования материалов сайта.</w:t>
      </w:r>
    </w:p>
    <w:p w14:paraId="00E9D122" w14:textId="77777777" w:rsidR="005842E4" w:rsidRDefault="005842E4" w:rsidP="005842E4">
      <w:pPr>
        <w:pStyle w:val="13"/>
        <w:jc w:val="center"/>
        <w:rPr>
          <w:color w:val="C0C0C0"/>
          <w:lang w:val="ru-RU"/>
        </w:rPr>
      </w:pPr>
      <w:r>
        <w:rPr>
          <w:color w:val="C0C0C0"/>
          <w:lang w:val="ru-RU"/>
        </w:rPr>
        <w:t>Правила использования материалов сайта*</w:t>
      </w:r>
      <w:r>
        <w:rPr>
          <w:color w:val="C0C0C0"/>
          <w:lang w:val="ru-RU"/>
        </w:rPr>
        <w:fldChar w:fldCharType="begin"/>
      </w:r>
      <w:r>
        <w:rPr>
          <w:color w:val="C0C0C0"/>
          <w:lang w:val="ru-RU"/>
        </w:rPr>
        <w:instrText xml:space="preserve"> </w:instrText>
      </w:r>
      <w:r>
        <w:rPr>
          <w:color w:val="C0C0C0"/>
          <w:lang w:val="en-US"/>
        </w:rPr>
        <w:instrText>DOCPROPERTY</w:instrText>
      </w:r>
      <w:r>
        <w:rPr>
          <w:color w:val="C0C0C0"/>
          <w:lang w:val="ru-RU"/>
        </w:rPr>
        <w:instrText xml:space="preserve">  </w:instrText>
      </w:r>
      <w:r>
        <w:rPr>
          <w:color w:val="C0C0C0"/>
          <w:lang w:val="en-US"/>
        </w:rPr>
        <w:instrText>HyperlinkBase</w:instrText>
      </w:r>
      <w:r>
        <w:rPr>
          <w:color w:val="C0C0C0"/>
          <w:lang w:val="ru-RU"/>
        </w:rPr>
        <w:instrText xml:space="preserve">  \* </w:instrText>
      </w:r>
      <w:r>
        <w:rPr>
          <w:color w:val="C0C0C0"/>
          <w:lang w:val="en-US"/>
        </w:rPr>
        <w:instrText>MERGEFORMAT</w:instrText>
      </w:r>
      <w:r>
        <w:rPr>
          <w:color w:val="C0C0C0"/>
          <w:lang w:val="ru-RU"/>
        </w:rPr>
        <w:instrText xml:space="preserve"> </w:instrText>
      </w:r>
      <w:r>
        <w:rPr>
          <w:color w:val="C0C0C0"/>
          <w:lang w:val="ru-RU"/>
        </w:rPr>
        <w:fldChar w:fldCharType="end"/>
      </w:r>
    </w:p>
    <w:p w14:paraId="5765D431" w14:textId="77777777" w:rsidR="005842E4" w:rsidRDefault="005842E4" w:rsidP="005842E4">
      <w:pPr>
        <w:rPr>
          <w:color w:val="C0C0C0"/>
          <w:sz w:val="20"/>
          <w:szCs w:val="20"/>
        </w:rPr>
      </w:pPr>
      <w:r>
        <w:rPr>
          <w:color w:val="C0C0C0"/>
          <w:sz w:val="20"/>
          <w:szCs w:val="20"/>
        </w:rPr>
        <w:t xml:space="preserve">Все материалы </w:t>
      </w:r>
      <w:r>
        <w:rPr>
          <w:i/>
          <w:color w:val="C0C0C0"/>
          <w:sz w:val="20"/>
          <w:szCs w:val="20"/>
        </w:rPr>
        <w:t>сайта*</w:t>
      </w:r>
      <w:r>
        <w:rPr>
          <w:color w:val="C0C0C0"/>
          <w:sz w:val="20"/>
          <w:szCs w:val="20"/>
        </w:rPr>
        <w:t xml:space="preserve"> размещены с согласия их правообладателей. Полное или частичное копирование и размещение материалов с </w:t>
      </w:r>
      <w:r>
        <w:rPr>
          <w:i/>
          <w:color w:val="C0C0C0"/>
          <w:sz w:val="20"/>
          <w:szCs w:val="20"/>
        </w:rPr>
        <w:t>сайта*</w:t>
      </w:r>
      <w:r>
        <w:rPr>
          <w:color w:val="C0C0C0"/>
          <w:sz w:val="20"/>
          <w:szCs w:val="20"/>
        </w:rPr>
        <w:t xml:space="preserve"> разрешается при соблюдении следующих условий:</w:t>
      </w:r>
    </w:p>
    <w:p w14:paraId="788A4688" w14:textId="77777777" w:rsidR="005842E4" w:rsidRDefault="005842E4" w:rsidP="005842E4">
      <w:pPr>
        <w:pStyle w:val="ListParagraph"/>
        <w:numPr>
          <w:ilvl w:val="0"/>
          <w:numId w:val="19"/>
        </w:numPr>
        <w:rPr>
          <w:rFonts w:ascii="Times New Roman" w:hAnsi="Times New Roman" w:cs="Times New Roman"/>
          <w:color w:val="C0C0C0"/>
          <w:lang w:val="ru-RU"/>
        </w:rPr>
      </w:pPr>
      <w:r>
        <w:rPr>
          <w:rFonts w:ascii="Times New Roman" w:hAnsi="Times New Roman" w:cs="Times New Roman"/>
          <w:color w:val="C0C0C0"/>
          <w:lang w:val="ru-RU"/>
        </w:rPr>
        <w:t>В соглашении об условиях использования материала нет запрета на полное или частичное размещение материала без согласия правообладателей.</w:t>
      </w:r>
    </w:p>
    <w:p w14:paraId="6BC0D91F" w14:textId="77777777" w:rsidR="005842E4" w:rsidRDefault="005842E4" w:rsidP="005842E4">
      <w:pPr>
        <w:pStyle w:val="ListParagraph"/>
        <w:numPr>
          <w:ilvl w:val="0"/>
          <w:numId w:val="19"/>
        </w:numPr>
        <w:rPr>
          <w:rFonts w:ascii="Times New Roman" w:hAnsi="Times New Roman" w:cs="Times New Roman"/>
          <w:color w:val="C0C0C0"/>
          <w:lang w:val="ru-RU"/>
        </w:rPr>
      </w:pPr>
      <w:r>
        <w:rPr>
          <w:rFonts w:ascii="Times New Roman" w:hAnsi="Times New Roman" w:cs="Times New Roman"/>
          <w:color w:val="C0C0C0"/>
          <w:lang w:val="ru-RU"/>
        </w:rPr>
        <w:t>Изменения и правки в содержании материала не допускаются без предварительного согласия правообладателей на эти изменения.</w:t>
      </w:r>
    </w:p>
    <w:p w14:paraId="60567511" w14:textId="77777777" w:rsidR="005842E4" w:rsidRDefault="005842E4" w:rsidP="005842E4">
      <w:pPr>
        <w:pStyle w:val="ListParagraph"/>
        <w:numPr>
          <w:ilvl w:val="0"/>
          <w:numId w:val="19"/>
        </w:numPr>
        <w:rPr>
          <w:rFonts w:ascii="Times New Roman" w:hAnsi="Times New Roman" w:cs="Times New Roman"/>
          <w:color w:val="C0C0C0"/>
          <w:lang w:val="ru-RU"/>
        </w:rPr>
      </w:pPr>
      <w:r>
        <w:rPr>
          <w:rFonts w:ascii="Times New Roman" w:hAnsi="Times New Roman" w:cs="Times New Roman"/>
          <w:color w:val="C0C0C0"/>
          <w:lang w:val="ru-RU"/>
        </w:rPr>
        <w:t xml:space="preserve">Правообладатели были уведомлены об использовании материала. </w:t>
      </w:r>
      <w:r>
        <w:rPr>
          <w:rFonts w:ascii="Times New Roman" w:hAnsi="Times New Roman" w:cs="Times New Roman"/>
          <w:color w:val="C0C0C0"/>
          <w:lang w:val="ru-RU"/>
        </w:rPr>
        <w:br/>
        <w:t xml:space="preserve">Правообладатели имеют право запретить несанкционированное размещение материала, если это действие сопряжено с риском компрометации или нанесения вреда репутации правообладателей или </w:t>
      </w:r>
      <w:r>
        <w:rPr>
          <w:rFonts w:ascii="Times New Roman" w:hAnsi="Times New Roman" w:cs="Times New Roman"/>
          <w:i/>
          <w:color w:val="C0C0C0"/>
          <w:lang w:val="ru-RU"/>
        </w:rPr>
        <w:t>сайта*</w:t>
      </w:r>
      <w:r>
        <w:rPr>
          <w:rFonts w:ascii="Times New Roman" w:hAnsi="Times New Roman" w:cs="Times New Roman"/>
          <w:color w:val="C0C0C0"/>
          <w:lang w:val="ru-RU"/>
        </w:rPr>
        <w:t>.</w:t>
      </w:r>
    </w:p>
    <w:p w14:paraId="6FD60249" w14:textId="77777777" w:rsidR="005842E4" w:rsidRDefault="005842E4" w:rsidP="005842E4">
      <w:pPr>
        <w:pStyle w:val="ListParagraph"/>
        <w:numPr>
          <w:ilvl w:val="0"/>
          <w:numId w:val="19"/>
        </w:numPr>
        <w:rPr>
          <w:rFonts w:ascii="Times New Roman" w:hAnsi="Times New Roman" w:cs="Times New Roman"/>
          <w:color w:val="C0C0C0"/>
          <w:lang w:val="ru-RU"/>
        </w:rPr>
      </w:pPr>
      <w:r>
        <w:rPr>
          <w:rFonts w:ascii="Times New Roman" w:hAnsi="Times New Roman" w:cs="Times New Roman"/>
          <w:color w:val="C0C0C0"/>
          <w:lang w:val="ru-RU"/>
        </w:rPr>
        <w:t xml:space="preserve">Ссылка на </w:t>
      </w:r>
      <w:r>
        <w:rPr>
          <w:rFonts w:ascii="Times New Roman" w:hAnsi="Times New Roman" w:cs="Times New Roman"/>
          <w:i/>
          <w:color w:val="C0C0C0"/>
          <w:lang w:val="ru-RU"/>
        </w:rPr>
        <w:t>сайт*</w:t>
      </w:r>
      <w:r>
        <w:rPr>
          <w:rFonts w:ascii="Times New Roman" w:hAnsi="Times New Roman" w:cs="Times New Roman"/>
          <w:color w:val="C0C0C0"/>
          <w:lang w:val="ru-RU"/>
        </w:rPr>
        <w:t xml:space="preserve"> и авторов материала являются обязательными.</w:t>
      </w:r>
    </w:p>
    <w:p w14:paraId="4C6F735E" w14:textId="77777777" w:rsidR="005842E4" w:rsidRDefault="005842E4" w:rsidP="005842E4">
      <w:pPr>
        <w:rPr>
          <w:color w:val="C0C0C0"/>
          <w:sz w:val="20"/>
          <w:szCs w:val="20"/>
        </w:rPr>
      </w:pPr>
      <w:r>
        <w:rPr>
          <w:color w:val="C0C0C0"/>
          <w:sz w:val="20"/>
          <w:szCs w:val="20"/>
        </w:rPr>
        <w:t xml:space="preserve">При нарушении хотя бы одного из вышеуказанных условий полное или частичное копирование и размещение материалов с </w:t>
      </w:r>
      <w:r>
        <w:rPr>
          <w:i/>
          <w:color w:val="C0C0C0"/>
          <w:sz w:val="20"/>
          <w:szCs w:val="20"/>
        </w:rPr>
        <w:t>сайта*</w:t>
      </w:r>
      <w:r>
        <w:rPr>
          <w:color w:val="C0C0C0"/>
          <w:sz w:val="20"/>
          <w:szCs w:val="20"/>
        </w:rPr>
        <w:t xml:space="preserve"> без согласия правообладателей не допускается.</w:t>
      </w:r>
    </w:p>
    <w:p w14:paraId="09A7A173" w14:textId="77777777" w:rsidR="005842E4" w:rsidRDefault="005842E4" w:rsidP="005842E4">
      <w:pPr>
        <w:rPr>
          <w:color w:val="C0C0C0"/>
          <w:sz w:val="20"/>
          <w:szCs w:val="20"/>
        </w:rPr>
      </w:pPr>
      <w:r>
        <w:rPr>
          <w:color w:val="C0C0C0"/>
          <w:sz w:val="20"/>
          <w:szCs w:val="20"/>
        </w:rPr>
        <w:t xml:space="preserve">Если вы хотите получить разрешение на копирование, публикацию, либо иные действия с разрешенным материалом, а также уведомить правообладателей о публикации материала, пожалуйста, обращайтесь к </w:t>
      </w:r>
      <w:hyperlink r:id="rId7" w:history="1">
        <w:r>
          <w:rPr>
            <w:rStyle w:val="ae"/>
            <w:rFonts w:cs="Arial"/>
            <w:i/>
            <w:color w:val="C0C0C0"/>
            <w:sz w:val="20"/>
            <w:szCs w:val="20"/>
          </w:rPr>
          <w:t>координатору сайта</w:t>
        </w:r>
        <w:r>
          <w:rPr>
            <w:rStyle w:val="ae"/>
            <w:rFonts w:cs="Arial"/>
            <w:color w:val="C0C0C0"/>
            <w:sz w:val="20"/>
            <w:szCs w:val="20"/>
          </w:rPr>
          <w:t>**</w:t>
        </w:r>
      </w:hyperlink>
      <w:r>
        <w:rPr>
          <w:color w:val="C0C0C0"/>
          <w:sz w:val="20"/>
          <w:szCs w:val="20"/>
        </w:rPr>
        <w:t>.</w:t>
      </w:r>
    </w:p>
    <w:p w14:paraId="5C10299A" w14:textId="77777777" w:rsidR="005842E4" w:rsidRDefault="005842E4" w:rsidP="005842E4">
      <w:pPr>
        <w:rPr>
          <w:color w:val="C0C0C0"/>
          <w:sz w:val="20"/>
          <w:szCs w:val="20"/>
        </w:rPr>
      </w:pPr>
      <w:r>
        <w:rPr>
          <w:color w:val="C0C0C0"/>
          <w:sz w:val="20"/>
          <w:szCs w:val="20"/>
        </w:rPr>
        <w:t xml:space="preserve">Все материалы </w:t>
      </w:r>
      <w:r>
        <w:rPr>
          <w:i/>
          <w:color w:val="C0C0C0"/>
          <w:sz w:val="20"/>
          <w:szCs w:val="20"/>
        </w:rPr>
        <w:t>сайта*</w:t>
      </w:r>
      <w:r>
        <w:rPr>
          <w:color w:val="C0C0C0"/>
          <w:sz w:val="20"/>
          <w:szCs w:val="20"/>
        </w:rPr>
        <w:t xml:space="preserve"> публикуются под брендом </w:t>
      </w:r>
      <w:r>
        <w:rPr>
          <w:i/>
          <w:color w:val="C0C0C0"/>
          <w:sz w:val="20"/>
          <w:szCs w:val="20"/>
        </w:rPr>
        <w:t>“Путь аналитика”</w:t>
      </w:r>
      <w:r>
        <w:rPr>
          <w:color w:val="C0C0C0"/>
          <w:sz w:val="20"/>
          <w:szCs w:val="20"/>
        </w:rPr>
        <w:t>.</w:t>
      </w:r>
    </w:p>
    <w:p w14:paraId="7318E98F" w14:textId="77777777" w:rsidR="005842E4" w:rsidRDefault="005842E4" w:rsidP="005842E4">
      <w:pPr>
        <w:rPr>
          <w:color w:val="C0C0C0"/>
          <w:sz w:val="20"/>
          <w:szCs w:val="20"/>
        </w:rPr>
      </w:pPr>
      <w:r>
        <w:rPr>
          <w:color w:val="C0C0C0"/>
          <w:sz w:val="20"/>
          <w:szCs w:val="20"/>
        </w:rPr>
        <w:t xml:space="preserve">Бренд </w:t>
      </w:r>
      <w:r>
        <w:rPr>
          <w:i/>
          <w:color w:val="C0C0C0"/>
          <w:sz w:val="20"/>
          <w:szCs w:val="20"/>
        </w:rPr>
        <w:t>“Путь аналитика”</w:t>
      </w:r>
      <w:r>
        <w:rPr>
          <w:color w:val="C0C0C0"/>
          <w:sz w:val="20"/>
          <w:szCs w:val="20"/>
        </w:rPr>
        <w:t xml:space="preserve"> защищен авторским правом и не может использоваться в рекламных целях без разрешения правообладателей.</w:t>
      </w:r>
    </w:p>
    <w:p w14:paraId="2C85309A" w14:textId="77777777" w:rsidR="005842E4" w:rsidRDefault="005842E4" w:rsidP="005842E4">
      <w:pPr>
        <w:rPr>
          <w:color w:val="C0C0C0"/>
          <w:sz w:val="20"/>
          <w:szCs w:val="20"/>
        </w:rPr>
      </w:pPr>
      <w:r>
        <w:rPr>
          <w:color w:val="C0C0C0"/>
          <w:sz w:val="20"/>
          <w:szCs w:val="20"/>
        </w:rPr>
        <w:t xml:space="preserve">По всем возникающим вопросам по использованию материалов </w:t>
      </w:r>
      <w:r>
        <w:rPr>
          <w:i/>
          <w:color w:val="C0C0C0"/>
          <w:sz w:val="20"/>
          <w:szCs w:val="20"/>
        </w:rPr>
        <w:t>сайта*</w:t>
      </w:r>
      <w:r>
        <w:rPr>
          <w:color w:val="C0C0C0"/>
          <w:sz w:val="20"/>
          <w:szCs w:val="20"/>
        </w:rPr>
        <w:t xml:space="preserve"> обращайтесь к </w:t>
      </w:r>
      <w:hyperlink r:id="rId8" w:history="1">
        <w:r>
          <w:rPr>
            <w:rStyle w:val="ae"/>
            <w:rFonts w:cs="Arial"/>
            <w:i/>
            <w:color w:val="C0C0C0"/>
            <w:sz w:val="20"/>
            <w:szCs w:val="20"/>
          </w:rPr>
          <w:t>координатору сайта</w:t>
        </w:r>
        <w:r>
          <w:rPr>
            <w:rStyle w:val="ae"/>
            <w:rFonts w:cs="Arial"/>
            <w:color w:val="C0C0C0"/>
            <w:sz w:val="20"/>
            <w:szCs w:val="20"/>
          </w:rPr>
          <w:t>**</w:t>
        </w:r>
      </w:hyperlink>
      <w:r>
        <w:rPr>
          <w:color w:val="C0C0C0"/>
          <w:sz w:val="20"/>
          <w:szCs w:val="20"/>
        </w:rPr>
        <w:t xml:space="preserve">. </w:t>
      </w:r>
    </w:p>
    <w:p w14:paraId="6593D7C0" w14:textId="77777777" w:rsidR="005842E4" w:rsidRDefault="005842E4" w:rsidP="005842E4">
      <w:pPr>
        <w:pStyle w:val="13"/>
        <w:rPr>
          <w:bCs w:val="0"/>
          <w:color w:val="C0C0C0"/>
          <w:sz w:val="24"/>
          <w:szCs w:val="24"/>
          <w:shd w:val="clear" w:color="auto" w:fill="FFFFFF"/>
          <w:lang w:val="ru-RU"/>
        </w:rPr>
      </w:pPr>
      <w:r>
        <w:rPr>
          <w:bCs w:val="0"/>
          <w:color w:val="C0C0C0"/>
          <w:sz w:val="24"/>
          <w:szCs w:val="24"/>
          <w:shd w:val="clear" w:color="auto" w:fill="FFFFFF"/>
          <w:lang w:val="ru-RU"/>
        </w:rPr>
        <w:t>Примечания</w:t>
      </w:r>
    </w:p>
    <w:p w14:paraId="73C8C90C" w14:textId="77777777" w:rsidR="005842E4" w:rsidRDefault="005842E4" w:rsidP="005842E4">
      <w:pPr>
        <w:pStyle w:val="13"/>
        <w:rPr>
          <w:b w:val="0"/>
          <w:bCs w:val="0"/>
          <w:color w:val="C0C0C0"/>
          <w:sz w:val="20"/>
          <w:szCs w:val="20"/>
          <w:shd w:val="clear" w:color="auto" w:fill="FFFFFF"/>
          <w:lang w:val="ru-RU"/>
        </w:rPr>
      </w:pPr>
      <w:r>
        <w:rPr>
          <w:b w:val="0"/>
          <w:bCs w:val="0"/>
          <w:color w:val="C0C0C0"/>
          <w:sz w:val="20"/>
          <w:szCs w:val="20"/>
          <w:shd w:val="clear" w:color="auto" w:fill="FFFFFF"/>
          <w:lang w:val="ru-RU"/>
        </w:rPr>
        <w:t>*сайт – это ресурсы:</w:t>
      </w:r>
    </w:p>
    <w:p w14:paraId="78D5CB90" w14:textId="77777777" w:rsidR="005842E4" w:rsidRDefault="005842E4" w:rsidP="005842E4">
      <w:pPr>
        <w:pStyle w:val="13"/>
        <w:rPr>
          <w:b w:val="0"/>
          <w:bCs w:val="0"/>
          <w:color w:val="BFBFBF"/>
          <w:sz w:val="20"/>
          <w:szCs w:val="20"/>
          <w:shd w:val="clear" w:color="auto" w:fill="FFFFFF"/>
          <w:lang w:val="ru-RU"/>
        </w:rPr>
      </w:pPr>
      <w:hyperlink r:id="rId9" w:history="1">
        <w:r>
          <w:rPr>
            <w:rStyle w:val="ae"/>
            <w:b w:val="0"/>
            <w:bCs w:val="0"/>
            <w:color w:val="BFBFBF"/>
            <w:sz w:val="20"/>
            <w:szCs w:val="20"/>
            <w:shd w:val="clear" w:color="auto" w:fill="FFFFFF"/>
            <w:lang w:val="ru-RU"/>
          </w:rPr>
          <w:t>http://</w:t>
        </w:r>
        <w:r>
          <w:rPr>
            <w:rStyle w:val="ae"/>
            <w:b w:val="0"/>
            <w:bCs w:val="0"/>
            <w:color w:val="BFBFBF"/>
            <w:sz w:val="20"/>
            <w:szCs w:val="20"/>
            <w:shd w:val="clear" w:color="auto" w:fill="FFFFFF"/>
            <w:lang w:val="en-US"/>
          </w:rPr>
          <w:t>pm</w:t>
        </w:r>
        <w:r>
          <w:rPr>
            <w:rStyle w:val="ae"/>
            <w:b w:val="0"/>
            <w:bCs w:val="0"/>
            <w:color w:val="BFBFBF"/>
            <w:sz w:val="20"/>
            <w:szCs w:val="20"/>
            <w:shd w:val="clear" w:color="auto" w:fill="FFFFFF"/>
            <w:lang w:val="ru-RU"/>
          </w:rPr>
          <w:t>way.codeplex.com/</w:t>
        </w:r>
      </w:hyperlink>
      <w:r>
        <w:rPr>
          <w:b w:val="0"/>
          <w:bCs w:val="0"/>
          <w:color w:val="BFBFBF"/>
          <w:sz w:val="20"/>
          <w:szCs w:val="20"/>
          <w:shd w:val="clear" w:color="auto" w:fill="FFFFFF"/>
          <w:lang w:val="ru-RU"/>
        </w:rPr>
        <w:t xml:space="preserve"> </w:t>
      </w:r>
    </w:p>
    <w:p w14:paraId="3CEF5D68" w14:textId="77777777" w:rsidR="005842E4" w:rsidRDefault="005842E4" w:rsidP="005842E4">
      <w:pPr>
        <w:pStyle w:val="13"/>
        <w:rPr>
          <w:b w:val="0"/>
          <w:bCs w:val="0"/>
          <w:color w:val="C0C0C0"/>
          <w:sz w:val="20"/>
          <w:szCs w:val="20"/>
          <w:shd w:val="clear" w:color="auto" w:fill="FFFFFF"/>
          <w:lang w:val="ru-RU"/>
        </w:rPr>
      </w:pPr>
      <w:hyperlink r:id="rId10" w:history="1">
        <w:r>
          <w:rPr>
            <w:rStyle w:val="ae"/>
            <w:b w:val="0"/>
            <w:bCs w:val="0"/>
            <w:color w:val="C0C0C0"/>
            <w:sz w:val="20"/>
            <w:szCs w:val="20"/>
            <w:shd w:val="clear" w:color="auto" w:fill="FFFFFF"/>
          </w:rPr>
          <w:t>http</w:t>
        </w:r>
        <w:r>
          <w:rPr>
            <w:rStyle w:val="ae"/>
            <w:b w:val="0"/>
            <w:bCs w:val="0"/>
            <w:color w:val="C0C0C0"/>
            <w:sz w:val="20"/>
            <w:szCs w:val="20"/>
            <w:shd w:val="clear" w:color="auto" w:fill="FFFFFF"/>
            <w:lang w:val="ru-RU"/>
          </w:rPr>
          <w:t>://</w:t>
        </w:r>
        <w:r>
          <w:rPr>
            <w:rStyle w:val="ae"/>
            <w:b w:val="0"/>
            <w:bCs w:val="0"/>
            <w:color w:val="C0C0C0"/>
            <w:sz w:val="20"/>
            <w:szCs w:val="20"/>
            <w:shd w:val="clear" w:color="auto" w:fill="FFFFFF"/>
          </w:rPr>
          <w:t>www</w:t>
        </w:r>
        <w:r>
          <w:rPr>
            <w:rStyle w:val="ae"/>
            <w:b w:val="0"/>
            <w:bCs w:val="0"/>
            <w:color w:val="C0C0C0"/>
            <w:sz w:val="20"/>
            <w:szCs w:val="20"/>
            <w:shd w:val="clear" w:color="auto" w:fill="FFFFFF"/>
            <w:lang w:val="ru-RU"/>
          </w:rPr>
          <w:t>.</w:t>
        </w:r>
        <w:r>
          <w:rPr>
            <w:rStyle w:val="ae"/>
            <w:b w:val="0"/>
            <w:bCs w:val="0"/>
            <w:color w:val="C0C0C0"/>
            <w:sz w:val="20"/>
            <w:szCs w:val="20"/>
            <w:shd w:val="clear" w:color="auto" w:fill="FFFFFF"/>
          </w:rPr>
          <w:t>bestpractices</w:t>
        </w:r>
        <w:r>
          <w:rPr>
            <w:rStyle w:val="ae"/>
            <w:b w:val="0"/>
            <w:bCs w:val="0"/>
            <w:color w:val="C0C0C0"/>
            <w:sz w:val="20"/>
            <w:szCs w:val="20"/>
            <w:shd w:val="clear" w:color="auto" w:fill="FFFFFF"/>
            <w:lang w:val="ru-RU"/>
          </w:rPr>
          <w:t>.</w:t>
        </w:r>
        <w:r>
          <w:rPr>
            <w:rStyle w:val="ae"/>
            <w:b w:val="0"/>
            <w:bCs w:val="0"/>
            <w:color w:val="C0C0C0"/>
            <w:sz w:val="20"/>
            <w:szCs w:val="20"/>
            <w:shd w:val="clear" w:color="auto" w:fill="FFFFFF"/>
          </w:rPr>
          <w:t>ru</w:t>
        </w:r>
      </w:hyperlink>
      <w:r>
        <w:rPr>
          <w:color w:val="C0C0C0"/>
          <w:sz w:val="20"/>
          <w:szCs w:val="20"/>
          <w:lang w:val="ru-RU"/>
        </w:rPr>
        <w:t xml:space="preserve"> </w:t>
      </w:r>
    </w:p>
    <w:p w14:paraId="45DF2FA1" w14:textId="77777777" w:rsidR="005842E4" w:rsidRDefault="005842E4" w:rsidP="005842E4">
      <w:pPr>
        <w:pStyle w:val="13"/>
        <w:rPr>
          <w:b w:val="0"/>
          <w:bCs w:val="0"/>
          <w:color w:val="C0C0C0"/>
          <w:sz w:val="20"/>
          <w:szCs w:val="20"/>
          <w:shd w:val="clear" w:color="auto" w:fill="FFFFFF"/>
          <w:lang w:val="ru-RU"/>
        </w:rPr>
      </w:pPr>
      <w:hyperlink r:id="rId11" w:history="1">
        <w:r>
          <w:rPr>
            <w:rStyle w:val="ae"/>
            <w:b w:val="0"/>
            <w:bCs w:val="0"/>
            <w:color w:val="C0C0C0"/>
            <w:sz w:val="20"/>
            <w:szCs w:val="20"/>
            <w:shd w:val="clear" w:color="auto" w:fill="FFFFFF"/>
          </w:rPr>
          <w:t>http</w:t>
        </w:r>
        <w:r>
          <w:rPr>
            <w:rStyle w:val="ae"/>
            <w:b w:val="0"/>
            <w:bCs w:val="0"/>
            <w:color w:val="C0C0C0"/>
            <w:sz w:val="20"/>
            <w:szCs w:val="20"/>
            <w:shd w:val="clear" w:color="auto" w:fill="FFFFFF"/>
            <w:lang w:val="ru-RU"/>
          </w:rPr>
          <w:t>://</w:t>
        </w:r>
        <w:r>
          <w:rPr>
            <w:rStyle w:val="ae"/>
            <w:b w:val="0"/>
            <w:bCs w:val="0"/>
            <w:color w:val="C0C0C0"/>
            <w:sz w:val="20"/>
            <w:szCs w:val="20"/>
            <w:shd w:val="clear" w:color="auto" w:fill="FFFFFF"/>
            <w:lang w:val="en-US"/>
          </w:rPr>
          <w:t>www</w:t>
        </w:r>
        <w:r>
          <w:rPr>
            <w:rStyle w:val="ae"/>
            <w:b w:val="0"/>
            <w:bCs w:val="0"/>
            <w:color w:val="C0C0C0"/>
            <w:sz w:val="20"/>
            <w:szCs w:val="20"/>
            <w:shd w:val="clear" w:color="auto" w:fill="FFFFFF"/>
            <w:lang w:val="ru-RU"/>
          </w:rPr>
          <w:t>.</w:t>
        </w:r>
        <w:r>
          <w:rPr>
            <w:rStyle w:val="ae"/>
            <w:b w:val="0"/>
            <w:bCs w:val="0"/>
            <w:color w:val="C0C0C0"/>
            <w:sz w:val="20"/>
            <w:szCs w:val="20"/>
            <w:shd w:val="clear" w:color="auto" w:fill="FFFFFF"/>
          </w:rPr>
          <w:t>bp</w:t>
        </w:r>
        <w:r>
          <w:rPr>
            <w:rStyle w:val="ae"/>
            <w:b w:val="0"/>
            <w:bCs w:val="0"/>
            <w:color w:val="C0C0C0"/>
            <w:sz w:val="20"/>
            <w:szCs w:val="20"/>
            <w:shd w:val="clear" w:color="auto" w:fill="FFFFFF"/>
            <w:lang w:val="ru-RU"/>
          </w:rPr>
          <w:t>4</w:t>
        </w:r>
        <w:r>
          <w:rPr>
            <w:rStyle w:val="ae"/>
            <w:b w:val="0"/>
            <w:bCs w:val="0"/>
            <w:color w:val="C0C0C0"/>
            <w:sz w:val="20"/>
            <w:szCs w:val="20"/>
            <w:shd w:val="clear" w:color="auto" w:fill="FFFFFF"/>
          </w:rPr>
          <w:t>you</w:t>
        </w:r>
        <w:r>
          <w:rPr>
            <w:rStyle w:val="ae"/>
            <w:b w:val="0"/>
            <w:bCs w:val="0"/>
            <w:color w:val="C0C0C0"/>
            <w:sz w:val="20"/>
            <w:szCs w:val="20"/>
            <w:shd w:val="clear" w:color="auto" w:fill="FFFFFF"/>
            <w:lang w:val="ru-RU"/>
          </w:rPr>
          <w:t>.</w:t>
        </w:r>
        <w:r>
          <w:rPr>
            <w:rStyle w:val="ae"/>
            <w:b w:val="0"/>
            <w:bCs w:val="0"/>
            <w:color w:val="C0C0C0"/>
            <w:sz w:val="20"/>
            <w:szCs w:val="20"/>
            <w:shd w:val="clear" w:color="auto" w:fill="FFFFFF"/>
          </w:rPr>
          <w:t>ru</w:t>
        </w:r>
      </w:hyperlink>
    </w:p>
    <w:p w14:paraId="1E330CF4" w14:textId="77777777" w:rsidR="005842E4" w:rsidRPr="005842E4" w:rsidRDefault="005842E4" w:rsidP="005842E4">
      <w:pPr>
        <w:pStyle w:val="13"/>
        <w:rPr>
          <w:rStyle w:val="ae"/>
          <w:color w:val="C0C0C0"/>
          <w:lang w:val="ru-RU"/>
        </w:rPr>
      </w:pPr>
      <w:hyperlink r:id="rId12" w:history="1">
        <w:r>
          <w:rPr>
            <w:rStyle w:val="ae"/>
            <w:b w:val="0"/>
            <w:bCs w:val="0"/>
            <w:color w:val="C0C0C0"/>
            <w:sz w:val="20"/>
            <w:szCs w:val="20"/>
            <w:shd w:val="clear" w:color="auto" w:fill="FFFFFF"/>
          </w:rPr>
          <w:t>http</w:t>
        </w:r>
        <w:r>
          <w:rPr>
            <w:rStyle w:val="ae"/>
            <w:b w:val="0"/>
            <w:bCs w:val="0"/>
            <w:color w:val="C0C0C0"/>
            <w:sz w:val="20"/>
            <w:szCs w:val="20"/>
            <w:shd w:val="clear" w:color="auto" w:fill="FFFFFF"/>
            <w:lang w:val="ru-RU"/>
          </w:rPr>
          <w:t>://</w:t>
        </w:r>
        <w:r>
          <w:rPr>
            <w:rStyle w:val="ae"/>
            <w:b w:val="0"/>
            <w:bCs w:val="0"/>
            <w:color w:val="C0C0C0"/>
            <w:sz w:val="20"/>
            <w:szCs w:val="20"/>
            <w:shd w:val="clear" w:color="auto" w:fill="FFFFFF"/>
          </w:rPr>
          <w:t>saway</w:t>
        </w:r>
        <w:r>
          <w:rPr>
            <w:rStyle w:val="ae"/>
            <w:b w:val="0"/>
            <w:bCs w:val="0"/>
            <w:color w:val="C0C0C0"/>
            <w:sz w:val="20"/>
            <w:szCs w:val="20"/>
            <w:shd w:val="clear" w:color="auto" w:fill="FFFFFF"/>
            <w:lang w:val="ru-RU"/>
          </w:rPr>
          <w:t>4</w:t>
        </w:r>
        <w:r>
          <w:rPr>
            <w:rStyle w:val="ae"/>
            <w:b w:val="0"/>
            <w:bCs w:val="0"/>
            <w:color w:val="C0C0C0"/>
            <w:sz w:val="20"/>
            <w:szCs w:val="20"/>
            <w:shd w:val="clear" w:color="auto" w:fill="FFFFFF"/>
          </w:rPr>
          <w:t>ru</w:t>
        </w:r>
        <w:r>
          <w:rPr>
            <w:rStyle w:val="ae"/>
            <w:b w:val="0"/>
            <w:bCs w:val="0"/>
            <w:color w:val="C0C0C0"/>
            <w:sz w:val="20"/>
            <w:szCs w:val="20"/>
            <w:shd w:val="clear" w:color="auto" w:fill="FFFFFF"/>
            <w:lang w:val="ru-RU"/>
          </w:rPr>
          <w:t>.</w:t>
        </w:r>
        <w:r>
          <w:rPr>
            <w:rStyle w:val="ae"/>
            <w:b w:val="0"/>
            <w:bCs w:val="0"/>
            <w:color w:val="C0C0C0"/>
            <w:sz w:val="20"/>
            <w:szCs w:val="20"/>
            <w:shd w:val="clear" w:color="auto" w:fill="FFFFFF"/>
          </w:rPr>
          <w:t>codeplex</w:t>
        </w:r>
        <w:r>
          <w:rPr>
            <w:rStyle w:val="ae"/>
            <w:b w:val="0"/>
            <w:bCs w:val="0"/>
            <w:color w:val="C0C0C0"/>
            <w:sz w:val="20"/>
            <w:szCs w:val="20"/>
            <w:shd w:val="clear" w:color="auto" w:fill="FFFFFF"/>
            <w:lang w:val="ru-RU"/>
          </w:rPr>
          <w:t>.</w:t>
        </w:r>
        <w:r>
          <w:rPr>
            <w:rStyle w:val="ae"/>
            <w:b w:val="0"/>
            <w:bCs w:val="0"/>
            <w:color w:val="C0C0C0"/>
            <w:sz w:val="20"/>
            <w:szCs w:val="20"/>
            <w:shd w:val="clear" w:color="auto" w:fill="FFFFFF"/>
          </w:rPr>
          <w:t>com</w:t>
        </w:r>
        <w:r>
          <w:rPr>
            <w:rStyle w:val="ae"/>
            <w:b w:val="0"/>
            <w:bCs w:val="0"/>
            <w:color w:val="C0C0C0"/>
            <w:sz w:val="20"/>
            <w:szCs w:val="20"/>
            <w:shd w:val="clear" w:color="auto" w:fill="FFFFFF"/>
            <w:lang w:val="ru-RU"/>
          </w:rPr>
          <w:t>/</w:t>
        </w:r>
      </w:hyperlink>
    </w:p>
    <w:p w14:paraId="2784C1D6" w14:textId="77777777" w:rsidR="005842E4" w:rsidRDefault="005842E4" w:rsidP="005842E4">
      <w:pPr>
        <w:pStyle w:val="13"/>
        <w:rPr>
          <w:rStyle w:val="ae"/>
          <w:b w:val="0"/>
          <w:bCs w:val="0"/>
          <w:color w:val="C0C0C0"/>
          <w:sz w:val="20"/>
          <w:szCs w:val="20"/>
          <w:shd w:val="clear" w:color="auto" w:fill="FFFFFF"/>
          <w:lang w:val="ru-RU"/>
        </w:rPr>
      </w:pPr>
      <w:hyperlink r:id="rId13" w:history="1">
        <w:r>
          <w:rPr>
            <w:rStyle w:val="ae"/>
            <w:b w:val="0"/>
            <w:bCs w:val="0"/>
            <w:color w:val="C0C0C0"/>
            <w:sz w:val="20"/>
            <w:szCs w:val="20"/>
            <w:shd w:val="clear" w:color="auto" w:fill="FFFFFF"/>
          </w:rPr>
          <w:t>http</w:t>
        </w:r>
        <w:r>
          <w:rPr>
            <w:rStyle w:val="ae"/>
            <w:b w:val="0"/>
            <w:bCs w:val="0"/>
            <w:color w:val="C0C0C0"/>
            <w:sz w:val="20"/>
            <w:szCs w:val="20"/>
            <w:shd w:val="clear" w:color="auto" w:fill="FFFFFF"/>
            <w:lang w:val="ru-RU"/>
          </w:rPr>
          <w:t>://</w:t>
        </w:r>
        <w:r>
          <w:rPr>
            <w:rStyle w:val="ae"/>
            <w:b w:val="0"/>
            <w:bCs w:val="0"/>
            <w:color w:val="C0C0C0"/>
            <w:sz w:val="20"/>
            <w:szCs w:val="20"/>
            <w:shd w:val="clear" w:color="auto" w:fill="FFFFFF"/>
          </w:rPr>
          <w:t>saway</w:t>
        </w:r>
        <w:r>
          <w:rPr>
            <w:rStyle w:val="ae"/>
            <w:b w:val="0"/>
            <w:bCs w:val="0"/>
            <w:color w:val="C0C0C0"/>
            <w:sz w:val="20"/>
            <w:szCs w:val="20"/>
            <w:shd w:val="clear" w:color="auto" w:fill="FFFFFF"/>
            <w:lang w:val="ru-RU"/>
          </w:rPr>
          <w:t>.</w:t>
        </w:r>
        <w:r>
          <w:rPr>
            <w:rStyle w:val="ae"/>
            <w:b w:val="0"/>
            <w:bCs w:val="0"/>
            <w:color w:val="C0C0C0"/>
            <w:sz w:val="20"/>
            <w:szCs w:val="20"/>
            <w:shd w:val="clear" w:color="auto" w:fill="FFFFFF"/>
          </w:rPr>
          <w:t>codeplex</w:t>
        </w:r>
        <w:r>
          <w:rPr>
            <w:rStyle w:val="ae"/>
            <w:b w:val="0"/>
            <w:bCs w:val="0"/>
            <w:color w:val="C0C0C0"/>
            <w:sz w:val="20"/>
            <w:szCs w:val="20"/>
            <w:shd w:val="clear" w:color="auto" w:fill="FFFFFF"/>
            <w:lang w:val="ru-RU"/>
          </w:rPr>
          <w:t>.</w:t>
        </w:r>
        <w:r>
          <w:rPr>
            <w:rStyle w:val="ae"/>
            <w:b w:val="0"/>
            <w:bCs w:val="0"/>
            <w:color w:val="C0C0C0"/>
            <w:sz w:val="20"/>
            <w:szCs w:val="20"/>
            <w:shd w:val="clear" w:color="auto" w:fill="FFFFFF"/>
          </w:rPr>
          <w:t>com</w:t>
        </w:r>
        <w:r>
          <w:rPr>
            <w:rStyle w:val="ae"/>
            <w:b w:val="0"/>
            <w:bCs w:val="0"/>
            <w:color w:val="C0C0C0"/>
            <w:sz w:val="20"/>
            <w:szCs w:val="20"/>
            <w:shd w:val="clear" w:color="auto" w:fill="FFFFFF"/>
            <w:lang w:val="ru-RU"/>
          </w:rPr>
          <w:t>/</w:t>
        </w:r>
      </w:hyperlink>
    </w:p>
    <w:p w14:paraId="2B0CF660" w14:textId="77777777" w:rsidR="005842E4" w:rsidRDefault="005842E4" w:rsidP="005842E4">
      <w:pPr>
        <w:pStyle w:val="13"/>
        <w:rPr>
          <w:rStyle w:val="ae"/>
          <w:b w:val="0"/>
          <w:bCs w:val="0"/>
          <w:color w:val="C0C0C0"/>
          <w:sz w:val="20"/>
          <w:szCs w:val="20"/>
          <w:shd w:val="clear" w:color="auto" w:fill="FFFFFF"/>
          <w:lang w:val="ru-RU"/>
        </w:rPr>
      </w:pPr>
      <w:hyperlink r:id="rId14" w:history="1">
        <w:r>
          <w:rPr>
            <w:rStyle w:val="ae"/>
            <w:b w:val="0"/>
            <w:bCs w:val="0"/>
            <w:color w:val="C0C0C0"/>
            <w:sz w:val="20"/>
            <w:szCs w:val="20"/>
            <w:shd w:val="clear" w:color="auto" w:fill="FFFFFF"/>
          </w:rPr>
          <w:t>http</w:t>
        </w:r>
        <w:r>
          <w:rPr>
            <w:rStyle w:val="ae"/>
            <w:b w:val="0"/>
            <w:bCs w:val="0"/>
            <w:color w:val="C0C0C0"/>
            <w:sz w:val="20"/>
            <w:szCs w:val="20"/>
            <w:shd w:val="clear" w:color="auto" w:fill="FFFFFF"/>
            <w:lang w:val="ru-RU"/>
          </w:rPr>
          <w:t>://</w:t>
        </w:r>
        <w:r>
          <w:rPr>
            <w:rStyle w:val="ae"/>
            <w:b w:val="0"/>
            <w:bCs w:val="0"/>
            <w:color w:val="C0C0C0"/>
            <w:sz w:val="20"/>
            <w:szCs w:val="20"/>
            <w:shd w:val="clear" w:color="auto" w:fill="FFFFFF"/>
          </w:rPr>
          <w:t>sadd</w:t>
        </w:r>
        <w:r>
          <w:rPr>
            <w:rStyle w:val="ae"/>
            <w:b w:val="0"/>
            <w:bCs w:val="0"/>
            <w:color w:val="C0C0C0"/>
            <w:sz w:val="20"/>
            <w:szCs w:val="20"/>
            <w:shd w:val="clear" w:color="auto" w:fill="FFFFFF"/>
            <w:lang w:val="ru-RU"/>
          </w:rPr>
          <w:t>4</w:t>
        </w:r>
        <w:r>
          <w:rPr>
            <w:rStyle w:val="ae"/>
            <w:b w:val="0"/>
            <w:bCs w:val="0"/>
            <w:color w:val="C0C0C0"/>
            <w:sz w:val="20"/>
            <w:szCs w:val="20"/>
            <w:shd w:val="clear" w:color="auto" w:fill="FFFFFF"/>
          </w:rPr>
          <w:t>ru</w:t>
        </w:r>
        <w:r>
          <w:rPr>
            <w:rStyle w:val="ae"/>
            <w:b w:val="0"/>
            <w:bCs w:val="0"/>
            <w:color w:val="C0C0C0"/>
            <w:sz w:val="20"/>
            <w:szCs w:val="20"/>
            <w:shd w:val="clear" w:color="auto" w:fill="FFFFFF"/>
            <w:lang w:val="ru-RU"/>
          </w:rPr>
          <w:t>.</w:t>
        </w:r>
        <w:r>
          <w:rPr>
            <w:rStyle w:val="ae"/>
            <w:b w:val="0"/>
            <w:bCs w:val="0"/>
            <w:color w:val="C0C0C0"/>
            <w:sz w:val="20"/>
            <w:szCs w:val="20"/>
            <w:shd w:val="clear" w:color="auto" w:fill="FFFFFF"/>
          </w:rPr>
          <w:t>codeplex</w:t>
        </w:r>
        <w:r>
          <w:rPr>
            <w:rStyle w:val="ae"/>
            <w:b w:val="0"/>
            <w:bCs w:val="0"/>
            <w:color w:val="C0C0C0"/>
            <w:sz w:val="20"/>
            <w:szCs w:val="20"/>
            <w:shd w:val="clear" w:color="auto" w:fill="FFFFFF"/>
            <w:lang w:val="ru-RU"/>
          </w:rPr>
          <w:t>.</w:t>
        </w:r>
        <w:r>
          <w:rPr>
            <w:rStyle w:val="ae"/>
            <w:b w:val="0"/>
            <w:bCs w:val="0"/>
            <w:color w:val="C0C0C0"/>
            <w:sz w:val="20"/>
            <w:szCs w:val="20"/>
            <w:shd w:val="clear" w:color="auto" w:fill="FFFFFF"/>
          </w:rPr>
          <w:t>com</w:t>
        </w:r>
        <w:r>
          <w:rPr>
            <w:rStyle w:val="ae"/>
            <w:b w:val="0"/>
            <w:bCs w:val="0"/>
            <w:color w:val="C0C0C0"/>
            <w:sz w:val="20"/>
            <w:szCs w:val="20"/>
            <w:shd w:val="clear" w:color="auto" w:fill="FFFFFF"/>
            <w:lang w:val="ru-RU"/>
          </w:rPr>
          <w:t>/</w:t>
        </w:r>
      </w:hyperlink>
    </w:p>
    <w:p w14:paraId="2B548D3B" w14:textId="77777777" w:rsidR="005842E4" w:rsidRDefault="005842E4" w:rsidP="005842E4">
      <w:pPr>
        <w:pStyle w:val="13"/>
        <w:rPr>
          <w:rStyle w:val="ae"/>
          <w:b w:val="0"/>
          <w:bCs w:val="0"/>
          <w:color w:val="C0C0C0"/>
          <w:sz w:val="20"/>
          <w:szCs w:val="20"/>
          <w:shd w:val="clear" w:color="auto" w:fill="FFFFFF"/>
          <w:lang w:val="ru-RU"/>
        </w:rPr>
      </w:pPr>
      <w:hyperlink r:id="rId15" w:history="1">
        <w:r>
          <w:rPr>
            <w:rStyle w:val="ae"/>
            <w:b w:val="0"/>
            <w:bCs w:val="0"/>
            <w:color w:val="C0C0C0"/>
            <w:sz w:val="20"/>
            <w:szCs w:val="20"/>
            <w:shd w:val="clear" w:color="auto" w:fill="FFFFFF"/>
          </w:rPr>
          <w:t>http</w:t>
        </w:r>
        <w:r>
          <w:rPr>
            <w:rStyle w:val="ae"/>
            <w:b w:val="0"/>
            <w:bCs w:val="0"/>
            <w:color w:val="C0C0C0"/>
            <w:sz w:val="20"/>
            <w:szCs w:val="20"/>
            <w:shd w:val="clear" w:color="auto" w:fill="FFFFFF"/>
            <w:lang w:val="ru-RU"/>
          </w:rPr>
          <w:t>://</w:t>
        </w:r>
        <w:r>
          <w:rPr>
            <w:rStyle w:val="ae"/>
            <w:b w:val="0"/>
            <w:bCs w:val="0"/>
            <w:color w:val="C0C0C0"/>
            <w:sz w:val="20"/>
            <w:szCs w:val="20"/>
            <w:shd w:val="clear" w:color="auto" w:fill="FFFFFF"/>
          </w:rPr>
          <w:t>sadd</w:t>
        </w:r>
        <w:r>
          <w:rPr>
            <w:rStyle w:val="ae"/>
            <w:b w:val="0"/>
            <w:bCs w:val="0"/>
            <w:color w:val="C0C0C0"/>
            <w:sz w:val="20"/>
            <w:szCs w:val="20"/>
            <w:shd w:val="clear" w:color="auto" w:fill="FFFFFF"/>
            <w:lang w:val="ru-RU"/>
          </w:rPr>
          <w:t>.</w:t>
        </w:r>
        <w:r>
          <w:rPr>
            <w:rStyle w:val="ae"/>
            <w:b w:val="0"/>
            <w:bCs w:val="0"/>
            <w:color w:val="C0C0C0"/>
            <w:sz w:val="20"/>
            <w:szCs w:val="20"/>
            <w:shd w:val="clear" w:color="auto" w:fill="FFFFFF"/>
          </w:rPr>
          <w:t>codeplex</w:t>
        </w:r>
        <w:r>
          <w:rPr>
            <w:rStyle w:val="ae"/>
            <w:b w:val="0"/>
            <w:bCs w:val="0"/>
            <w:color w:val="C0C0C0"/>
            <w:sz w:val="20"/>
            <w:szCs w:val="20"/>
            <w:shd w:val="clear" w:color="auto" w:fill="FFFFFF"/>
            <w:lang w:val="ru-RU"/>
          </w:rPr>
          <w:t>.</w:t>
        </w:r>
        <w:r>
          <w:rPr>
            <w:rStyle w:val="ae"/>
            <w:b w:val="0"/>
            <w:bCs w:val="0"/>
            <w:color w:val="C0C0C0"/>
            <w:sz w:val="20"/>
            <w:szCs w:val="20"/>
            <w:shd w:val="clear" w:color="auto" w:fill="FFFFFF"/>
          </w:rPr>
          <w:t>com</w:t>
        </w:r>
        <w:r>
          <w:rPr>
            <w:rStyle w:val="ae"/>
            <w:b w:val="0"/>
            <w:bCs w:val="0"/>
            <w:color w:val="C0C0C0"/>
            <w:sz w:val="20"/>
            <w:szCs w:val="20"/>
            <w:shd w:val="clear" w:color="auto" w:fill="FFFFFF"/>
            <w:lang w:val="ru-RU"/>
          </w:rPr>
          <w:t>/</w:t>
        </w:r>
      </w:hyperlink>
    </w:p>
    <w:p w14:paraId="65BAC76E" w14:textId="77777777" w:rsidR="005842E4" w:rsidRDefault="005842E4" w:rsidP="005842E4">
      <w:pPr>
        <w:rPr>
          <w:sz w:val="24"/>
          <w:szCs w:val="24"/>
        </w:rPr>
      </w:pPr>
      <w:bookmarkStart w:id="41" w:name="_GoBack"/>
      <w:bookmarkEnd w:id="41"/>
    </w:p>
    <w:p w14:paraId="4981AD3D" w14:textId="77777777" w:rsidR="005842E4" w:rsidRDefault="005842E4" w:rsidP="005842E4">
      <w:pPr>
        <w:pStyle w:val="13"/>
        <w:rPr>
          <w:b w:val="0"/>
          <w:bCs w:val="0"/>
          <w:color w:val="C0C0C0"/>
          <w:sz w:val="20"/>
          <w:szCs w:val="20"/>
          <w:shd w:val="clear" w:color="auto" w:fill="FFFFFF"/>
          <w:lang w:val="ru-RU"/>
        </w:rPr>
      </w:pPr>
      <w:r>
        <w:rPr>
          <w:b w:val="0"/>
          <w:bCs w:val="0"/>
          <w:color w:val="C0C0C0"/>
          <w:sz w:val="20"/>
          <w:szCs w:val="20"/>
          <w:shd w:val="clear" w:color="auto" w:fill="FFFFFF"/>
          <w:lang w:val="ru-RU"/>
        </w:rPr>
        <w:t xml:space="preserve">**координатор сайта: Для отправки сообщения требуется регистрация на </w:t>
      </w:r>
      <w:r>
        <w:rPr>
          <w:b w:val="0"/>
          <w:bCs w:val="0"/>
          <w:i/>
          <w:color w:val="C0C0C0"/>
          <w:sz w:val="20"/>
          <w:szCs w:val="20"/>
          <w:shd w:val="clear" w:color="auto" w:fill="FFFFFF"/>
          <w:lang w:val="ru-RU"/>
        </w:rPr>
        <w:t>сайте*</w:t>
      </w:r>
      <w:r>
        <w:rPr>
          <w:b w:val="0"/>
          <w:bCs w:val="0"/>
          <w:color w:val="C0C0C0"/>
          <w:sz w:val="20"/>
          <w:szCs w:val="20"/>
          <w:shd w:val="clear" w:color="auto" w:fill="FFFFFF"/>
          <w:lang w:val="ru-RU"/>
        </w:rPr>
        <w:t>.</w:t>
      </w:r>
    </w:p>
    <w:p w14:paraId="0EDFD4AE" w14:textId="77777777" w:rsidR="005842E4" w:rsidRDefault="005842E4" w:rsidP="005842E4">
      <w:pPr>
        <w:pStyle w:val="22"/>
        <w:rPr>
          <w:color w:val="C0C0C0"/>
          <w:sz w:val="20"/>
          <w:szCs w:val="20"/>
        </w:rPr>
      </w:pPr>
    </w:p>
    <w:p w14:paraId="3BEED0AE" w14:textId="77777777" w:rsidR="005842E4" w:rsidRDefault="005842E4" w:rsidP="005842E4">
      <w:pPr>
        <w:pStyle w:val="13"/>
        <w:jc w:val="center"/>
        <w:rPr>
          <w:color w:val="C0C0C0"/>
          <w:lang w:val="ru-RU"/>
        </w:rPr>
      </w:pPr>
      <w:r>
        <w:rPr>
          <w:color w:val="C0C0C0"/>
          <w:lang w:val="ru-RU"/>
        </w:rPr>
        <w:t>Соглашение об использовании материала</w:t>
      </w:r>
    </w:p>
    <w:p w14:paraId="53C88943" w14:textId="77777777" w:rsidR="005842E4" w:rsidRDefault="005842E4" w:rsidP="005842E4">
      <w:pPr>
        <w:rPr>
          <w:color w:val="C0C0C0"/>
          <w:sz w:val="20"/>
          <w:szCs w:val="20"/>
        </w:rPr>
      </w:pPr>
    </w:p>
    <w:p w14:paraId="4F46B850" w14:textId="77777777" w:rsidR="005842E4" w:rsidRDefault="005842E4" w:rsidP="005842E4">
      <w:pPr>
        <w:rPr>
          <w:color w:val="C0C0C0"/>
          <w:sz w:val="20"/>
          <w:szCs w:val="20"/>
        </w:rPr>
      </w:pPr>
      <w:r>
        <w:rPr>
          <w:color w:val="C0C0C0"/>
          <w:sz w:val="20"/>
          <w:szCs w:val="20"/>
        </w:rPr>
        <w:t>Данный файл разрешается использовать, изменять без уведомления правообладателей, если он используется по прямому его назначению.</w:t>
      </w:r>
    </w:p>
    <w:p w14:paraId="6719C142" w14:textId="77777777" w:rsidR="005842E4" w:rsidRDefault="005842E4" w:rsidP="005842E4">
      <w:pPr>
        <w:rPr>
          <w:color w:val="C0C0C0"/>
          <w:sz w:val="20"/>
          <w:szCs w:val="20"/>
        </w:rPr>
      </w:pPr>
      <w:r>
        <w:rPr>
          <w:color w:val="C0C0C0"/>
          <w:sz w:val="20"/>
          <w:szCs w:val="20"/>
        </w:rPr>
        <w:t xml:space="preserve">При использовании файла в качестве примера, ссылочного материала ссылка на </w:t>
      </w:r>
      <w:r>
        <w:rPr>
          <w:i/>
          <w:color w:val="C0C0C0"/>
          <w:sz w:val="20"/>
          <w:szCs w:val="20"/>
        </w:rPr>
        <w:t>сайт*</w:t>
      </w:r>
      <w:r>
        <w:rPr>
          <w:color w:val="C0C0C0"/>
          <w:sz w:val="20"/>
          <w:szCs w:val="20"/>
        </w:rPr>
        <w:t xml:space="preserve"> и авторов материала являются обязательными.</w:t>
      </w:r>
    </w:p>
    <w:p w14:paraId="436CEE01" w14:textId="3F7796E7" w:rsidR="002322BE" w:rsidRPr="00F17B4E" w:rsidRDefault="002322BE" w:rsidP="005842E4">
      <w:pPr>
        <w:autoSpaceDE w:val="0"/>
        <w:autoSpaceDN w:val="0"/>
        <w:adjustRightInd w:val="0"/>
        <w:spacing w:after="0" w:line="288" w:lineRule="auto"/>
        <w:ind w:left="708"/>
        <w:jc w:val="right"/>
        <w:rPr>
          <w:lang w:val="en-US"/>
        </w:rPr>
      </w:pPr>
    </w:p>
    <w:sectPr w:rsidR="002322BE" w:rsidRPr="00F17B4E" w:rsidSect="00617FA5">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ГОСТ тип А">
    <w:altName w:val="Arial"/>
    <w:charset w:val="CC"/>
    <w:family w:val="swiss"/>
    <w:pitch w:val="variable"/>
    <w:sig w:usb0="00000001"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C5E23"/>
    <w:multiLevelType w:val="hybridMultilevel"/>
    <w:tmpl w:val="0ABAFBD6"/>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
    <w:nsid w:val="096059D5"/>
    <w:multiLevelType w:val="hybridMultilevel"/>
    <w:tmpl w:val="C6149B1E"/>
    <w:lvl w:ilvl="0" w:tplc="041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0A21543D"/>
    <w:multiLevelType w:val="hybridMultilevel"/>
    <w:tmpl w:val="73A870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ECB36A0"/>
    <w:multiLevelType w:val="hybridMultilevel"/>
    <w:tmpl w:val="152ED3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77E5F55"/>
    <w:multiLevelType w:val="hybridMultilevel"/>
    <w:tmpl w:val="3C96A3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9DB1504"/>
    <w:multiLevelType w:val="hybridMultilevel"/>
    <w:tmpl w:val="E2627110"/>
    <w:lvl w:ilvl="0" w:tplc="44562BA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1D196E66"/>
    <w:multiLevelType w:val="hybridMultilevel"/>
    <w:tmpl w:val="CAB29E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F73246F"/>
    <w:multiLevelType w:val="hybridMultilevel"/>
    <w:tmpl w:val="E1122C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F9E2EF5"/>
    <w:multiLevelType w:val="hybridMultilevel"/>
    <w:tmpl w:val="7A989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6AA7FBB"/>
    <w:multiLevelType w:val="hybridMultilevel"/>
    <w:tmpl w:val="F74E035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279529E4"/>
    <w:multiLevelType w:val="hybridMultilevel"/>
    <w:tmpl w:val="65CC9C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7EA05AC"/>
    <w:multiLevelType w:val="hybridMultilevel"/>
    <w:tmpl w:val="7CB48A70"/>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nsid w:val="2C5D28A8"/>
    <w:multiLevelType w:val="hybridMultilevel"/>
    <w:tmpl w:val="EC5E83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6DD7FAC"/>
    <w:multiLevelType w:val="hybridMultilevel"/>
    <w:tmpl w:val="69F43774"/>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4">
    <w:nsid w:val="3C0B2573"/>
    <w:multiLevelType w:val="hybridMultilevel"/>
    <w:tmpl w:val="65CC9C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AAE59A4"/>
    <w:multiLevelType w:val="hybridMultilevel"/>
    <w:tmpl w:val="ED2447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34E392B"/>
    <w:multiLevelType w:val="hybridMultilevel"/>
    <w:tmpl w:val="A61607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79E49E1"/>
    <w:multiLevelType w:val="hybridMultilevel"/>
    <w:tmpl w:val="712C1BBC"/>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nsid w:val="7F0C55A5"/>
    <w:multiLevelType w:val="hybridMultilevel"/>
    <w:tmpl w:val="B128FD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1"/>
  </w:num>
  <w:num w:numId="3">
    <w:abstractNumId w:val="14"/>
  </w:num>
  <w:num w:numId="4">
    <w:abstractNumId w:val="13"/>
  </w:num>
  <w:num w:numId="5">
    <w:abstractNumId w:val="2"/>
  </w:num>
  <w:num w:numId="6">
    <w:abstractNumId w:val="3"/>
  </w:num>
  <w:num w:numId="7">
    <w:abstractNumId w:val="15"/>
  </w:num>
  <w:num w:numId="8">
    <w:abstractNumId w:val="18"/>
  </w:num>
  <w:num w:numId="9">
    <w:abstractNumId w:val="4"/>
  </w:num>
  <w:num w:numId="10">
    <w:abstractNumId w:val="8"/>
  </w:num>
  <w:num w:numId="11">
    <w:abstractNumId w:val="6"/>
  </w:num>
  <w:num w:numId="12">
    <w:abstractNumId w:val="10"/>
  </w:num>
  <w:num w:numId="13">
    <w:abstractNumId w:val="7"/>
  </w:num>
  <w:num w:numId="14">
    <w:abstractNumId w:val="9"/>
  </w:num>
  <w:num w:numId="15">
    <w:abstractNumId w:val="5"/>
  </w:num>
  <w:num w:numId="16">
    <w:abstractNumId w:val="17"/>
  </w:num>
  <w:num w:numId="17">
    <w:abstractNumId w:val="11"/>
  </w:num>
  <w:num w:numId="18">
    <w:abstractNumId w:val="1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efaultTabStop w:val="708"/>
  <w:characterSpacingControl w:val="doNotCompress"/>
  <w:compat>
    <w:compatSetting w:name="compatibilityMode" w:uri="http://schemas.microsoft.com/office/word" w:val="12"/>
  </w:compat>
  <w:rsids>
    <w:rsidRoot w:val="00622D94"/>
    <w:rsid w:val="000170EE"/>
    <w:rsid w:val="000303FD"/>
    <w:rsid w:val="00033C90"/>
    <w:rsid w:val="00066CF6"/>
    <w:rsid w:val="00074280"/>
    <w:rsid w:val="00096AFC"/>
    <w:rsid w:val="000B3172"/>
    <w:rsid w:val="000D481B"/>
    <w:rsid w:val="00121EC8"/>
    <w:rsid w:val="0012445E"/>
    <w:rsid w:val="00163EFD"/>
    <w:rsid w:val="001A3ED3"/>
    <w:rsid w:val="0020209A"/>
    <w:rsid w:val="00213B73"/>
    <w:rsid w:val="00225436"/>
    <w:rsid w:val="00231FD7"/>
    <w:rsid w:val="002322BE"/>
    <w:rsid w:val="002366F4"/>
    <w:rsid w:val="00255194"/>
    <w:rsid w:val="002D6FF3"/>
    <w:rsid w:val="00370553"/>
    <w:rsid w:val="00370AA5"/>
    <w:rsid w:val="003D2E51"/>
    <w:rsid w:val="004670F6"/>
    <w:rsid w:val="0051262F"/>
    <w:rsid w:val="00514096"/>
    <w:rsid w:val="00522A2B"/>
    <w:rsid w:val="00541F65"/>
    <w:rsid w:val="00543B99"/>
    <w:rsid w:val="005842E4"/>
    <w:rsid w:val="00594991"/>
    <w:rsid w:val="005A36FC"/>
    <w:rsid w:val="005B5D7A"/>
    <w:rsid w:val="005D3F18"/>
    <w:rsid w:val="005F4780"/>
    <w:rsid w:val="006033D0"/>
    <w:rsid w:val="00617FA5"/>
    <w:rsid w:val="00622D94"/>
    <w:rsid w:val="00687588"/>
    <w:rsid w:val="006B7232"/>
    <w:rsid w:val="006B7341"/>
    <w:rsid w:val="0070390B"/>
    <w:rsid w:val="007177BD"/>
    <w:rsid w:val="00797F75"/>
    <w:rsid w:val="007C34C7"/>
    <w:rsid w:val="0081447C"/>
    <w:rsid w:val="008472C6"/>
    <w:rsid w:val="00855278"/>
    <w:rsid w:val="00874CFF"/>
    <w:rsid w:val="008773B9"/>
    <w:rsid w:val="00894C0D"/>
    <w:rsid w:val="008C2026"/>
    <w:rsid w:val="008F573D"/>
    <w:rsid w:val="008F7843"/>
    <w:rsid w:val="00904D2C"/>
    <w:rsid w:val="00927DD8"/>
    <w:rsid w:val="009532B3"/>
    <w:rsid w:val="009B3665"/>
    <w:rsid w:val="009E006B"/>
    <w:rsid w:val="009E7EC4"/>
    <w:rsid w:val="00A15C72"/>
    <w:rsid w:val="00A36C87"/>
    <w:rsid w:val="00A523CC"/>
    <w:rsid w:val="00A6617E"/>
    <w:rsid w:val="00AA1C4F"/>
    <w:rsid w:val="00AC1152"/>
    <w:rsid w:val="00AC4E8C"/>
    <w:rsid w:val="00AD10FF"/>
    <w:rsid w:val="00AF042D"/>
    <w:rsid w:val="00AF5295"/>
    <w:rsid w:val="00B23955"/>
    <w:rsid w:val="00B2520E"/>
    <w:rsid w:val="00B32242"/>
    <w:rsid w:val="00B7723B"/>
    <w:rsid w:val="00B83117"/>
    <w:rsid w:val="00B906F9"/>
    <w:rsid w:val="00BA06C1"/>
    <w:rsid w:val="00BC3BCB"/>
    <w:rsid w:val="00BC3F64"/>
    <w:rsid w:val="00C1678F"/>
    <w:rsid w:val="00C40095"/>
    <w:rsid w:val="00C434FB"/>
    <w:rsid w:val="00C537F5"/>
    <w:rsid w:val="00C74A10"/>
    <w:rsid w:val="00C878E9"/>
    <w:rsid w:val="00C9159E"/>
    <w:rsid w:val="00C93734"/>
    <w:rsid w:val="00CA6F68"/>
    <w:rsid w:val="00CB02C3"/>
    <w:rsid w:val="00CF6F77"/>
    <w:rsid w:val="00D00725"/>
    <w:rsid w:val="00D95720"/>
    <w:rsid w:val="00DA4DD7"/>
    <w:rsid w:val="00E05550"/>
    <w:rsid w:val="00E1447A"/>
    <w:rsid w:val="00E15CD1"/>
    <w:rsid w:val="00E17558"/>
    <w:rsid w:val="00E66913"/>
    <w:rsid w:val="00E71458"/>
    <w:rsid w:val="00E8507E"/>
    <w:rsid w:val="00E86255"/>
    <w:rsid w:val="00EB46E0"/>
    <w:rsid w:val="00EC40B5"/>
    <w:rsid w:val="00EF0CCB"/>
    <w:rsid w:val="00F17B4E"/>
    <w:rsid w:val="00F22D79"/>
    <w:rsid w:val="00F7590E"/>
    <w:rsid w:val="00FA0E40"/>
    <w:rsid w:val="00FA2ED5"/>
    <w:rsid w:val="00FA6086"/>
    <w:rsid w:val="00FE19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8A7C0"/>
  <w15:docId w15:val="{126E710A-6C7E-49D7-9C6A-90CC55611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1FD7"/>
  </w:style>
  <w:style w:type="paragraph" w:styleId="1">
    <w:name w:val="heading 1"/>
    <w:basedOn w:val="a"/>
    <w:next w:val="a"/>
    <w:link w:val="10"/>
    <w:uiPriority w:val="9"/>
    <w:qFormat/>
    <w:rsid w:val="006B72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A4D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A4D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B7232"/>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DA4DD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DA4DD7"/>
    <w:rPr>
      <w:rFonts w:asciiTheme="majorHAnsi" w:eastAsiaTheme="majorEastAsia" w:hAnsiTheme="majorHAnsi" w:cstheme="majorBidi"/>
      <w:b/>
      <w:bCs/>
      <w:color w:val="4F81BD" w:themeColor="accent1"/>
    </w:rPr>
  </w:style>
  <w:style w:type="paragraph" w:styleId="11">
    <w:name w:val="toc 1"/>
    <w:basedOn w:val="a"/>
    <w:next w:val="a"/>
    <w:autoRedefine/>
    <w:uiPriority w:val="39"/>
    <w:unhideWhenUsed/>
    <w:rsid w:val="008F573D"/>
    <w:pPr>
      <w:spacing w:after="100"/>
    </w:pPr>
  </w:style>
  <w:style w:type="paragraph" w:styleId="21">
    <w:name w:val="toc 2"/>
    <w:basedOn w:val="a"/>
    <w:next w:val="a"/>
    <w:autoRedefine/>
    <w:uiPriority w:val="39"/>
    <w:unhideWhenUsed/>
    <w:rsid w:val="008F573D"/>
    <w:pPr>
      <w:spacing w:after="100"/>
      <w:ind w:left="220"/>
    </w:pPr>
  </w:style>
  <w:style w:type="paragraph" w:styleId="31">
    <w:name w:val="toc 3"/>
    <w:basedOn w:val="a"/>
    <w:next w:val="a"/>
    <w:autoRedefine/>
    <w:uiPriority w:val="39"/>
    <w:unhideWhenUsed/>
    <w:rsid w:val="008F573D"/>
    <w:pPr>
      <w:spacing w:after="100"/>
      <w:ind w:left="440"/>
    </w:pPr>
  </w:style>
  <w:style w:type="table" w:styleId="a3">
    <w:name w:val="Table Grid"/>
    <w:basedOn w:val="a1"/>
    <w:rsid w:val="008F57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link w:val="a5"/>
    <w:uiPriority w:val="1"/>
    <w:qFormat/>
    <w:rsid w:val="00617FA5"/>
    <w:pPr>
      <w:spacing w:after="0" w:line="240" w:lineRule="auto"/>
    </w:pPr>
    <w:rPr>
      <w:rFonts w:eastAsiaTheme="minorEastAsia"/>
      <w:lang w:eastAsia="ru-RU"/>
    </w:rPr>
  </w:style>
  <w:style w:type="character" w:customStyle="1" w:styleId="a5">
    <w:name w:val="Без интервала Знак"/>
    <w:basedOn w:val="a0"/>
    <w:link w:val="a4"/>
    <w:uiPriority w:val="1"/>
    <w:rsid w:val="00617FA5"/>
    <w:rPr>
      <w:rFonts w:eastAsiaTheme="minorEastAsia"/>
      <w:lang w:eastAsia="ru-RU"/>
    </w:rPr>
  </w:style>
  <w:style w:type="paragraph" w:styleId="a6">
    <w:name w:val="Balloon Text"/>
    <w:basedOn w:val="a"/>
    <w:link w:val="a7"/>
    <w:uiPriority w:val="99"/>
    <w:semiHidden/>
    <w:unhideWhenUsed/>
    <w:rsid w:val="00617FA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17FA5"/>
    <w:rPr>
      <w:rFonts w:ascii="Tahoma" w:hAnsi="Tahoma" w:cs="Tahoma"/>
      <w:sz w:val="16"/>
      <w:szCs w:val="16"/>
    </w:rPr>
  </w:style>
  <w:style w:type="paragraph" w:styleId="a8">
    <w:name w:val="List Paragraph"/>
    <w:basedOn w:val="a"/>
    <w:uiPriority w:val="34"/>
    <w:qFormat/>
    <w:rsid w:val="000170EE"/>
    <w:pPr>
      <w:ind w:left="720"/>
      <w:contextualSpacing/>
    </w:pPr>
  </w:style>
  <w:style w:type="paragraph" w:customStyle="1" w:styleId="TabletextCenter">
    <w:name w:val="Table text Center"/>
    <w:basedOn w:val="a"/>
    <w:unhideWhenUsed/>
    <w:qFormat/>
    <w:rsid w:val="00874CFF"/>
    <w:pPr>
      <w:framePr w:wrap="around" w:vAnchor="page" w:hAnchor="page" w:yAlign="top"/>
      <w:spacing w:before="60" w:after="60" w:line="240" w:lineRule="auto"/>
    </w:pPr>
    <w:rPr>
      <w:rFonts w:ascii="ГОСТ тип А" w:eastAsia="Times New Roman" w:hAnsi="ГОСТ тип А" w:cs="Times New Roman"/>
      <w:i/>
      <w:w w:val="90"/>
      <w:sz w:val="24"/>
      <w:szCs w:val="20"/>
    </w:rPr>
  </w:style>
  <w:style w:type="character" w:styleId="a9">
    <w:name w:val="annotation reference"/>
    <w:basedOn w:val="a0"/>
    <w:uiPriority w:val="99"/>
    <w:semiHidden/>
    <w:unhideWhenUsed/>
    <w:rsid w:val="008773B9"/>
    <w:rPr>
      <w:sz w:val="16"/>
      <w:szCs w:val="16"/>
    </w:rPr>
  </w:style>
  <w:style w:type="paragraph" w:styleId="aa">
    <w:name w:val="annotation text"/>
    <w:basedOn w:val="a"/>
    <w:link w:val="ab"/>
    <w:uiPriority w:val="99"/>
    <w:semiHidden/>
    <w:unhideWhenUsed/>
    <w:rsid w:val="008773B9"/>
    <w:pPr>
      <w:spacing w:line="240" w:lineRule="auto"/>
    </w:pPr>
    <w:rPr>
      <w:sz w:val="20"/>
      <w:szCs w:val="20"/>
    </w:rPr>
  </w:style>
  <w:style w:type="character" w:customStyle="1" w:styleId="ab">
    <w:name w:val="Текст примечания Знак"/>
    <w:basedOn w:val="a0"/>
    <w:link w:val="aa"/>
    <w:uiPriority w:val="99"/>
    <w:semiHidden/>
    <w:rsid w:val="008773B9"/>
    <w:rPr>
      <w:sz w:val="20"/>
      <w:szCs w:val="20"/>
    </w:rPr>
  </w:style>
  <w:style w:type="paragraph" w:styleId="ac">
    <w:name w:val="Document Map"/>
    <w:basedOn w:val="a"/>
    <w:link w:val="ad"/>
    <w:uiPriority w:val="99"/>
    <w:semiHidden/>
    <w:unhideWhenUsed/>
    <w:rsid w:val="00522A2B"/>
    <w:pPr>
      <w:spacing w:after="0" w:line="240" w:lineRule="auto"/>
    </w:pPr>
    <w:rPr>
      <w:rFonts w:ascii="Tahoma" w:hAnsi="Tahoma" w:cs="Tahoma"/>
      <w:sz w:val="16"/>
      <w:szCs w:val="16"/>
    </w:rPr>
  </w:style>
  <w:style w:type="character" w:customStyle="1" w:styleId="ad">
    <w:name w:val="Схема документа Знак"/>
    <w:basedOn w:val="a0"/>
    <w:link w:val="ac"/>
    <w:uiPriority w:val="99"/>
    <w:semiHidden/>
    <w:rsid w:val="00522A2B"/>
    <w:rPr>
      <w:rFonts w:ascii="Tahoma" w:hAnsi="Tahoma" w:cs="Tahoma"/>
      <w:sz w:val="16"/>
      <w:szCs w:val="16"/>
    </w:rPr>
  </w:style>
  <w:style w:type="character" w:styleId="ae">
    <w:name w:val="Hyperlink"/>
    <w:semiHidden/>
    <w:unhideWhenUsed/>
    <w:rsid w:val="005842E4"/>
    <w:rPr>
      <w:color w:val="0000FF"/>
      <w:u w:val="single"/>
    </w:rPr>
  </w:style>
  <w:style w:type="paragraph" w:styleId="22">
    <w:name w:val="Body Text 2"/>
    <w:basedOn w:val="a"/>
    <w:link w:val="23"/>
    <w:semiHidden/>
    <w:unhideWhenUsed/>
    <w:rsid w:val="005842E4"/>
    <w:pPr>
      <w:spacing w:after="120" w:line="480" w:lineRule="auto"/>
    </w:pPr>
    <w:rPr>
      <w:rFonts w:ascii="Times New Roman" w:eastAsia="Times New Roman" w:hAnsi="Times New Roman" w:cs="Times New Roman"/>
      <w:sz w:val="24"/>
      <w:szCs w:val="24"/>
      <w:lang w:eastAsia="ru-RU"/>
    </w:rPr>
  </w:style>
  <w:style w:type="character" w:customStyle="1" w:styleId="23">
    <w:name w:val="Основной текст 2 Знак"/>
    <w:basedOn w:val="a0"/>
    <w:link w:val="22"/>
    <w:semiHidden/>
    <w:rsid w:val="005842E4"/>
    <w:rPr>
      <w:rFonts w:ascii="Times New Roman" w:eastAsia="Times New Roman" w:hAnsi="Times New Roman" w:cs="Times New Roman"/>
      <w:sz w:val="24"/>
      <w:szCs w:val="24"/>
      <w:lang w:eastAsia="ru-RU"/>
    </w:rPr>
  </w:style>
  <w:style w:type="paragraph" w:customStyle="1" w:styleId="ListParagraph">
    <w:name w:val="List Paragraph"/>
    <w:basedOn w:val="a"/>
    <w:rsid w:val="005842E4"/>
    <w:pPr>
      <w:widowControl w:val="0"/>
      <w:shd w:val="clear" w:color="auto" w:fill="FFFFFF"/>
      <w:autoSpaceDE w:val="0"/>
      <w:autoSpaceDN w:val="0"/>
      <w:adjustRightInd w:val="0"/>
      <w:spacing w:after="0" w:line="240" w:lineRule="auto"/>
      <w:ind w:left="708"/>
    </w:pPr>
    <w:rPr>
      <w:rFonts w:ascii="Arial" w:eastAsia="Calibri" w:hAnsi="Arial" w:cs="Arial"/>
      <w:sz w:val="20"/>
      <w:szCs w:val="20"/>
      <w:lang w:val="en-AU"/>
    </w:rPr>
  </w:style>
  <w:style w:type="character" w:customStyle="1" w:styleId="12">
    <w:name w:val="Стиль1 Знак"/>
    <w:link w:val="13"/>
    <w:locked/>
    <w:rsid w:val="005842E4"/>
    <w:rPr>
      <w:rFonts w:ascii="Arial" w:eastAsia="Calibri" w:hAnsi="Arial" w:cs="Arial"/>
      <w:b/>
      <w:bCs/>
      <w:sz w:val="32"/>
      <w:szCs w:val="32"/>
      <w:lang w:val="en-AU"/>
    </w:rPr>
  </w:style>
  <w:style w:type="paragraph" w:customStyle="1" w:styleId="13">
    <w:name w:val="Стиль1"/>
    <w:basedOn w:val="a"/>
    <w:link w:val="12"/>
    <w:rsid w:val="005842E4"/>
    <w:pPr>
      <w:widowControl w:val="0"/>
      <w:autoSpaceDE w:val="0"/>
      <w:autoSpaceDN w:val="0"/>
      <w:adjustRightInd w:val="0"/>
      <w:spacing w:after="0" w:line="240" w:lineRule="auto"/>
      <w:outlineLvl w:val="0"/>
    </w:pPr>
    <w:rPr>
      <w:rFonts w:ascii="Arial" w:eastAsia="Calibri" w:hAnsi="Arial" w:cs="Arial"/>
      <w:b/>
      <w:bCs/>
      <w:sz w:val="32"/>
      <w:szCs w:val="3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310608">
      <w:bodyDiv w:val="1"/>
      <w:marLeft w:val="0"/>
      <w:marRight w:val="0"/>
      <w:marTop w:val="0"/>
      <w:marBottom w:val="0"/>
      <w:divBdr>
        <w:top w:val="none" w:sz="0" w:space="0" w:color="auto"/>
        <w:left w:val="none" w:sz="0" w:space="0" w:color="auto"/>
        <w:bottom w:val="none" w:sz="0" w:space="0" w:color="auto"/>
        <w:right w:val="none" w:sz="0" w:space="0" w:color="auto"/>
      </w:divBdr>
    </w:div>
    <w:div w:id="864902630">
      <w:bodyDiv w:val="1"/>
      <w:marLeft w:val="0"/>
      <w:marRight w:val="0"/>
      <w:marTop w:val="0"/>
      <w:marBottom w:val="0"/>
      <w:divBdr>
        <w:top w:val="none" w:sz="0" w:space="0" w:color="auto"/>
        <w:left w:val="none" w:sz="0" w:space="0" w:color="auto"/>
        <w:bottom w:val="none" w:sz="0" w:space="0" w:color="auto"/>
        <w:right w:val="none" w:sz="0" w:space="0" w:color="auto"/>
      </w:divBdr>
    </w:div>
    <w:div w:id="1168789424">
      <w:bodyDiv w:val="1"/>
      <w:marLeft w:val="0"/>
      <w:marRight w:val="0"/>
      <w:marTop w:val="0"/>
      <w:marBottom w:val="0"/>
      <w:divBdr>
        <w:top w:val="none" w:sz="0" w:space="0" w:color="auto"/>
        <w:left w:val="none" w:sz="0" w:space="0" w:color="auto"/>
        <w:bottom w:val="none" w:sz="0" w:space="0" w:color="auto"/>
        <w:right w:val="none" w:sz="0" w:space="0" w:color="auto"/>
      </w:divBdr>
    </w:div>
    <w:div w:id="118725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lex.com/site/users/contact/APererva?OriginalUrl=http%3a%2f%2fwww.codeplex.com%2fsite%2fusers%2fview%2fAPererva" TargetMode="External"/><Relationship Id="rId13" Type="http://schemas.openxmlformats.org/officeDocument/2006/relationships/hyperlink" Target="http://saway.codeplex.com/" TargetMode="External"/><Relationship Id="rId3" Type="http://schemas.openxmlformats.org/officeDocument/2006/relationships/styles" Target="styles.xml"/><Relationship Id="rId7" Type="http://schemas.openxmlformats.org/officeDocument/2006/relationships/hyperlink" Target="http://www.codeplex.com/site/users/contact/APererva?OriginalUrl=http%3a%2f%2fwww.codeplex.com%2fsite%2fusers%2fview%2fAPererva" TargetMode="External"/><Relationship Id="rId12" Type="http://schemas.openxmlformats.org/officeDocument/2006/relationships/hyperlink" Target="http://saway4ru.codeplex.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pmway.codeplex.com" TargetMode="External"/><Relationship Id="rId11" Type="http://schemas.openxmlformats.org/officeDocument/2006/relationships/hyperlink" Target="http://www.bp4you.ru/" TargetMode="External"/><Relationship Id="rId5" Type="http://schemas.openxmlformats.org/officeDocument/2006/relationships/webSettings" Target="webSettings.xml"/><Relationship Id="rId15" Type="http://schemas.openxmlformats.org/officeDocument/2006/relationships/hyperlink" Target="http://sadd.codeplex.com/" TargetMode="External"/><Relationship Id="rId10" Type="http://schemas.openxmlformats.org/officeDocument/2006/relationships/hyperlink" Target="http://www.bestpractices.ru/" TargetMode="External"/><Relationship Id="rId4" Type="http://schemas.openxmlformats.org/officeDocument/2006/relationships/settings" Target="settings.xml"/><Relationship Id="rId9" Type="http://schemas.openxmlformats.org/officeDocument/2006/relationships/hyperlink" Target="http://pmway.codeplex.com/" TargetMode="External"/><Relationship Id="rId14" Type="http://schemas.openxmlformats.org/officeDocument/2006/relationships/hyperlink" Target="http://sadd4ru.codeplex.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2018-03-26T00:00:00</PublishDate>
  <Abstract>Внимание!  Данный документ является собственностью ОАО «НИС», и не подлежит свободному копированию или распространению без разрешения и контроля со стороны ОАО «НИС». Если Вы получили напечатанный экземпляр этого документа, или если Вы распечатали его электронную копию, пожалуйста, напишите свое имя на заглавной странице. Это необходимо для контроля над документами.</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17</Pages>
  <Words>4296</Words>
  <Characters>24491</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Сервисы информирования пассажиров общественного транспорта</vt:lpstr>
    </vt:vector>
  </TitlesOfParts>
  <Company/>
  <LinksUpToDate>false</LinksUpToDate>
  <CharactersWithSpaces>28730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Информационная автоматизированная система ZZZ</dc:title>
  <dc:subject>Программа и методика проведения приемо-сдаточных работ</dc:subject>
  <dc:creator>Исполнитель</dc:creator>
  <cp:lastModifiedBy>Еранов Сергей Валерьевич</cp:lastModifiedBy>
  <cp:revision>13</cp:revision>
  <dcterms:created xsi:type="dcterms:W3CDTF">2013-03-26T06:49:00Z</dcterms:created>
  <dcterms:modified xsi:type="dcterms:W3CDTF">2015-03-05T07:57:00Z</dcterms:modified>
</cp:coreProperties>
</file>