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288E" w14:textId="54C795DE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1DB811FD" w14:textId="77777777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6CDE5B98" w14:textId="77777777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4DF50FCB" w14:textId="77777777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395B7B3E" w14:textId="77777777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10B0A486" w14:textId="77777777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3528086B" w14:textId="77777777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7DF63767" w14:textId="77777777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6080A2B8" w14:textId="77777777" w:rsidR="00A05E89" w:rsidRPr="00106D86" w:rsidRDefault="00A05E89" w:rsidP="00A05E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76CF1B" w14:textId="5D8D23D2" w:rsidR="00A05E89" w:rsidRPr="00106D86" w:rsidRDefault="00140878" w:rsidP="00A05E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Predicting Median Income at the County Level using Multiple Regression</w:t>
      </w:r>
    </w:p>
    <w:p w14:paraId="1DF40DC9" w14:textId="77777777" w:rsidR="00A05E89" w:rsidRPr="00106D86" w:rsidRDefault="00A05E89" w:rsidP="00A05E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A67B10" w14:textId="6354D622" w:rsidR="00A05E89" w:rsidRPr="00106D86" w:rsidRDefault="0066574A" w:rsidP="00A05E8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Ben Abraham</w:t>
      </w:r>
    </w:p>
    <w:p w14:paraId="4C2D7A10" w14:textId="7B8F1FB7" w:rsidR="00A05E89" w:rsidRPr="00106D86" w:rsidRDefault="00A05E89" w:rsidP="00A05E8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06D86">
        <w:rPr>
          <w:rFonts w:ascii="Times New Roman" w:hAnsi="Times New Roman" w:cs="Times New Roman"/>
          <w:bCs/>
          <w:sz w:val="24"/>
          <w:szCs w:val="24"/>
        </w:rPr>
        <w:t xml:space="preserve">STATS 401: Applied Statistical </w:t>
      </w:r>
      <w:r w:rsidR="00106D86" w:rsidRPr="00106D86">
        <w:rPr>
          <w:rFonts w:ascii="Times New Roman" w:hAnsi="Times New Roman" w:cs="Times New Roman"/>
          <w:bCs/>
          <w:sz w:val="24"/>
          <w:szCs w:val="24"/>
        </w:rPr>
        <w:t>Methods</w:t>
      </w:r>
      <w:r w:rsidRPr="00106D86">
        <w:rPr>
          <w:rFonts w:ascii="Times New Roman" w:hAnsi="Times New Roman" w:cs="Times New Roman"/>
          <w:bCs/>
          <w:sz w:val="24"/>
          <w:szCs w:val="24"/>
        </w:rPr>
        <w:t xml:space="preserve"> II</w:t>
      </w:r>
    </w:p>
    <w:p w14:paraId="07CD4E07" w14:textId="650ACEDE" w:rsidR="00A05E89" w:rsidRPr="00106D86" w:rsidRDefault="00A05E89" w:rsidP="00A05E8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06D86">
        <w:rPr>
          <w:rFonts w:ascii="Times New Roman" w:hAnsi="Times New Roman" w:cs="Times New Roman"/>
          <w:bCs/>
          <w:sz w:val="24"/>
          <w:szCs w:val="24"/>
        </w:rPr>
        <w:t>April 2</w:t>
      </w:r>
      <w:r w:rsidR="0066574A">
        <w:rPr>
          <w:rFonts w:ascii="Times New Roman" w:hAnsi="Times New Roman" w:cs="Times New Roman"/>
          <w:bCs/>
          <w:sz w:val="24"/>
          <w:szCs w:val="24"/>
        </w:rPr>
        <w:t>5</w:t>
      </w:r>
      <w:r w:rsidRPr="00106D86">
        <w:rPr>
          <w:rFonts w:ascii="Times New Roman" w:hAnsi="Times New Roman" w:cs="Times New Roman"/>
          <w:bCs/>
          <w:sz w:val="24"/>
          <w:szCs w:val="24"/>
        </w:rPr>
        <w:t>, 2022</w:t>
      </w:r>
    </w:p>
    <w:p w14:paraId="5E79EDCE" w14:textId="06A4E862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7F73A455" w14:textId="12743B94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101E696C" w14:textId="77777777" w:rsidR="00A05E89" w:rsidRDefault="00A05E89" w:rsidP="00A05E89">
      <w:pPr>
        <w:jc w:val="center"/>
        <w:rPr>
          <w:rFonts w:ascii="Times New Roman" w:hAnsi="Times New Roman" w:cs="Times New Roman"/>
          <w:b/>
        </w:rPr>
      </w:pPr>
    </w:p>
    <w:p w14:paraId="074B72D8" w14:textId="77777777" w:rsidR="00A05E89" w:rsidRDefault="00A05E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9E2D892" w14:textId="4EB16A65" w:rsidR="001A293E" w:rsidRPr="00106D86" w:rsidRDefault="0067519A" w:rsidP="00EC3E3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D86">
        <w:rPr>
          <w:rFonts w:ascii="Times New Roman" w:hAnsi="Times New Roman" w:cs="Times New Roman"/>
          <w:b/>
          <w:sz w:val="24"/>
          <w:szCs w:val="24"/>
        </w:rPr>
        <w:lastRenderedPageBreak/>
        <w:t>Background</w:t>
      </w:r>
    </w:p>
    <w:p w14:paraId="08A7B6DF" w14:textId="61A3E930" w:rsidR="00121797" w:rsidRDefault="00115040" w:rsidP="00EC3E3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used for this analysis contains data on </w:t>
      </w:r>
      <w:r w:rsidR="002372CC">
        <w:rPr>
          <w:rFonts w:ascii="Times New Roman" w:hAnsi="Times New Roman" w:cs="Times New Roman"/>
          <w:sz w:val="24"/>
          <w:szCs w:val="24"/>
        </w:rPr>
        <w:t xml:space="preserve">a random sample of </w:t>
      </w:r>
      <w:r>
        <w:rPr>
          <w:rFonts w:ascii="Times New Roman" w:hAnsi="Times New Roman" w:cs="Times New Roman"/>
          <w:sz w:val="24"/>
          <w:szCs w:val="24"/>
        </w:rPr>
        <w:t xml:space="preserve">570 counties throughout the United States. The data comes from a variety of sources including the American Community Survey, </w:t>
      </w:r>
      <w:r w:rsidRPr="00EC27CB">
        <w:rPr>
          <w:rFonts w:ascii="Times New Roman" w:hAnsi="Times New Roman" w:cs="Times New Roman"/>
          <w:i/>
          <w:iCs/>
          <w:sz w:val="24"/>
          <w:szCs w:val="24"/>
        </w:rPr>
        <w:t>clinicaltrials.gov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C27CB">
        <w:rPr>
          <w:rFonts w:ascii="Times New Roman" w:hAnsi="Times New Roman" w:cs="Times New Roman"/>
          <w:i/>
          <w:iCs/>
          <w:sz w:val="24"/>
          <w:szCs w:val="24"/>
        </w:rPr>
        <w:t>cancer.gov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771CA3" w14:textId="14CE3E88" w:rsidR="00067FD1" w:rsidRDefault="00115040" w:rsidP="0012179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32279">
        <w:rPr>
          <w:rFonts w:ascii="Times New Roman" w:hAnsi="Times New Roman" w:cs="Times New Roman"/>
          <w:sz w:val="24"/>
          <w:szCs w:val="24"/>
        </w:rPr>
        <w:t xml:space="preserve"> variables included in the dataset originally pertained to predicting cancer mortality rates, but this project will seek to understand the relationship between these variables and median income.</w:t>
      </w:r>
      <w:r w:rsidR="00121797">
        <w:rPr>
          <w:rFonts w:ascii="Times New Roman" w:hAnsi="Times New Roman" w:cs="Times New Roman"/>
          <w:sz w:val="24"/>
          <w:szCs w:val="24"/>
        </w:rPr>
        <w:t xml:space="preserve"> </w:t>
      </w:r>
      <w:r w:rsidR="00184B22">
        <w:rPr>
          <w:rFonts w:ascii="Times New Roman" w:hAnsi="Times New Roman" w:cs="Times New Roman"/>
          <w:sz w:val="24"/>
          <w:szCs w:val="24"/>
        </w:rPr>
        <w:t>V</w:t>
      </w:r>
      <w:r w:rsidR="00067FD1">
        <w:rPr>
          <w:rFonts w:ascii="Times New Roman" w:hAnsi="Times New Roman" w:cs="Times New Roman"/>
          <w:sz w:val="24"/>
          <w:szCs w:val="24"/>
        </w:rPr>
        <w:t>ariables of interest for this model include median income (</w:t>
      </w:r>
      <w:r w:rsidR="000730E3">
        <w:rPr>
          <w:rFonts w:ascii="Times New Roman" w:hAnsi="Times New Roman" w:cs="Times New Roman"/>
          <w:sz w:val="24"/>
          <w:szCs w:val="24"/>
        </w:rPr>
        <w:t>in thousands of dollars</w:t>
      </w:r>
      <w:r w:rsidR="00067FD1">
        <w:rPr>
          <w:rFonts w:ascii="Times New Roman" w:hAnsi="Times New Roman" w:cs="Times New Roman"/>
          <w:sz w:val="24"/>
          <w:szCs w:val="24"/>
        </w:rPr>
        <w:t>), poverty rate, average household size</w:t>
      </w:r>
      <w:r w:rsidR="000730E3">
        <w:rPr>
          <w:rFonts w:ascii="Times New Roman" w:hAnsi="Times New Roman" w:cs="Times New Roman"/>
          <w:sz w:val="24"/>
          <w:szCs w:val="24"/>
        </w:rPr>
        <w:t xml:space="preserve"> (</w:t>
      </w:r>
      <w:r w:rsidR="00184B22">
        <w:rPr>
          <w:rFonts w:ascii="Times New Roman" w:hAnsi="Times New Roman" w:cs="Times New Roman"/>
          <w:sz w:val="24"/>
          <w:szCs w:val="24"/>
        </w:rPr>
        <w:t xml:space="preserve">in </w:t>
      </w:r>
      <w:r w:rsidR="000730E3">
        <w:rPr>
          <w:rFonts w:ascii="Times New Roman" w:hAnsi="Times New Roman" w:cs="Times New Roman"/>
          <w:sz w:val="24"/>
          <w:szCs w:val="24"/>
        </w:rPr>
        <w:t>number of people)</w:t>
      </w:r>
      <w:r w:rsidR="00067FD1">
        <w:rPr>
          <w:rFonts w:ascii="Times New Roman" w:hAnsi="Times New Roman" w:cs="Times New Roman"/>
          <w:sz w:val="24"/>
          <w:szCs w:val="24"/>
        </w:rPr>
        <w:t>, percent of residents with a high school diploma, percent of residents with a bachelor’s degree, unemployment rate,</w:t>
      </w:r>
      <w:r w:rsidR="00184B22">
        <w:rPr>
          <w:rFonts w:ascii="Times New Roman" w:hAnsi="Times New Roman" w:cs="Times New Roman"/>
          <w:sz w:val="24"/>
          <w:szCs w:val="24"/>
        </w:rPr>
        <w:t xml:space="preserve"> </w:t>
      </w:r>
      <w:r w:rsidR="00067FD1">
        <w:rPr>
          <w:rFonts w:ascii="Times New Roman" w:hAnsi="Times New Roman" w:cs="Times New Roman"/>
          <w:sz w:val="24"/>
          <w:szCs w:val="24"/>
        </w:rPr>
        <w:t>percent of residents who are married</w:t>
      </w:r>
      <w:r w:rsidR="00F23E8E">
        <w:rPr>
          <w:rFonts w:ascii="Times New Roman" w:hAnsi="Times New Roman" w:cs="Times New Roman"/>
          <w:sz w:val="24"/>
          <w:szCs w:val="24"/>
        </w:rPr>
        <w:t>,</w:t>
      </w:r>
      <w:r w:rsidR="000730E3">
        <w:rPr>
          <w:rFonts w:ascii="Times New Roman" w:hAnsi="Times New Roman" w:cs="Times New Roman"/>
          <w:sz w:val="24"/>
          <w:szCs w:val="24"/>
        </w:rPr>
        <w:t xml:space="preserve"> percent of married households, the proportions of residents with private, public, or employer healthcare, </w:t>
      </w:r>
      <w:r w:rsidR="00184B22">
        <w:rPr>
          <w:rFonts w:ascii="Times New Roman" w:hAnsi="Times New Roman" w:cs="Times New Roman"/>
          <w:sz w:val="24"/>
          <w:szCs w:val="24"/>
        </w:rPr>
        <w:t>population,</w:t>
      </w:r>
      <w:r w:rsidR="00F23E8E">
        <w:rPr>
          <w:rFonts w:ascii="Times New Roman" w:hAnsi="Times New Roman" w:cs="Times New Roman"/>
          <w:sz w:val="24"/>
          <w:szCs w:val="24"/>
        </w:rPr>
        <w:t xml:space="preserve"> </w:t>
      </w:r>
      <w:r w:rsidR="00067FD1">
        <w:rPr>
          <w:rFonts w:ascii="Times New Roman" w:hAnsi="Times New Roman" w:cs="Times New Roman"/>
          <w:sz w:val="24"/>
          <w:szCs w:val="24"/>
        </w:rPr>
        <w:t xml:space="preserve">and the region (relative to the United States). </w:t>
      </w:r>
    </w:p>
    <w:p w14:paraId="57202A95" w14:textId="307461D7" w:rsidR="0042546B" w:rsidRPr="00106D86" w:rsidRDefault="0067519A" w:rsidP="00EC3E3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D86">
        <w:rPr>
          <w:rFonts w:ascii="Times New Roman" w:hAnsi="Times New Roman" w:cs="Times New Roman"/>
          <w:b/>
          <w:sz w:val="24"/>
          <w:szCs w:val="24"/>
        </w:rPr>
        <w:t>Analysis</w:t>
      </w:r>
    </w:p>
    <w:p w14:paraId="520701B0" w14:textId="688120AF" w:rsidR="00A52C34" w:rsidRPr="00106D86" w:rsidRDefault="0066574A" w:rsidP="00EC3E3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Data Exploration</w:t>
      </w:r>
    </w:p>
    <w:p w14:paraId="27B50673" w14:textId="4E21F234" w:rsidR="005620AC" w:rsidRPr="001A17BD" w:rsidRDefault="00820C75" w:rsidP="00820C75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21797">
        <w:rPr>
          <w:rFonts w:ascii="Times New Roman" w:hAnsi="Times New Roman" w:cs="Times New Roman"/>
          <w:bCs/>
          <w:sz w:val="24"/>
          <w:szCs w:val="24"/>
        </w:rPr>
        <w:t xml:space="preserve">The initial model </w:t>
      </w:r>
      <w:r w:rsidR="00F23E8E">
        <w:rPr>
          <w:rFonts w:ascii="Times New Roman" w:hAnsi="Times New Roman" w:cs="Times New Roman"/>
          <w:bCs/>
          <w:sz w:val="24"/>
          <w:szCs w:val="24"/>
        </w:rPr>
        <w:t>predict</w:t>
      </w:r>
      <w:r w:rsidR="00EC27CB">
        <w:rPr>
          <w:rFonts w:ascii="Times New Roman" w:hAnsi="Times New Roman" w:cs="Times New Roman"/>
          <w:bCs/>
          <w:sz w:val="24"/>
          <w:szCs w:val="24"/>
        </w:rPr>
        <w:t>s</w:t>
      </w:r>
      <w:r w:rsidR="00F23E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49C3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F23E8E">
        <w:rPr>
          <w:rFonts w:ascii="Times New Roman" w:hAnsi="Times New Roman" w:cs="Times New Roman"/>
          <w:bCs/>
          <w:sz w:val="24"/>
          <w:szCs w:val="24"/>
        </w:rPr>
        <w:t xml:space="preserve">median income for </w:t>
      </w:r>
      <w:r w:rsidR="000549C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F23E8E">
        <w:rPr>
          <w:rFonts w:ascii="Times New Roman" w:hAnsi="Times New Roman" w:cs="Times New Roman"/>
          <w:bCs/>
          <w:sz w:val="24"/>
          <w:szCs w:val="24"/>
        </w:rPr>
        <w:t>count</w:t>
      </w:r>
      <w:r w:rsidR="00121797">
        <w:rPr>
          <w:rFonts w:ascii="Times New Roman" w:hAnsi="Times New Roman" w:cs="Times New Roman"/>
          <w:bCs/>
          <w:sz w:val="24"/>
          <w:szCs w:val="24"/>
        </w:rPr>
        <w:t>y</w:t>
      </w:r>
      <w:r w:rsidR="000549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026B">
        <w:rPr>
          <w:rFonts w:ascii="Times New Roman" w:hAnsi="Times New Roman" w:cs="Times New Roman"/>
          <w:bCs/>
          <w:sz w:val="24"/>
          <w:szCs w:val="24"/>
        </w:rPr>
        <w:t>given</w:t>
      </w:r>
      <w:r w:rsidR="001E404F">
        <w:rPr>
          <w:rFonts w:ascii="Times New Roman" w:hAnsi="Times New Roman" w:cs="Times New Roman"/>
          <w:bCs/>
          <w:sz w:val="24"/>
          <w:szCs w:val="24"/>
        </w:rPr>
        <w:t xml:space="preserve"> values for the percent of residents with bachelor’s degrees, unemployment rate, average household size, and region</w:t>
      </w:r>
      <w:r w:rsidR="0001729F">
        <w:rPr>
          <w:rFonts w:ascii="Times New Roman" w:hAnsi="Times New Roman" w:cs="Times New Roman"/>
          <w:bCs/>
          <w:sz w:val="24"/>
          <w:szCs w:val="24"/>
        </w:rPr>
        <w:t>. This model</w:t>
      </w:r>
      <w:r w:rsidR="001E404F">
        <w:rPr>
          <w:rFonts w:ascii="Times New Roman" w:hAnsi="Times New Roman" w:cs="Times New Roman"/>
          <w:bCs/>
          <w:sz w:val="24"/>
          <w:szCs w:val="24"/>
        </w:rPr>
        <w:t xml:space="preserve"> ha</w:t>
      </w:r>
      <w:r w:rsidR="00EC27CB">
        <w:rPr>
          <w:rFonts w:ascii="Times New Roman" w:hAnsi="Times New Roman" w:cs="Times New Roman"/>
          <w:bCs/>
          <w:sz w:val="24"/>
          <w:szCs w:val="24"/>
        </w:rPr>
        <w:t>s</w:t>
      </w:r>
      <w:r w:rsidR="001E404F">
        <w:rPr>
          <w:rFonts w:ascii="Times New Roman" w:hAnsi="Times New Roman" w:cs="Times New Roman"/>
          <w:bCs/>
          <w:sz w:val="24"/>
          <w:szCs w:val="24"/>
        </w:rPr>
        <w:t xml:space="preserve"> a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E404F">
        <w:rPr>
          <w:rFonts w:ascii="Times New Roman" w:hAnsi="Times New Roman" w:cs="Times New Roman"/>
          <w:bCs/>
          <w:sz w:val="24"/>
          <w:szCs w:val="24"/>
        </w:rPr>
        <w:t xml:space="preserve"> value of 0.65</w:t>
      </w:r>
      <w:r w:rsidR="005D0AA8">
        <w:rPr>
          <w:rFonts w:ascii="Times New Roman" w:hAnsi="Times New Roman" w:cs="Times New Roman"/>
          <w:bCs/>
          <w:sz w:val="24"/>
          <w:szCs w:val="24"/>
        </w:rPr>
        <w:t>83</w:t>
      </w:r>
      <w:r w:rsidR="001E404F">
        <w:rPr>
          <w:rFonts w:ascii="Times New Roman" w:hAnsi="Times New Roman" w:cs="Times New Roman"/>
          <w:bCs/>
          <w:sz w:val="24"/>
          <w:szCs w:val="24"/>
        </w:rPr>
        <w:t xml:space="preserve"> along with a residual standard error value of </w:t>
      </w:r>
      <w:r w:rsidR="00BB7040">
        <w:rPr>
          <w:rFonts w:ascii="Times New Roman" w:hAnsi="Times New Roman" w:cs="Times New Roman"/>
          <w:bCs/>
          <w:sz w:val="24"/>
          <w:szCs w:val="24"/>
        </w:rPr>
        <w:t xml:space="preserve">$6740 </w:t>
      </w:r>
      <w:r w:rsidR="00450B04">
        <w:rPr>
          <w:rFonts w:ascii="Times New Roman" w:hAnsi="Times New Roman" w:cs="Times New Roman"/>
          <w:bCs/>
          <w:sz w:val="24"/>
          <w:szCs w:val="24"/>
        </w:rPr>
        <w:t>(</w:t>
      </w:r>
      <w:r w:rsidR="00CA0149">
        <w:rPr>
          <w:rFonts w:ascii="Times New Roman" w:hAnsi="Times New Roman" w:cs="Times New Roman"/>
          <w:bCs/>
          <w:sz w:val="24"/>
          <w:szCs w:val="24"/>
        </w:rPr>
        <w:t xml:space="preserve">Figure </w:t>
      </w:r>
      <w:r w:rsidR="005C5D23">
        <w:rPr>
          <w:rFonts w:ascii="Times New Roman" w:hAnsi="Times New Roman" w:cs="Times New Roman"/>
          <w:bCs/>
          <w:sz w:val="24"/>
          <w:szCs w:val="24"/>
        </w:rPr>
        <w:t>7</w:t>
      </w:r>
      <w:r w:rsidR="00CA0149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="00BB7040">
        <w:rPr>
          <w:rFonts w:ascii="Times New Roman" w:hAnsi="Times New Roman" w:cs="Times New Roman"/>
          <w:bCs/>
          <w:sz w:val="24"/>
          <w:szCs w:val="24"/>
        </w:rPr>
        <w:t>These</w:t>
      </w:r>
      <w:r w:rsidR="00450B04">
        <w:rPr>
          <w:rFonts w:ascii="Times New Roman" w:hAnsi="Times New Roman" w:cs="Times New Roman"/>
          <w:bCs/>
          <w:sz w:val="24"/>
          <w:szCs w:val="24"/>
        </w:rPr>
        <w:t xml:space="preserve"> variables </w:t>
      </w:r>
      <w:r w:rsidR="00EC27CB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CA0149">
        <w:rPr>
          <w:rFonts w:ascii="Times New Roman" w:hAnsi="Times New Roman" w:cs="Times New Roman"/>
          <w:bCs/>
          <w:sz w:val="24"/>
          <w:szCs w:val="24"/>
        </w:rPr>
        <w:t xml:space="preserve">all </w:t>
      </w:r>
      <w:r w:rsidR="00450B04">
        <w:rPr>
          <w:rFonts w:ascii="Times New Roman" w:hAnsi="Times New Roman" w:cs="Times New Roman"/>
          <w:bCs/>
          <w:sz w:val="24"/>
          <w:szCs w:val="24"/>
        </w:rPr>
        <w:t xml:space="preserve">slightly </w:t>
      </w:r>
      <w:r w:rsidR="00BB7040">
        <w:rPr>
          <w:rFonts w:ascii="Times New Roman" w:hAnsi="Times New Roman" w:cs="Times New Roman"/>
          <w:bCs/>
          <w:sz w:val="24"/>
          <w:szCs w:val="24"/>
        </w:rPr>
        <w:t>right-skewed</w:t>
      </w:r>
      <w:r w:rsidR="00450B04">
        <w:rPr>
          <w:rFonts w:ascii="Times New Roman" w:hAnsi="Times New Roman" w:cs="Times New Roman"/>
          <w:bCs/>
          <w:sz w:val="24"/>
          <w:szCs w:val="24"/>
        </w:rPr>
        <w:t xml:space="preserve">, but </w:t>
      </w:r>
      <w:r w:rsidR="00BB7040">
        <w:rPr>
          <w:rFonts w:ascii="Times New Roman" w:hAnsi="Times New Roman" w:cs="Times New Roman"/>
          <w:bCs/>
          <w:sz w:val="24"/>
          <w:szCs w:val="24"/>
        </w:rPr>
        <w:t>they</w:t>
      </w:r>
      <w:r w:rsidR="00B15E2C">
        <w:rPr>
          <w:rFonts w:ascii="Times New Roman" w:hAnsi="Times New Roman" w:cs="Times New Roman"/>
          <w:bCs/>
          <w:sz w:val="24"/>
          <w:szCs w:val="24"/>
        </w:rPr>
        <w:t xml:space="preserve"> likely</w:t>
      </w:r>
      <w:r w:rsidR="00BB7040">
        <w:rPr>
          <w:rFonts w:ascii="Times New Roman" w:hAnsi="Times New Roman" w:cs="Times New Roman"/>
          <w:bCs/>
          <w:sz w:val="24"/>
          <w:szCs w:val="24"/>
        </w:rPr>
        <w:t xml:space="preserve"> do not</w:t>
      </w:r>
      <w:r w:rsidR="00450B04">
        <w:rPr>
          <w:rFonts w:ascii="Times New Roman" w:hAnsi="Times New Roman" w:cs="Times New Roman"/>
          <w:bCs/>
          <w:sz w:val="24"/>
          <w:szCs w:val="24"/>
        </w:rPr>
        <w:t xml:space="preserve"> require a</w:t>
      </w:r>
      <w:r w:rsidR="00C33C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0B04">
        <w:rPr>
          <w:rFonts w:ascii="Times New Roman" w:hAnsi="Times New Roman" w:cs="Times New Roman"/>
          <w:bCs/>
          <w:sz w:val="24"/>
          <w:szCs w:val="24"/>
        </w:rPr>
        <w:t>transformation</w:t>
      </w:r>
      <w:r w:rsidR="00BB7040">
        <w:rPr>
          <w:rFonts w:ascii="Times New Roman" w:hAnsi="Times New Roman" w:cs="Times New Roman"/>
          <w:bCs/>
          <w:sz w:val="24"/>
          <w:szCs w:val="24"/>
        </w:rPr>
        <w:t xml:space="preserve"> (Figures </w:t>
      </w:r>
      <w:r w:rsidR="005C5D23">
        <w:rPr>
          <w:rFonts w:ascii="Times New Roman" w:hAnsi="Times New Roman" w:cs="Times New Roman"/>
          <w:bCs/>
          <w:sz w:val="24"/>
          <w:szCs w:val="24"/>
        </w:rPr>
        <w:t>2</w:t>
      </w:r>
      <w:r w:rsidR="00BB7040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5C5D23">
        <w:rPr>
          <w:rFonts w:ascii="Times New Roman" w:hAnsi="Times New Roman" w:cs="Times New Roman"/>
          <w:bCs/>
          <w:sz w:val="24"/>
          <w:szCs w:val="24"/>
        </w:rPr>
        <w:t>5</w:t>
      </w:r>
      <w:r w:rsidR="00BB7040">
        <w:rPr>
          <w:rFonts w:ascii="Times New Roman" w:hAnsi="Times New Roman" w:cs="Times New Roman"/>
          <w:bCs/>
          <w:sz w:val="24"/>
          <w:szCs w:val="24"/>
        </w:rPr>
        <w:t>)</w:t>
      </w:r>
      <w:r w:rsidR="00450B0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B7040">
        <w:rPr>
          <w:rFonts w:ascii="Times New Roman" w:hAnsi="Times New Roman" w:cs="Times New Roman"/>
          <w:bCs/>
          <w:sz w:val="24"/>
          <w:szCs w:val="24"/>
        </w:rPr>
        <w:t>The</w:t>
      </w:r>
      <w:r w:rsidR="00C33C29">
        <w:rPr>
          <w:rFonts w:ascii="Times New Roman" w:hAnsi="Times New Roman" w:cs="Times New Roman"/>
          <w:bCs/>
          <w:sz w:val="24"/>
          <w:szCs w:val="24"/>
        </w:rPr>
        <w:t xml:space="preserve"> percent of residents with a bachelor’s degree is strongly correlated with the response</w:t>
      </w:r>
      <w:r w:rsidR="00184B22">
        <w:rPr>
          <w:rFonts w:ascii="Times New Roman" w:hAnsi="Times New Roman" w:cs="Times New Roman"/>
          <w:bCs/>
          <w:sz w:val="24"/>
          <w:szCs w:val="24"/>
        </w:rPr>
        <w:t>, while</w:t>
      </w:r>
      <w:r w:rsidR="00C33C29">
        <w:rPr>
          <w:rFonts w:ascii="Times New Roman" w:hAnsi="Times New Roman" w:cs="Times New Roman"/>
          <w:bCs/>
          <w:sz w:val="24"/>
          <w:szCs w:val="24"/>
        </w:rPr>
        <w:t xml:space="preserve"> the unemployment rate and average household size are moderately correlated with </w:t>
      </w:r>
      <w:r w:rsidR="00B15E2C">
        <w:rPr>
          <w:rFonts w:ascii="Times New Roman" w:hAnsi="Times New Roman" w:cs="Times New Roman"/>
          <w:bCs/>
          <w:sz w:val="24"/>
          <w:szCs w:val="24"/>
        </w:rPr>
        <w:t>the response</w:t>
      </w:r>
      <w:r w:rsidR="00BB7040">
        <w:rPr>
          <w:rFonts w:ascii="Times New Roman" w:hAnsi="Times New Roman" w:cs="Times New Roman"/>
          <w:bCs/>
          <w:sz w:val="24"/>
          <w:szCs w:val="24"/>
        </w:rPr>
        <w:t xml:space="preserve"> (Figure </w:t>
      </w:r>
      <w:r w:rsidR="005C5D23">
        <w:rPr>
          <w:rFonts w:ascii="Times New Roman" w:hAnsi="Times New Roman" w:cs="Times New Roman"/>
          <w:bCs/>
          <w:sz w:val="24"/>
          <w:szCs w:val="24"/>
        </w:rPr>
        <w:t>1</w:t>
      </w:r>
      <w:r w:rsidR="00BB7040">
        <w:rPr>
          <w:rFonts w:ascii="Times New Roman" w:hAnsi="Times New Roman" w:cs="Times New Roman"/>
          <w:bCs/>
          <w:sz w:val="24"/>
          <w:szCs w:val="24"/>
        </w:rPr>
        <w:t>)</w:t>
      </w:r>
      <w:r w:rsidR="00C33C2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15E2C">
        <w:rPr>
          <w:rFonts w:ascii="Times New Roman" w:hAnsi="Times New Roman" w:cs="Times New Roman"/>
          <w:bCs/>
          <w:sz w:val="24"/>
          <w:szCs w:val="24"/>
        </w:rPr>
        <w:t>The</w:t>
      </w:r>
      <w:r w:rsidR="00FE534C">
        <w:rPr>
          <w:rFonts w:ascii="Times New Roman" w:hAnsi="Times New Roman" w:cs="Times New Roman"/>
          <w:bCs/>
          <w:sz w:val="24"/>
          <w:szCs w:val="24"/>
        </w:rPr>
        <w:t xml:space="preserve"> boxplot </w:t>
      </w:r>
      <w:r w:rsidR="00C33C29">
        <w:rPr>
          <w:rFonts w:ascii="Times New Roman" w:hAnsi="Times New Roman" w:cs="Times New Roman"/>
          <w:bCs/>
          <w:sz w:val="24"/>
          <w:szCs w:val="24"/>
        </w:rPr>
        <w:t>of the</w:t>
      </w:r>
      <w:r w:rsidR="00FE534C">
        <w:rPr>
          <w:rFonts w:ascii="Times New Roman" w:hAnsi="Times New Roman" w:cs="Times New Roman"/>
          <w:bCs/>
          <w:sz w:val="24"/>
          <w:szCs w:val="24"/>
        </w:rPr>
        <w:t xml:space="preserve"> relationship between region and median income shows a </w:t>
      </w:r>
      <w:r w:rsidR="00C33C29">
        <w:rPr>
          <w:rFonts w:ascii="Times New Roman" w:hAnsi="Times New Roman" w:cs="Times New Roman"/>
          <w:bCs/>
          <w:sz w:val="24"/>
          <w:szCs w:val="24"/>
        </w:rPr>
        <w:t>noticeable</w:t>
      </w:r>
      <w:r w:rsidR="00FE534C">
        <w:rPr>
          <w:rFonts w:ascii="Times New Roman" w:hAnsi="Times New Roman" w:cs="Times New Roman"/>
          <w:bCs/>
          <w:sz w:val="24"/>
          <w:szCs w:val="24"/>
        </w:rPr>
        <w:t xml:space="preserve"> difference for each of the different regions (</w:t>
      </w:r>
      <w:r w:rsidR="00CA0149">
        <w:rPr>
          <w:rFonts w:ascii="Times New Roman" w:hAnsi="Times New Roman" w:cs="Times New Roman"/>
          <w:bCs/>
          <w:sz w:val="24"/>
          <w:szCs w:val="24"/>
        </w:rPr>
        <w:t xml:space="preserve">Figure </w:t>
      </w:r>
      <w:r w:rsidR="005C5D23">
        <w:rPr>
          <w:rFonts w:ascii="Times New Roman" w:hAnsi="Times New Roman" w:cs="Times New Roman"/>
          <w:bCs/>
          <w:sz w:val="24"/>
          <w:szCs w:val="24"/>
        </w:rPr>
        <w:t>6</w:t>
      </w:r>
      <w:r w:rsidR="00FE534C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1755EC3" w14:textId="77777777" w:rsidR="00184B22" w:rsidRDefault="00184B22" w:rsidP="00184B22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3E8FB5" w14:textId="77777777" w:rsidR="00184B22" w:rsidRDefault="00184B22" w:rsidP="00184B22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D7036F" w14:textId="2EC11B3C" w:rsidR="00184B22" w:rsidRDefault="0066574A" w:rsidP="00184B22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Transformations</w:t>
      </w:r>
    </w:p>
    <w:p w14:paraId="71B5F7B3" w14:textId="3EAFF590" w:rsidR="0042546B" w:rsidRPr="00184B22" w:rsidRDefault="008C0582" w:rsidP="00184B22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C33C2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variables included in the final model, both the population variable and the poverty rate variables demonstrate a need for a transformation. </w:t>
      </w:r>
      <w:r w:rsidR="00077730">
        <w:rPr>
          <w:rFonts w:ascii="Times New Roman" w:hAnsi="Times New Roman" w:cs="Times New Roman"/>
          <w:sz w:val="24"/>
          <w:szCs w:val="24"/>
        </w:rPr>
        <w:t xml:space="preserve">As seen in Figure </w:t>
      </w:r>
      <w:r w:rsidR="005C5D23">
        <w:rPr>
          <w:rFonts w:ascii="Times New Roman" w:hAnsi="Times New Roman" w:cs="Times New Roman"/>
          <w:sz w:val="24"/>
          <w:szCs w:val="24"/>
        </w:rPr>
        <w:t>8</w:t>
      </w:r>
      <w:r w:rsidR="00077730">
        <w:rPr>
          <w:rFonts w:ascii="Times New Roman" w:hAnsi="Times New Roman" w:cs="Times New Roman"/>
          <w:sz w:val="24"/>
          <w:szCs w:val="24"/>
        </w:rPr>
        <w:t>, the distribution of population is strongly skewed right</w:t>
      </w:r>
      <w:r w:rsidR="00A64886">
        <w:rPr>
          <w:rFonts w:ascii="Times New Roman" w:hAnsi="Times New Roman" w:cs="Times New Roman"/>
          <w:sz w:val="24"/>
          <w:szCs w:val="24"/>
        </w:rPr>
        <w:t xml:space="preserve">. In Figure </w:t>
      </w:r>
      <w:r w:rsidR="005C5D23">
        <w:rPr>
          <w:rFonts w:ascii="Times New Roman" w:hAnsi="Times New Roman" w:cs="Times New Roman"/>
          <w:sz w:val="24"/>
          <w:szCs w:val="24"/>
        </w:rPr>
        <w:t>9</w:t>
      </w:r>
      <w:r w:rsidR="00A64886">
        <w:rPr>
          <w:rFonts w:ascii="Times New Roman" w:hAnsi="Times New Roman" w:cs="Times New Roman"/>
          <w:sz w:val="24"/>
          <w:szCs w:val="24"/>
        </w:rPr>
        <w:t xml:space="preserve">, a logarithmic transformation on population generates a more normal distribution. </w:t>
      </w:r>
      <w:r w:rsidR="002752EC">
        <w:rPr>
          <w:rFonts w:ascii="Times New Roman" w:hAnsi="Times New Roman" w:cs="Times New Roman"/>
          <w:sz w:val="24"/>
          <w:szCs w:val="24"/>
        </w:rPr>
        <w:t>Additionally, when looking at the relationship between the poverty rate and median income, there appears to be a strong but nonlinear relationship</w:t>
      </w:r>
      <w:r w:rsidR="00BB163D">
        <w:rPr>
          <w:rFonts w:ascii="Times New Roman" w:hAnsi="Times New Roman" w:cs="Times New Roman"/>
          <w:sz w:val="24"/>
          <w:szCs w:val="24"/>
        </w:rPr>
        <w:t xml:space="preserve"> (</w:t>
      </w:r>
      <w:r w:rsidR="00731BD2">
        <w:rPr>
          <w:rFonts w:ascii="Times New Roman" w:hAnsi="Times New Roman" w:cs="Times New Roman"/>
          <w:sz w:val="24"/>
          <w:szCs w:val="24"/>
        </w:rPr>
        <w:t xml:space="preserve">Figure </w:t>
      </w:r>
      <w:r w:rsidR="005C5D23">
        <w:rPr>
          <w:rFonts w:ascii="Times New Roman" w:hAnsi="Times New Roman" w:cs="Times New Roman"/>
          <w:sz w:val="24"/>
          <w:szCs w:val="24"/>
        </w:rPr>
        <w:t>10</w:t>
      </w:r>
      <w:r w:rsidR="00BB163D">
        <w:rPr>
          <w:rFonts w:ascii="Times New Roman" w:hAnsi="Times New Roman" w:cs="Times New Roman"/>
          <w:sz w:val="24"/>
          <w:szCs w:val="24"/>
        </w:rPr>
        <w:t>)</w:t>
      </w:r>
      <w:r w:rsidR="002752EC">
        <w:rPr>
          <w:rFonts w:ascii="Times New Roman" w:hAnsi="Times New Roman" w:cs="Times New Roman"/>
          <w:sz w:val="24"/>
          <w:szCs w:val="24"/>
        </w:rPr>
        <w:t xml:space="preserve">. </w:t>
      </w:r>
      <w:r w:rsidR="005B084F">
        <w:rPr>
          <w:rFonts w:ascii="Times New Roman" w:hAnsi="Times New Roman" w:cs="Times New Roman"/>
          <w:sz w:val="24"/>
          <w:szCs w:val="24"/>
        </w:rPr>
        <w:t>As seen in Figure 2</w:t>
      </w:r>
      <w:r w:rsidR="005D0AA8">
        <w:rPr>
          <w:rFonts w:ascii="Times New Roman" w:hAnsi="Times New Roman" w:cs="Times New Roman"/>
          <w:sz w:val="24"/>
          <w:szCs w:val="24"/>
        </w:rPr>
        <w:t>5</w:t>
      </w:r>
      <w:r w:rsidR="005B084F">
        <w:rPr>
          <w:rFonts w:ascii="Times New Roman" w:hAnsi="Times New Roman" w:cs="Times New Roman"/>
          <w:sz w:val="24"/>
          <w:szCs w:val="24"/>
        </w:rPr>
        <w:t xml:space="preserve">, </w:t>
      </w:r>
      <w:r w:rsidR="005D0AA8">
        <w:rPr>
          <w:rFonts w:ascii="Times New Roman" w:hAnsi="Times New Roman" w:cs="Times New Roman"/>
          <w:sz w:val="24"/>
          <w:szCs w:val="24"/>
        </w:rPr>
        <w:t>having a</w:t>
      </w:r>
      <w:r w:rsidR="005B084F">
        <w:rPr>
          <w:rFonts w:ascii="Times New Roman" w:hAnsi="Times New Roman" w:cs="Times New Roman"/>
          <w:sz w:val="24"/>
          <w:szCs w:val="24"/>
        </w:rPr>
        <w:t xml:space="preserve"> model with a quadratic term on poverty greatly improves the accuracy compared to a model without. Thus, </w:t>
      </w:r>
      <w:r w:rsidR="00EC27CB">
        <w:rPr>
          <w:rFonts w:ascii="Times New Roman" w:hAnsi="Times New Roman" w:cs="Times New Roman"/>
          <w:sz w:val="24"/>
          <w:szCs w:val="24"/>
        </w:rPr>
        <w:t>it is best to</w:t>
      </w:r>
      <w:r w:rsidR="005B084F">
        <w:rPr>
          <w:rFonts w:ascii="Times New Roman" w:hAnsi="Times New Roman" w:cs="Times New Roman"/>
          <w:sz w:val="24"/>
          <w:szCs w:val="24"/>
        </w:rPr>
        <w:t xml:space="preserve"> continue with a quadratic term.</w:t>
      </w:r>
      <w:r w:rsidR="00363D42">
        <w:rPr>
          <w:rFonts w:ascii="Times New Roman" w:hAnsi="Times New Roman" w:cs="Times New Roman"/>
          <w:sz w:val="24"/>
          <w:szCs w:val="24"/>
        </w:rPr>
        <w:t xml:space="preserve"> However, it is important to be cautious of overfitting the model.</w:t>
      </w:r>
    </w:p>
    <w:p w14:paraId="6183B4A3" w14:textId="54782100" w:rsidR="00A915CD" w:rsidRPr="00106D86" w:rsidRDefault="0066574A" w:rsidP="00EC3E3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Categorical Predictors</w:t>
      </w:r>
    </w:p>
    <w:p w14:paraId="468A0840" w14:textId="259F14CE" w:rsidR="0042546B" w:rsidRDefault="00731BD2" w:rsidP="00EC3E3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initial model</w:t>
      </w:r>
      <w:r w:rsidR="00D42852">
        <w:rPr>
          <w:rFonts w:ascii="Times New Roman" w:hAnsi="Times New Roman" w:cs="Times New Roman"/>
          <w:sz w:val="24"/>
          <w:szCs w:val="24"/>
        </w:rPr>
        <w:t xml:space="preserve">, no region had a p-value greater than 0.054, which suggests that there is relatively strong evidence that there is a </w:t>
      </w:r>
      <w:r w:rsidR="002020E5">
        <w:rPr>
          <w:rFonts w:ascii="Times New Roman" w:hAnsi="Times New Roman" w:cs="Times New Roman"/>
          <w:sz w:val="24"/>
          <w:szCs w:val="24"/>
        </w:rPr>
        <w:t>difference between each region and the</w:t>
      </w:r>
      <w:r>
        <w:rPr>
          <w:rFonts w:ascii="Times New Roman" w:hAnsi="Times New Roman" w:cs="Times New Roman"/>
          <w:sz w:val="24"/>
          <w:szCs w:val="24"/>
        </w:rPr>
        <w:t xml:space="preserve"> Midwest (Figure </w:t>
      </w:r>
      <w:r w:rsidR="005C5D2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  <w:r w:rsidR="005E5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Additionally, as mentioned earlier, t</w:t>
      </w:r>
      <w:r w:rsidR="00436737">
        <w:rPr>
          <w:rFonts w:ascii="Times New Roman" w:hAnsi="Times New Roman" w:cs="Times New Roman"/>
          <w:sz w:val="24"/>
          <w:szCs w:val="24"/>
        </w:rPr>
        <w:t>he</w:t>
      </w:r>
      <w:r w:rsidR="002020E5">
        <w:rPr>
          <w:rFonts w:ascii="Times New Roman" w:hAnsi="Times New Roman" w:cs="Times New Roman"/>
          <w:sz w:val="24"/>
          <w:szCs w:val="24"/>
        </w:rPr>
        <w:t xml:space="preserve"> boxplot of </w:t>
      </w:r>
      <w:r w:rsidR="005E57E8">
        <w:rPr>
          <w:rFonts w:ascii="Times New Roman" w:hAnsi="Times New Roman" w:cs="Times New Roman"/>
          <w:sz w:val="24"/>
          <w:szCs w:val="24"/>
        </w:rPr>
        <w:t>the region variable</w:t>
      </w:r>
      <w:r w:rsidR="00436737">
        <w:rPr>
          <w:rFonts w:ascii="Times New Roman" w:hAnsi="Times New Roman" w:cs="Times New Roman"/>
          <w:sz w:val="24"/>
          <w:szCs w:val="24"/>
        </w:rPr>
        <w:t xml:space="preserve"> demonstrates the practical significance of this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8C058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5C5D23">
        <w:rPr>
          <w:rFonts w:ascii="Times New Roman" w:hAnsi="Times New Roman" w:cs="Times New Roman"/>
          <w:sz w:val="24"/>
          <w:szCs w:val="24"/>
        </w:rPr>
        <w:t>6</w:t>
      </w:r>
      <w:r w:rsidR="008C058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016FDA8" w14:textId="30C2C97C" w:rsidR="0066574A" w:rsidRPr="0066574A" w:rsidRDefault="0066574A" w:rsidP="0066574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Interaction Term</w:t>
      </w:r>
    </w:p>
    <w:p w14:paraId="2B52F077" w14:textId="19B6F6BD" w:rsidR="00FE22A3" w:rsidRPr="00106D86" w:rsidRDefault="007D1499" w:rsidP="00FE38D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</w:t>
      </w:r>
      <w:r w:rsidR="000279E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investiga</w:t>
      </w:r>
      <w:r w:rsidR="000279E0">
        <w:rPr>
          <w:rFonts w:ascii="Times New Roman" w:hAnsi="Times New Roman" w:cs="Times New Roman"/>
          <w:sz w:val="24"/>
          <w:szCs w:val="24"/>
        </w:rPr>
        <w:t>tion of</w:t>
      </w:r>
      <w:r>
        <w:rPr>
          <w:rFonts w:ascii="Times New Roman" w:hAnsi="Times New Roman" w:cs="Times New Roman"/>
          <w:sz w:val="24"/>
          <w:szCs w:val="24"/>
        </w:rPr>
        <w:t xml:space="preserve"> an interaction between population and region, there was little evidence found to suggest that including an interaction would improve the model. There seems to be little variation among the scatterplot (Figure 1</w:t>
      </w:r>
      <w:r w:rsidR="005C5D2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184B2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model created with the interaction term, only the interaction between population and the northeast region demonstrated strong evidence in favor of an interaction (Figure 1</w:t>
      </w:r>
      <w:r w:rsidR="005C5D2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Therefore, </w:t>
      </w:r>
      <w:r w:rsidR="00FE38D0">
        <w:rPr>
          <w:rFonts w:ascii="Times New Roman" w:hAnsi="Times New Roman" w:cs="Times New Roman"/>
          <w:sz w:val="24"/>
          <w:szCs w:val="24"/>
        </w:rPr>
        <w:t>no interaction was implemented in the final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5CA74" w14:textId="4E43667B" w:rsidR="00A915CD" w:rsidRPr="00106D86" w:rsidRDefault="0066574A" w:rsidP="00EC3E3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Comparison</w:t>
      </w:r>
    </w:p>
    <w:p w14:paraId="402FB48D" w14:textId="16125D58" w:rsidR="0058556F" w:rsidRDefault="006041A9" w:rsidP="0058556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the variables included in the initial model</w:t>
      </w:r>
      <w:r w:rsidR="00C33C29">
        <w:rPr>
          <w:rFonts w:ascii="Times New Roman" w:hAnsi="Times New Roman" w:cs="Times New Roman"/>
          <w:sz w:val="24"/>
          <w:szCs w:val="24"/>
        </w:rPr>
        <w:t xml:space="preserve">, </w:t>
      </w:r>
      <w:r w:rsidR="009355B6">
        <w:rPr>
          <w:rFonts w:ascii="Times New Roman" w:hAnsi="Times New Roman" w:cs="Times New Roman"/>
          <w:sz w:val="24"/>
          <w:szCs w:val="24"/>
        </w:rPr>
        <w:t xml:space="preserve">the proportion of residents with a high school diploma, the employment rate, the proportions of residents with private, employer, </w:t>
      </w:r>
      <w:r w:rsidR="009355B6">
        <w:rPr>
          <w:rFonts w:ascii="Times New Roman" w:hAnsi="Times New Roman" w:cs="Times New Roman"/>
          <w:sz w:val="24"/>
          <w:szCs w:val="24"/>
        </w:rPr>
        <w:lastRenderedPageBreak/>
        <w:t xml:space="preserve">and public </w:t>
      </w:r>
      <w:r w:rsidR="000279E0">
        <w:rPr>
          <w:rFonts w:ascii="Times New Roman" w:hAnsi="Times New Roman" w:cs="Times New Roman"/>
          <w:sz w:val="24"/>
          <w:szCs w:val="24"/>
        </w:rPr>
        <w:t>healthcare</w:t>
      </w:r>
      <w:r w:rsidR="009355B6">
        <w:rPr>
          <w:rFonts w:ascii="Times New Roman" w:hAnsi="Times New Roman" w:cs="Times New Roman"/>
          <w:sz w:val="24"/>
          <w:szCs w:val="24"/>
        </w:rPr>
        <w:t>, the proportion of residents who are married, and the proportion of married households all share relatively strong linear relationships with median income</w:t>
      </w:r>
      <w:r w:rsidR="00AA5F3A">
        <w:rPr>
          <w:rFonts w:ascii="Times New Roman" w:hAnsi="Times New Roman" w:cs="Times New Roman"/>
          <w:sz w:val="24"/>
          <w:szCs w:val="24"/>
        </w:rPr>
        <w:t xml:space="preserve"> (</w:t>
      </w:r>
      <w:r w:rsidR="008A4426">
        <w:rPr>
          <w:rFonts w:ascii="Times New Roman" w:hAnsi="Times New Roman" w:cs="Times New Roman"/>
          <w:sz w:val="24"/>
          <w:szCs w:val="24"/>
        </w:rPr>
        <w:t>Figures 1</w:t>
      </w:r>
      <w:r w:rsidR="005C5D23">
        <w:rPr>
          <w:rFonts w:ascii="Times New Roman" w:hAnsi="Times New Roman" w:cs="Times New Roman"/>
          <w:sz w:val="24"/>
          <w:szCs w:val="24"/>
        </w:rPr>
        <w:t>3</w:t>
      </w:r>
      <w:r w:rsidR="008A4426">
        <w:rPr>
          <w:rFonts w:ascii="Times New Roman" w:hAnsi="Times New Roman" w:cs="Times New Roman"/>
          <w:sz w:val="24"/>
          <w:szCs w:val="24"/>
        </w:rPr>
        <w:t xml:space="preserve"> and 1</w:t>
      </w:r>
      <w:r w:rsidR="005C5D23">
        <w:rPr>
          <w:rFonts w:ascii="Times New Roman" w:hAnsi="Times New Roman" w:cs="Times New Roman"/>
          <w:sz w:val="24"/>
          <w:szCs w:val="24"/>
        </w:rPr>
        <w:t>4</w:t>
      </w:r>
      <w:r w:rsidR="00AA5F3A">
        <w:rPr>
          <w:rFonts w:ascii="Times New Roman" w:hAnsi="Times New Roman" w:cs="Times New Roman"/>
          <w:sz w:val="24"/>
          <w:szCs w:val="24"/>
        </w:rPr>
        <w:t>)</w:t>
      </w:r>
      <w:r w:rsidR="009355B6">
        <w:rPr>
          <w:rFonts w:ascii="Times New Roman" w:hAnsi="Times New Roman" w:cs="Times New Roman"/>
          <w:sz w:val="24"/>
          <w:szCs w:val="24"/>
        </w:rPr>
        <w:t>.</w:t>
      </w:r>
      <w:r w:rsidR="00A446F5">
        <w:rPr>
          <w:rFonts w:ascii="Times New Roman" w:hAnsi="Times New Roman" w:cs="Times New Roman"/>
          <w:sz w:val="24"/>
          <w:szCs w:val="24"/>
        </w:rPr>
        <w:t xml:space="preserve"> </w:t>
      </w:r>
      <w:r w:rsidR="00AA5F3A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8A4426">
        <w:rPr>
          <w:rFonts w:ascii="Times New Roman" w:hAnsi="Times New Roman" w:cs="Times New Roman"/>
          <w:sz w:val="24"/>
          <w:szCs w:val="24"/>
        </w:rPr>
        <w:t xml:space="preserve">with </w:t>
      </w:r>
      <w:r w:rsidR="00781E10">
        <w:rPr>
          <w:rFonts w:ascii="Times New Roman" w:hAnsi="Times New Roman" w:cs="Times New Roman"/>
          <w:sz w:val="24"/>
          <w:szCs w:val="24"/>
        </w:rPr>
        <w:t xml:space="preserve">a log transformation, a linear relationship emerges between population and </w:t>
      </w:r>
      <w:r w:rsidR="008A4426">
        <w:rPr>
          <w:rFonts w:ascii="Times New Roman" w:hAnsi="Times New Roman" w:cs="Times New Roman"/>
          <w:sz w:val="24"/>
          <w:szCs w:val="24"/>
        </w:rPr>
        <w:t>the response</w:t>
      </w:r>
      <w:r w:rsidR="00781E10">
        <w:rPr>
          <w:rFonts w:ascii="Times New Roman" w:hAnsi="Times New Roman" w:cs="Times New Roman"/>
          <w:sz w:val="24"/>
          <w:szCs w:val="24"/>
        </w:rPr>
        <w:t xml:space="preserve"> (</w:t>
      </w:r>
      <w:r w:rsidR="008A4426">
        <w:rPr>
          <w:rFonts w:ascii="Times New Roman" w:hAnsi="Times New Roman" w:cs="Times New Roman"/>
          <w:sz w:val="24"/>
          <w:szCs w:val="24"/>
        </w:rPr>
        <w:t>Figure 1</w:t>
      </w:r>
      <w:r w:rsidR="005C5D23">
        <w:rPr>
          <w:rFonts w:ascii="Times New Roman" w:hAnsi="Times New Roman" w:cs="Times New Roman"/>
          <w:sz w:val="24"/>
          <w:szCs w:val="24"/>
        </w:rPr>
        <w:t>5</w:t>
      </w:r>
      <w:r w:rsidR="00781E10">
        <w:rPr>
          <w:rFonts w:ascii="Times New Roman" w:hAnsi="Times New Roman" w:cs="Times New Roman"/>
          <w:sz w:val="24"/>
          <w:szCs w:val="24"/>
        </w:rPr>
        <w:t>)</w:t>
      </w:r>
      <w:r w:rsidR="008A4426">
        <w:rPr>
          <w:rFonts w:ascii="Times New Roman" w:hAnsi="Times New Roman" w:cs="Times New Roman"/>
          <w:sz w:val="24"/>
          <w:szCs w:val="24"/>
        </w:rPr>
        <w:t>. Additionally, as mentioned earlier, the relationship between poverty and median income might best be modeled with a quadratic term.</w:t>
      </w:r>
      <w:r w:rsidR="00781E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7715D" w14:textId="250F2660" w:rsidR="002468CF" w:rsidRPr="00106D86" w:rsidRDefault="0058556F" w:rsidP="00FE38D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new models consisting of </w:t>
      </w:r>
      <w:r w:rsidR="004C1FA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initial model </w:t>
      </w:r>
      <w:r w:rsidR="004C1FA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one of the predictors listed above, </w:t>
      </w:r>
      <w:r w:rsidR="004C1FA7">
        <w:rPr>
          <w:rFonts w:ascii="Times New Roman" w:hAnsi="Times New Roman" w:cs="Times New Roman"/>
          <w:sz w:val="24"/>
          <w:szCs w:val="24"/>
        </w:rPr>
        <w:t>those that</w:t>
      </w:r>
      <w:r>
        <w:rPr>
          <w:rFonts w:ascii="Times New Roman" w:hAnsi="Times New Roman" w:cs="Times New Roman"/>
          <w:sz w:val="24"/>
          <w:szCs w:val="24"/>
        </w:rPr>
        <w:t xml:space="preserve"> included </w:t>
      </w:r>
      <w:r w:rsidRPr="0058556F">
        <w:rPr>
          <w:rFonts w:ascii="Times New Roman" w:eastAsia="Times New Roman" w:hAnsi="Times New Roman" w:cs="Times New Roman"/>
          <w:color w:val="000000"/>
          <w:sz w:val="24"/>
          <w:szCs w:val="24"/>
        </w:rPr>
        <w:t>the proportions of residents with bachelor’s degrees, public healthcare, private healthcare,</w:t>
      </w:r>
      <w:r w:rsidR="006F30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employer healthcare,</w:t>
      </w:r>
      <w:r w:rsidRPr="00585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proportions of residents that are married and are in poverty</w:t>
      </w:r>
      <w:r w:rsidR="005B0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8556F">
        <w:rPr>
          <w:rFonts w:ascii="Times New Roman" w:eastAsia="Times New Roman" w:hAnsi="Times New Roman" w:cs="Times New Roman"/>
          <w:color w:val="000000"/>
          <w:sz w:val="24"/>
          <w:szCs w:val="24"/>
        </w:rPr>
        <w:t>the proportion of homes with married couples, the unemployment rate, and population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demonstrated increases in predictive power (adjusted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EC2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values) compared to the initial model</w:t>
      </w:r>
      <w:r w:rsidR="002C6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014BC">
        <w:rPr>
          <w:rFonts w:ascii="Times New Roman" w:eastAsia="Times New Roman" w:hAnsi="Times New Roman" w:cs="Times New Roman"/>
          <w:color w:val="000000"/>
          <w:sz w:val="24"/>
          <w:szCs w:val="24"/>
        </w:rPr>
        <w:t>Figures 1</w:t>
      </w:r>
      <w:r w:rsidR="005C5D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</w:t>
      </w:r>
      <w:r w:rsidR="005014BC">
        <w:rPr>
          <w:rFonts w:ascii="Times New Roman" w:eastAsia="Times New Roman" w:hAnsi="Times New Roman" w:cs="Times New Roman"/>
          <w:color w:val="000000"/>
          <w:sz w:val="24"/>
          <w:szCs w:val="24"/>
        </w:rPr>
        <w:t>- 2</w:t>
      </w:r>
      <w:r w:rsidR="005C5D2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2C647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From here, a new model constructed with the variables</w:t>
      </w:r>
      <w:r w:rsidR="002C6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initial model as well as those above had an adjusted R-squared value of 0.8913 and a residual standard error of 3.779 thousand dollars</w:t>
      </w:r>
      <w:r w:rsidR="00501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much improved from the original model</w:t>
      </w:r>
      <w:r w:rsidR="002C6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014BC">
        <w:rPr>
          <w:rFonts w:ascii="Times New Roman" w:eastAsia="Times New Roman" w:hAnsi="Times New Roman" w:cs="Times New Roman"/>
          <w:color w:val="000000"/>
          <w:sz w:val="24"/>
          <w:szCs w:val="24"/>
        </w:rPr>
        <w:t>Figure 2</w:t>
      </w:r>
      <w:r w:rsidR="005C5D2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2C647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014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05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7F3A0B" w14:textId="7B4F3AD9" w:rsidR="00746860" w:rsidRPr="00106D86" w:rsidRDefault="00313EE9" w:rsidP="00EC3E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Diagnostic Plots and Assumptions</w:t>
      </w:r>
    </w:p>
    <w:p w14:paraId="64E27729" w14:textId="13BC1E90" w:rsidR="00746860" w:rsidRPr="00106D86" w:rsidRDefault="005F4D44" w:rsidP="00EC3E3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begin, </w:t>
      </w:r>
      <w:r w:rsidR="00C355ED">
        <w:rPr>
          <w:rFonts w:ascii="Times New Roman" w:hAnsi="Times New Roman" w:cs="Times New Roman"/>
          <w:sz w:val="24"/>
          <w:szCs w:val="24"/>
        </w:rPr>
        <w:t xml:space="preserve">as the </w:t>
      </w:r>
      <w:r w:rsidR="002F0261">
        <w:rPr>
          <w:rFonts w:ascii="Times New Roman" w:hAnsi="Times New Roman" w:cs="Times New Roman"/>
          <w:sz w:val="24"/>
          <w:szCs w:val="24"/>
        </w:rPr>
        <w:t xml:space="preserve">fitted values increase, there seems to be a pattern in which the residuals </w:t>
      </w:r>
      <w:r w:rsidR="00C355ED">
        <w:rPr>
          <w:rFonts w:ascii="Times New Roman" w:hAnsi="Times New Roman" w:cs="Times New Roman"/>
          <w:sz w:val="24"/>
          <w:szCs w:val="24"/>
        </w:rPr>
        <w:t>become more positive (Figure 26)</w:t>
      </w:r>
      <w:r w:rsidR="002F0261">
        <w:rPr>
          <w:rFonts w:ascii="Times New Roman" w:hAnsi="Times New Roman" w:cs="Times New Roman"/>
          <w:sz w:val="24"/>
          <w:szCs w:val="24"/>
        </w:rPr>
        <w:t xml:space="preserve">. </w:t>
      </w:r>
      <w:r w:rsidR="00CF24D1">
        <w:rPr>
          <w:rFonts w:ascii="Times New Roman" w:hAnsi="Times New Roman" w:cs="Times New Roman"/>
          <w:sz w:val="24"/>
          <w:szCs w:val="24"/>
        </w:rPr>
        <w:t>A model with an exponent to the third power of poverty, generates a pattern of residuals that is more linear and has a greater p-value</w:t>
      </w:r>
      <w:r w:rsidR="005D0AA8">
        <w:rPr>
          <w:rFonts w:ascii="Times New Roman" w:hAnsi="Times New Roman" w:cs="Times New Roman"/>
          <w:sz w:val="24"/>
          <w:szCs w:val="24"/>
        </w:rPr>
        <w:t xml:space="preserve"> (Figure 28)</w:t>
      </w:r>
      <w:r w:rsidR="002F0261">
        <w:rPr>
          <w:rFonts w:ascii="Times New Roman" w:hAnsi="Times New Roman" w:cs="Times New Roman"/>
          <w:sz w:val="24"/>
          <w:szCs w:val="24"/>
        </w:rPr>
        <w:t>.</w:t>
      </w:r>
      <w:r w:rsidR="005D0AA8">
        <w:rPr>
          <w:rFonts w:ascii="Times New Roman" w:hAnsi="Times New Roman" w:cs="Times New Roman"/>
          <w:sz w:val="24"/>
          <w:szCs w:val="24"/>
        </w:rPr>
        <w:t xml:space="preserve"> This model also has a higher adjusted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D0AA8">
        <w:rPr>
          <w:rFonts w:ascii="Times New Roman" w:hAnsi="Times New Roman" w:cs="Times New Roman"/>
          <w:bCs/>
          <w:sz w:val="24"/>
          <w:szCs w:val="24"/>
        </w:rPr>
        <w:t xml:space="preserve"> value than the model with a second power exponent (Figure 27)</w:t>
      </w:r>
      <w:r w:rsidR="002F0261">
        <w:rPr>
          <w:rFonts w:ascii="Times New Roman" w:hAnsi="Times New Roman" w:cs="Times New Roman"/>
          <w:sz w:val="24"/>
          <w:szCs w:val="24"/>
        </w:rPr>
        <w:t xml:space="preserve"> </w:t>
      </w:r>
      <w:r w:rsidR="00D4286E">
        <w:rPr>
          <w:rFonts w:ascii="Times New Roman" w:hAnsi="Times New Roman" w:cs="Times New Roman"/>
          <w:sz w:val="24"/>
          <w:szCs w:val="24"/>
        </w:rPr>
        <w:t xml:space="preserve">Therefore, while not perfect, the assumption of linearity is reasonably met, although it is </w:t>
      </w:r>
      <w:r w:rsidR="00CF24D1">
        <w:rPr>
          <w:rFonts w:ascii="Times New Roman" w:hAnsi="Times New Roman" w:cs="Times New Roman"/>
          <w:sz w:val="24"/>
          <w:szCs w:val="24"/>
        </w:rPr>
        <w:t>now important to be cautious of overfitting</w:t>
      </w:r>
      <w:r w:rsidR="00D4286E">
        <w:rPr>
          <w:rFonts w:ascii="Times New Roman" w:hAnsi="Times New Roman" w:cs="Times New Roman"/>
          <w:sz w:val="24"/>
          <w:szCs w:val="24"/>
        </w:rPr>
        <w:t>. Moreover, this same graph gives relatively sufficient evidence to suggest that the constant variance assumption is reasonably met.</w:t>
      </w:r>
      <w:r w:rsidR="004D401C">
        <w:rPr>
          <w:rFonts w:ascii="Times New Roman" w:hAnsi="Times New Roman" w:cs="Times New Roman"/>
          <w:sz w:val="24"/>
          <w:szCs w:val="24"/>
        </w:rPr>
        <w:t xml:space="preserve"> Additionally, in the QQ plot (</w:t>
      </w:r>
      <w:r w:rsidR="00821AAE">
        <w:rPr>
          <w:rFonts w:ascii="Times New Roman" w:hAnsi="Times New Roman" w:cs="Times New Roman"/>
          <w:sz w:val="24"/>
          <w:szCs w:val="24"/>
        </w:rPr>
        <w:t>Figure 2</w:t>
      </w:r>
      <w:r w:rsidR="005D0AA8">
        <w:rPr>
          <w:rFonts w:ascii="Times New Roman" w:hAnsi="Times New Roman" w:cs="Times New Roman"/>
          <w:sz w:val="24"/>
          <w:szCs w:val="24"/>
        </w:rPr>
        <w:t>9</w:t>
      </w:r>
      <w:r w:rsidR="004D401C">
        <w:rPr>
          <w:rFonts w:ascii="Times New Roman" w:hAnsi="Times New Roman" w:cs="Times New Roman"/>
          <w:sz w:val="24"/>
          <w:szCs w:val="24"/>
        </w:rPr>
        <w:t>), the observations at the upper tail pull away from the line</w:t>
      </w:r>
      <w:r w:rsidR="00821AAE">
        <w:rPr>
          <w:rFonts w:ascii="Times New Roman" w:hAnsi="Times New Roman" w:cs="Times New Roman"/>
          <w:sz w:val="24"/>
          <w:szCs w:val="24"/>
        </w:rPr>
        <w:t>. The normality condition is reasonably met, but it is important to proceed with caution</w:t>
      </w:r>
      <w:r w:rsidR="004D401C">
        <w:rPr>
          <w:rFonts w:ascii="Times New Roman" w:hAnsi="Times New Roman" w:cs="Times New Roman"/>
          <w:sz w:val="24"/>
          <w:szCs w:val="24"/>
        </w:rPr>
        <w:t xml:space="preserve">. </w:t>
      </w:r>
      <w:r w:rsidR="00821AAE">
        <w:rPr>
          <w:rFonts w:ascii="Times New Roman" w:hAnsi="Times New Roman" w:cs="Times New Roman"/>
          <w:sz w:val="24"/>
          <w:szCs w:val="24"/>
        </w:rPr>
        <w:t>The</w:t>
      </w:r>
      <w:r w:rsidR="002372CC">
        <w:rPr>
          <w:rFonts w:ascii="Times New Roman" w:hAnsi="Times New Roman" w:cs="Times New Roman"/>
          <w:sz w:val="24"/>
          <w:szCs w:val="24"/>
        </w:rPr>
        <w:t xml:space="preserve"> random assumption </w:t>
      </w:r>
      <w:r w:rsidR="00821AAE">
        <w:rPr>
          <w:rFonts w:ascii="Times New Roman" w:hAnsi="Times New Roman" w:cs="Times New Roman"/>
          <w:sz w:val="24"/>
          <w:szCs w:val="24"/>
        </w:rPr>
        <w:lastRenderedPageBreak/>
        <w:t>is</w:t>
      </w:r>
      <w:r w:rsidR="002372CC">
        <w:rPr>
          <w:rFonts w:ascii="Times New Roman" w:hAnsi="Times New Roman" w:cs="Times New Roman"/>
          <w:sz w:val="24"/>
          <w:szCs w:val="24"/>
        </w:rPr>
        <w:t xml:space="preserve"> true</w:t>
      </w:r>
      <w:r w:rsidR="00821AAE">
        <w:rPr>
          <w:rFonts w:ascii="Times New Roman" w:hAnsi="Times New Roman" w:cs="Times New Roman"/>
          <w:sz w:val="24"/>
          <w:szCs w:val="24"/>
        </w:rPr>
        <w:t xml:space="preserve"> since the data comes from a random sample</w:t>
      </w:r>
      <w:r w:rsidR="002372CC">
        <w:rPr>
          <w:rFonts w:ascii="Times New Roman" w:hAnsi="Times New Roman" w:cs="Times New Roman"/>
          <w:sz w:val="24"/>
          <w:szCs w:val="24"/>
        </w:rPr>
        <w:t xml:space="preserve">. It is also reasonable to assume that the independence condition is satisfied, but it should be noted that it is possible that surrounding counties may have impacts on one another. </w:t>
      </w:r>
      <w:r w:rsidR="00821AAE">
        <w:rPr>
          <w:rFonts w:ascii="Times New Roman" w:hAnsi="Times New Roman" w:cs="Times New Roman"/>
          <w:sz w:val="24"/>
          <w:szCs w:val="24"/>
        </w:rPr>
        <w:t xml:space="preserve">Lastly, </w:t>
      </w:r>
      <w:r w:rsidR="000279E0">
        <w:rPr>
          <w:rFonts w:ascii="Times New Roman" w:hAnsi="Times New Roman" w:cs="Times New Roman"/>
          <w:sz w:val="24"/>
          <w:szCs w:val="24"/>
        </w:rPr>
        <w:t>t</w:t>
      </w:r>
      <w:r w:rsidR="002372CC">
        <w:rPr>
          <w:rFonts w:ascii="Times New Roman" w:hAnsi="Times New Roman" w:cs="Times New Roman"/>
          <w:sz w:val="24"/>
          <w:szCs w:val="24"/>
        </w:rPr>
        <w:t xml:space="preserve">he zero mean assumption is satisfied because </w:t>
      </w:r>
      <w:r w:rsidR="00821AAE">
        <w:rPr>
          <w:rFonts w:ascii="Times New Roman" w:hAnsi="Times New Roman" w:cs="Times New Roman"/>
          <w:sz w:val="24"/>
          <w:szCs w:val="24"/>
        </w:rPr>
        <w:t>how</w:t>
      </w:r>
      <w:r w:rsidR="002372CC">
        <w:rPr>
          <w:rFonts w:ascii="Times New Roman" w:hAnsi="Times New Roman" w:cs="Times New Roman"/>
          <w:sz w:val="24"/>
          <w:szCs w:val="24"/>
        </w:rPr>
        <w:t xml:space="preserve"> Ordinary Least Squares Regression works.</w:t>
      </w:r>
      <w:r w:rsidR="004D4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48A93" w14:textId="467B1275" w:rsidR="00A915CD" w:rsidRPr="00106D86" w:rsidRDefault="00313EE9" w:rsidP="00EC3E3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Multicollinearity and Overfitting</w:t>
      </w:r>
    </w:p>
    <w:p w14:paraId="75CBBC98" w14:textId="2E02F429" w:rsidR="00746860" w:rsidRDefault="00821AAE" w:rsidP="00EC3E3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model demonstrates high predictive power, it</w:t>
      </w:r>
      <w:r w:rsidR="001F2DD7">
        <w:rPr>
          <w:rFonts w:ascii="Times New Roman" w:hAnsi="Times New Roman" w:cs="Times New Roman"/>
          <w:sz w:val="24"/>
          <w:szCs w:val="24"/>
        </w:rPr>
        <w:t xml:space="preserve"> is possible that this model contains evidence of multicollinearity since several predictors </w:t>
      </w:r>
      <w:r w:rsidR="004C2EF7">
        <w:rPr>
          <w:rFonts w:ascii="Times New Roman" w:hAnsi="Times New Roman" w:cs="Times New Roman"/>
          <w:sz w:val="24"/>
          <w:szCs w:val="24"/>
        </w:rPr>
        <w:t>may</w:t>
      </w:r>
      <w:r w:rsidR="001F2DD7">
        <w:rPr>
          <w:rFonts w:ascii="Times New Roman" w:hAnsi="Times New Roman" w:cs="Times New Roman"/>
          <w:sz w:val="24"/>
          <w:szCs w:val="24"/>
        </w:rPr>
        <w:t xml:space="preserve"> hav</w:t>
      </w:r>
      <w:r w:rsidR="004C2EF7">
        <w:rPr>
          <w:rFonts w:ascii="Times New Roman" w:hAnsi="Times New Roman" w:cs="Times New Roman"/>
          <w:sz w:val="24"/>
          <w:szCs w:val="24"/>
        </w:rPr>
        <w:t>e</w:t>
      </w:r>
      <w:r w:rsidR="001F2DD7">
        <w:rPr>
          <w:rFonts w:ascii="Times New Roman" w:hAnsi="Times New Roman" w:cs="Times New Roman"/>
          <w:sz w:val="24"/>
          <w:szCs w:val="24"/>
        </w:rPr>
        <w:t xml:space="preserve"> </w:t>
      </w:r>
      <w:r w:rsidR="006958CA">
        <w:rPr>
          <w:rFonts w:ascii="Times New Roman" w:hAnsi="Times New Roman" w:cs="Times New Roman"/>
          <w:sz w:val="24"/>
          <w:szCs w:val="24"/>
        </w:rPr>
        <w:t>strong correlation</w:t>
      </w:r>
      <w:r w:rsidR="004C2EF7">
        <w:rPr>
          <w:rFonts w:ascii="Times New Roman" w:hAnsi="Times New Roman" w:cs="Times New Roman"/>
          <w:sz w:val="24"/>
          <w:szCs w:val="24"/>
        </w:rPr>
        <w:t>s</w:t>
      </w:r>
      <w:r w:rsidR="001F2DD7">
        <w:rPr>
          <w:rFonts w:ascii="Times New Roman" w:hAnsi="Times New Roman" w:cs="Times New Roman"/>
          <w:sz w:val="24"/>
          <w:szCs w:val="24"/>
        </w:rPr>
        <w:t xml:space="preserve"> </w:t>
      </w:r>
      <w:r w:rsidR="00D42852">
        <w:rPr>
          <w:rFonts w:ascii="Times New Roman" w:hAnsi="Times New Roman" w:cs="Times New Roman"/>
          <w:sz w:val="24"/>
          <w:szCs w:val="24"/>
        </w:rPr>
        <w:t>with each</w:t>
      </w:r>
      <w:r w:rsidR="004C2EF7">
        <w:rPr>
          <w:rFonts w:ascii="Times New Roman" w:hAnsi="Times New Roman" w:cs="Times New Roman"/>
          <w:sz w:val="24"/>
          <w:szCs w:val="24"/>
        </w:rPr>
        <w:t xml:space="preserve"> other</w:t>
      </w:r>
      <w:r w:rsidR="001F2DD7">
        <w:rPr>
          <w:rFonts w:ascii="Times New Roman" w:hAnsi="Times New Roman" w:cs="Times New Roman"/>
          <w:sz w:val="24"/>
          <w:szCs w:val="24"/>
        </w:rPr>
        <w:t xml:space="preserve"> such as the proportion of residents that are married and the proportion of homes which house a married couple. </w:t>
      </w:r>
      <w:r w:rsidR="00EC27CB">
        <w:rPr>
          <w:rFonts w:ascii="Times New Roman" w:hAnsi="Times New Roman" w:cs="Times New Roman"/>
          <w:sz w:val="24"/>
          <w:szCs w:val="24"/>
        </w:rPr>
        <w:t>The</w:t>
      </w:r>
      <w:r w:rsidR="001F2DD7">
        <w:rPr>
          <w:rFonts w:ascii="Times New Roman" w:hAnsi="Times New Roman" w:cs="Times New Roman"/>
          <w:sz w:val="24"/>
          <w:szCs w:val="24"/>
        </w:rPr>
        <w:t xml:space="preserve"> VIF output for the current model demonstrates </w:t>
      </w:r>
      <w:r w:rsidR="00FC50B9">
        <w:rPr>
          <w:rFonts w:ascii="Times New Roman" w:hAnsi="Times New Roman" w:cs="Times New Roman"/>
          <w:sz w:val="24"/>
          <w:szCs w:val="24"/>
        </w:rPr>
        <w:t>little</w:t>
      </w:r>
      <w:r w:rsidR="002F7431">
        <w:rPr>
          <w:rFonts w:ascii="Times New Roman" w:hAnsi="Times New Roman" w:cs="Times New Roman"/>
          <w:sz w:val="24"/>
          <w:szCs w:val="24"/>
        </w:rPr>
        <w:t xml:space="preserve"> evidence of multicollinearity</w:t>
      </w:r>
      <w:r w:rsidR="00EC27CB">
        <w:rPr>
          <w:rFonts w:ascii="Times New Roman" w:hAnsi="Times New Roman" w:cs="Times New Roman"/>
          <w:sz w:val="24"/>
          <w:szCs w:val="24"/>
        </w:rPr>
        <w:t xml:space="preserve"> (Figure 30)</w:t>
      </w:r>
      <w:r w:rsidR="002F7431">
        <w:rPr>
          <w:rFonts w:ascii="Times New Roman" w:hAnsi="Times New Roman" w:cs="Times New Roman"/>
          <w:sz w:val="24"/>
          <w:szCs w:val="24"/>
        </w:rPr>
        <w:t xml:space="preserve">. </w:t>
      </w:r>
      <w:r w:rsidR="00FC50B9">
        <w:rPr>
          <w:rFonts w:ascii="Times New Roman" w:hAnsi="Times New Roman" w:cs="Times New Roman"/>
          <w:sz w:val="24"/>
          <w:szCs w:val="24"/>
        </w:rPr>
        <w:t>There are 1</w:t>
      </w:r>
      <w:r w:rsidR="006751D0">
        <w:rPr>
          <w:rFonts w:ascii="Times New Roman" w:hAnsi="Times New Roman" w:cs="Times New Roman"/>
          <w:sz w:val="24"/>
          <w:szCs w:val="24"/>
        </w:rPr>
        <w:t>6</w:t>
      </w:r>
      <w:r w:rsidR="00FC50B9">
        <w:rPr>
          <w:rFonts w:ascii="Times New Roman" w:hAnsi="Times New Roman" w:cs="Times New Roman"/>
          <w:sz w:val="24"/>
          <w:szCs w:val="24"/>
        </w:rPr>
        <w:t xml:space="preserve"> predictor variables in the model, which </w:t>
      </w:r>
      <w:r w:rsidR="003E36B6">
        <w:rPr>
          <w:rFonts w:ascii="Times New Roman" w:hAnsi="Times New Roman" w:cs="Times New Roman"/>
          <w:sz w:val="24"/>
          <w:szCs w:val="24"/>
        </w:rPr>
        <w:t xml:space="preserve">for a sample of 570 observations is a reasonable amount. </w:t>
      </w:r>
      <w:r w:rsidR="006751D0">
        <w:rPr>
          <w:rFonts w:ascii="Times New Roman" w:hAnsi="Times New Roman" w:cs="Times New Roman"/>
          <w:sz w:val="24"/>
          <w:szCs w:val="24"/>
        </w:rPr>
        <w:t>There</w:t>
      </w:r>
      <w:r w:rsidR="003E36B6">
        <w:rPr>
          <w:rFonts w:ascii="Times New Roman" w:hAnsi="Times New Roman" w:cs="Times New Roman"/>
          <w:sz w:val="24"/>
          <w:szCs w:val="24"/>
        </w:rPr>
        <w:t xml:space="preserve"> is</w:t>
      </w:r>
      <w:r w:rsidR="006751D0">
        <w:rPr>
          <w:rFonts w:ascii="Times New Roman" w:hAnsi="Times New Roman" w:cs="Times New Roman"/>
          <w:sz w:val="24"/>
          <w:szCs w:val="24"/>
        </w:rPr>
        <w:t xml:space="preserve"> also</w:t>
      </w:r>
      <w:r w:rsidR="003E36B6">
        <w:rPr>
          <w:rFonts w:ascii="Times New Roman" w:hAnsi="Times New Roman" w:cs="Times New Roman"/>
          <w:sz w:val="24"/>
          <w:szCs w:val="24"/>
        </w:rPr>
        <w:t xml:space="preserve"> a quadratic term, </w:t>
      </w:r>
      <w:r w:rsidR="006751D0">
        <w:rPr>
          <w:rFonts w:ascii="Times New Roman" w:hAnsi="Times New Roman" w:cs="Times New Roman"/>
          <w:sz w:val="24"/>
          <w:szCs w:val="24"/>
        </w:rPr>
        <w:t>and it is to the third degree which could potentially lead to overfitting.</w:t>
      </w:r>
    </w:p>
    <w:p w14:paraId="078F4A6B" w14:textId="435C61B6" w:rsidR="002C60F3" w:rsidRPr="00313EE9" w:rsidRDefault="00313EE9" w:rsidP="00313EE9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Model</w:t>
      </w:r>
    </w:p>
    <w:p w14:paraId="0B20412E" w14:textId="0C889A98" w:rsidR="008B3A6C" w:rsidRDefault="003E36B6" w:rsidP="00B85B4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C60F3">
        <w:rPr>
          <w:rFonts w:ascii="Times New Roman" w:hAnsi="Times New Roman" w:cs="Times New Roman"/>
          <w:sz w:val="24"/>
          <w:szCs w:val="24"/>
        </w:rPr>
        <w:t xml:space="preserve"> final model had 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C60F3">
        <w:rPr>
          <w:rFonts w:ascii="Times New Roman" w:hAnsi="Times New Roman" w:cs="Times New Roman"/>
          <w:sz w:val="24"/>
          <w:szCs w:val="24"/>
        </w:rPr>
        <w:t xml:space="preserve"> value of 0.</w:t>
      </w:r>
      <w:r w:rsidR="006751D0">
        <w:rPr>
          <w:rFonts w:ascii="Times New Roman" w:hAnsi="Times New Roman" w:cs="Times New Roman"/>
          <w:sz w:val="24"/>
          <w:szCs w:val="24"/>
        </w:rPr>
        <w:t>9006</w:t>
      </w:r>
      <w:r w:rsidR="00D24918">
        <w:rPr>
          <w:rFonts w:ascii="Times New Roman" w:hAnsi="Times New Roman" w:cs="Times New Roman"/>
          <w:sz w:val="24"/>
          <w:szCs w:val="24"/>
        </w:rPr>
        <w:t xml:space="preserve"> </w:t>
      </w:r>
      <w:r w:rsidR="00B85B48">
        <w:rPr>
          <w:rFonts w:ascii="Times New Roman" w:hAnsi="Times New Roman" w:cs="Times New Roman"/>
          <w:sz w:val="24"/>
          <w:szCs w:val="24"/>
        </w:rPr>
        <w:t xml:space="preserve">which implies that about </w:t>
      </w:r>
      <w:r w:rsidR="006751D0">
        <w:rPr>
          <w:rFonts w:ascii="Times New Roman" w:hAnsi="Times New Roman" w:cs="Times New Roman"/>
          <w:sz w:val="24"/>
          <w:szCs w:val="24"/>
        </w:rPr>
        <w:t>90.06</w:t>
      </w:r>
      <w:r w:rsidR="00B85B48">
        <w:rPr>
          <w:rFonts w:ascii="Times New Roman" w:hAnsi="Times New Roman" w:cs="Times New Roman"/>
          <w:sz w:val="24"/>
          <w:szCs w:val="24"/>
        </w:rPr>
        <w:t>% of the variation in median income is explained by this linear relationship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24918">
        <w:rPr>
          <w:rFonts w:ascii="Times New Roman" w:hAnsi="Times New Roman" w:cs="Times New Roman"/>
          <w:sz w:val="24"/>
          <w:szCs w:val="24"/>
        </w:rPr>
        <w:t>a residual standard error of 3.</w:t>
      </w:r>
      <w:r w:rsidR="006751D0">
        <w:rPr>
          <w:rFonts w:ascii="Times New Roman" w:hAnsi="Times New Roman" w:cs="Times New Roman"/>
          <w:sz w:val="24"/>
          <w:szCs w:val="24"/>
        </w:rPr>
        <w:t>664</w:t>
      </w:r>
      <w:r w:rsidR="00D24918">
        <w:rPr>
          <w:rFonts w:ascii="Times New Roman" w:hAnsi="Times New Roman" w:cs="Times New Roman"/>
          <w:sz w:val="24"/>
          <w:szCs w:val="24"/>
        </w:rPr>
        <w:t xml:space="preserve"> thousand dollars</w:t>
      </w:r>
      <w:r w:rsidR="00B8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meaning</w:t>
      </w:r>
      <w:r w:rsidR="00B85B48">
        <w:rPr>
          <w:rFonts w:ascii="Times New Roman" w:hAnsi="Times New Roman" w:cs="Times New Roman"/>
          <w:sz w:val="24"/>
          <w:szCs w:val="24"/>
        </w:rPr>
        <w:t xml:space="preserve"> that </w:t>
      </w:r>
      <w:r w:rsidR="00D24918">
        <w:rPr>
          <w:rFonts w:ascii="Times New Roman" w:hAnsi="Times New Roman" w:cs="Times New Roman"/>
          <w:sz w:val="24"/>
          <w:szCs w:val="24"/>
        </w:rPr>
        <w:t>the average error of the model is approximately $3</w:t>
      </w:r>
      <w:r w:rsidR="006751D0">
        <w:rPr>
          <w:rFonts w:ascii="Times New Roman" w:hAnsi="Times New Roman" w:cs="Times New Roman"/>
          <w:sz w:val="24"/>
          <w:szCs w:val="24"/>
        </w:rPr>
        <w:t>664</w:t>
      </w:r>
      <w:r>
        <w:rPr>
          <w:rFonts w:ascii="Times New Roman" w:hAnsi="Times New Roman" w:cs="Times New Roman"/>
          <w:sz w:val="24"/>
          <w:szCs w:val="24"/>
        </w:rPr>
        <w:t xml:space="preserve"> (Figure 24)</w:t>
      </w:r>
      <w:r w:rsidR="00D24918">
        <w:rPr>
          <w:rFonts w:ascii="Times New Roman" w:hAnsi="Times New Roman" w:cs="Times New Roman"/>
          <w:sz w:val="24"/>
          <w:szCs w:val="24"/>
        </w:rPr>
        <w:t>. Moreover</w:t>
      </w:r>
      <w:r w:rsidR="003647CF">
        <w:rPr>
          <w:rFonts w:ascii="Times New Roman" w:hAnsi="Times New Roman" w:cs="Times New Roman"/>
          <w:sz w:val="24"/>
          <w:szCs w:val="24"/>
        </w:rPr>
        <w:t xml:space="preserve">, the final model created had the following conditional mean function: </w:t>
      </w:r>
    </w:p>
    <w:p w14:paraId="15BB32DA" w14:textId="00670465" w:rsidR="002468CF" w:rsidRPr="008B3A6C" w:rsidRDefault="003647CF" w:rsidP="008B3A6C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47CF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medianIncome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pctBach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pctUnemployed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pctPublicHC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14:paraId="480F97FB" w14:textId="7F023EE6" w:rsidR="003647CF" w:rsidRPr="00877CA2" w:rsidRDefault="00363D42" w:rsidP="003647C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pctPrivateHC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pctEmployerHC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pctMarried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pctMarriedHouse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avgHouse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pctPoverty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pctPoverty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pctPoverty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population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northeast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southeast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southwest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west</m:t>
              </m:r>
            </m:sub>
          </m:sSub>
        </m:oMath>
      </m:oMathPara>
    </w:p>
    <w:p w14:paraId="57E80DBB" w14:textId="6F7134D0" w:rsidR="007758DA" w:rsidRDefault="007758DA" w:rsidP="003647C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A41BE4" w14:textId="34C91EB5" w:rsidR="008B5261" w:rsidRDefault="00F83F5E" w:rsidP="008B5261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Looking at the employment rate variable, one will notice that in the final model, if the unemployment rate were to </w:t>
      </w:r>
      <w:r w:rsidR="00C0468C">
        <w:rPr>
          <w:rFonts w:ascii="Times New Roman" w:eastAsiaTheme="minorEastAsia" w:hAnsi="Times New Roman" w:cs="Times New Roman"/>
          <w:sz w:val="24"/>
          <w:szCs w:val="24"/>
        </w:rPr>
        <w:t>grow by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1%, then the model expects the median income for the county to increase by</w:t>
      </w:r>
      <w:r w:rsidR="003E36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$</w:t>
      </w:r>
      <w:r w:rsidR="006751D0">
        <w:rPr>
          <w:rFonts w:ascii="Times New Roman" w:eastAsiaTheme="minorEastAsia" w:hAnsi="Times New Roman" w:cs="Times New Roman"/>
          <w:sz w:val="24"/>
          <w:szCs w:val="24"/>
        </w:rPr>
        <w:t>197.05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 average</w:t>
      </w:r>
      <w:r w:rsidR="003E36B6">
        <w:rPr>
          <w:rFonts w:ascii="Times New Roman" w:eastAsiaTheme="minorEastAsia" w:hAnsi="Times New Roman" w:cs="Times New Roman"/>
          <w:sz w:val="24"/>
          <w:szCs w:val="24"/>
        </w:rPr>
        <w:t xml:space="preserve"> (while holding all other variables constant)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0468C">
        <w:rPr>
          <w:rFonts w:ascii="Times New Roman" w:eastAsiaTheme="minorEastAsia" w:hAnsi="Times New Roman" w:cs="Times New Roman"/>
          <w:sz w:val="24"/>
          <w:szCs w:val="24"/>
        </w:rPr>
        <w:t xml:space="preserve">Additionally, the coefficient on the population variable (which has a logarithmic transformation) is </w:t>
      </w:r>
      <w:r w:rsidR="004F258D">
        <w:rPr>
          <w:rFonts w:ascii="Times New Roman" w:eastAsiaTheme="minorEastAsia" w:hAnsi="Times New Roman" w:cs="Times New Roman"/>
          <w:sz w:val="24"/>
          <w:szCs w:val="24"/>
        </w:rPr>
        <w:t>0.7619289</w:t>
      </w:r>
      <w:r w:rsidR="00C0468C">
        <w:rPr>
          <w:rFonts w:ascii="Times New Roman" w:eastAsiaTheme="minorEastAsia" w:hAnsi="Times New Roman" w:cs="Times New Roman"/>
          <w:sz w:val="24"/>
          <w:szCs w:val="24"/>
        </w:rPr>
        <w:t xml:space="preserve"> which suggests that on average if the population of a given county were to increase by </w:t>
      </w:r>
      <w:r w:rsidR="000E1498">
        <w:rPr>
          <w:rFonts w:ascii="Times New Roman" w:eastAsiaTheme="minorEastAsia" w:hAnsi="Times New Roman" w:cs="Times New Roman"/>
          <w:sz w:val="24"/>
          <w:szCs w:val="24"/>
        </w:rPr>
        <w:t>5%, the model estimates an average increase in median income of about $3</w:t>
      </w:r>
      <w:r w:rsidR="004F258D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0E149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F258D">
        <w:rPr>
          <w:rFonts w:ascii="Times New Roman" w:eastAsiaTheme="minorEastAsia" w:hAnsi="Times New Roman" w:cs="Times New Roman"/>
          <w:sz w:val="24"/>
          <w:szCs w:val="24"/>
        </w:rPr>
        <w:t>17</w:t>
      </w:r>
      <w:r w:rsidR="00EA2503">
        <w:rPr>
          <w:rFonts w:ascii="Times New Roman" w:eastAsiaTheme="minorEastAsia" w:hAnsi="Times New Roman" w:cs="Times New Roman"/>
          <w:sz w:val="24"/>
          <w:szCs w:val="24"/>
        </w:rPr>
        <w:t xml:space="preserve"> (while holding all other variables constant). </w:t>
      </w:r>
      <w:r w:rsidR="000E1498">
        <w:rPr>
          <w:rFonts w:ascii="Times New Roman" w:eastAsiaTheme="minorEastAsia" w:hAnsi="Times New Roman" w:cs="Times New Roman"/>
          <w:sz w:val="24"/>
          <w:szCs w:val="24"/>
        </w:rPr>
        <w:t xml:space="preserve"> Moreover, the model </w:t>
      </w:r>
      <w:r w:rsidR="00121797">
        <w:rPr>
          <w:rFonts w:ascii="Times New Roman" w:eastAsiaTheme="minorEastAsia" w:hAnsi="Times New Roman" w:cs="Times New Roman"/>
          <w:sz w:val="24"/>
          <w:szCs w:val="24"/>
        </w:rPr>
        <w:t>calculates</w:t>
      </w:r>
      <w:r w:rsidR="000E1498">
        <w:rPr>
          <w:rFonts w:ascii="Times New Roman" w:eastAsiaTheme="minorEastAsia" w:hAnsi="Times New Roman" w:cs="Times New Roman"/>
          <w:sz w:val="24"/>
          <w:szCs w:val="24"/>
        </w:rPr>
        <w:t xml:space="preserve"> that compared to counties in the Midwest, counties in the Northeast United States </w:t>
      </w:r>
      <w:r w:rsidR="00121797">
        <w:rPr>
          <w:rFonts w:ascii="Times New Roman" w:eastAsiaTheme="minorEastAsia" w:hAnsi="Times New Roman" w:cs="Times New Roman"/>
          <w:sz w:val="24"/>
          <w:szCs w:val="24"/>
        </w:rPr>
        <w:t>have a greater predicted intercept by 3.</w:t>
      </w:r>
      <w:r w:rsidR="004F258D">
        <w:rPr>
          <w:rFonts w:ascii="Times New Roman" w:eastAsiaTheme="minorEastAsia" w:hAnsi="Times New Roman" w:cs="Times New Roman"/>
          <w:sz w:val="24"/>
          <w:szCs w:val="24"/>
        </w:rPr>
        <w:t>4398760</w:t>
      </w:r>
      <w:r w:rsidR="00121797">
        <w:rPr>
          <w:rFonts w:ascii="Times New Roman" w:eastAsiaTheme="minorEastAsia" w:hAnsi="Times New Roman" w:cs="Times New Roman"/>
          <w:sz w:val="24"/>
          <w:szCs w:val="24"/>
        </w:rPr>
        <w:t xml:space="preserve"> thousand dollars. This suggests that counties in Northeast United States have a total predicted intercept of </w:t>
      </w:r>
      <w:r w:rsidR="004F258D">
        <w:rPr>
          <w:rFonts w:ascii="Times New Roman" w:eastAsiaTheme="minorEastAsia" w:hAnsi="Times New Roman" w:cs="Times New Roman"/>
          <w:sz w:val="24"/>
          <w:szCs w:val="24"/>
        </w:rPr>
        <w:t>78.9334434</w:t>
      </w:r>
      <w:r w:rsidR="00121797">
        <w:rPr>
          <w:rFonts w:ascii="Times New Roman" w:eastAsiaTheme="minorEastAsia" w:hAnsi="Times New Roman" w:cs="Times New Roman"/>
          <w:sz w:val="24"/>
          <w:szCs w:val="24"/>
        </w:rPr>
        <w:t xml:space="preserve"> thousand dollars. </w:t>
      </w:r>
    </w:p>
    <w:p w14:paraId="501A4710" w14:textId="16DA97AA" w:rsidR="00A05E89" w:rsidRPr="004B00D8" w:rsidRDefault="0027053F" w:rsidP="00EA2503">
      <w:pPr>
        <w:spacing w:after="0"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proportion of residents that are married has a p-value of 0.1</w:t>
      </w:r>
      <w:r w:rsidR="004F258D">
        <w:rPr>
          <w:rFonts w:ascii="Times New Roman" w:eastAsiaTheme="minorEastAsia" w:hAnsi="Times New Roman" w:cs="Times New Roman"/>
          <w:sz w:val="24"/>
          <w:szCs w:val="24"/>
        </w:rPr>
        <w:t>5515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but a model without would experience a decrease in adjusted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(Figure 3</w:t>
      </w:r>
      <w:r w:rsidR="00F0127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706E">
        <w:rPr>
          <w:rFonts w:ascii="Times New Roman" w:eastAsiaTheme="minorEastAsia" w:hAnsi="Times New Roman" w:cs="Times New Roman"/>
          <w:sz w:val="24"/>
          <w:szCs w:val="24"/>
        </w:rPr>
        <w:t>Additionally, all the other predictors in the model have low p-values which suggest that they are all statistically significant.</w:t>
      </w:r>
      <w:r w:rsidR="005261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F01279">
        <w:rPr>
          <w:rFonts w:ascii="Times New Roman" w:eastAsiaTheme="minorEastAsia" w:hAnsi="Times New Roman" w:cs="Times New Roman"/>
          <w:sz w:val="24"/>
          <w:szCs w:val="24"/>
        </w:rPr>
        <w:t>31</w:t>
      </w:r>
      <w:r w:rsidR="001B7130">
        <w:rPr>
          <w:rFonts w:ascii="Times New Roman" w:eastAsiaTheme="minorEastAsia" w:hAnsi="Times New Roman" w:cs="Times New Roman"/>
          <w:sz w:val="24"/>
          <w:szCs w:val="24"/>
        </w:rPr>
        <w:t xml:space="preserve"> depicts the </w:t>
      </w:r>
      <w:r w:rsidR="005261EA">
        <w:rPr>
          <w:rFonts w:ascii="Times New Roman" w:eastAsiaTheme="minorEastAsia" w:hAnsi="Times New Roman" w:cs="Times New Roman"/>
          <w:sz w:val="24"/>
          <w:szCs w:val="24"/>
        </w:rPr>
        <w:t xml:space="preserve">expected change </w:t>
      </w:r>
      <w:r w:rsidR="004B00D8">
        <w:rPr>
          <w:rFonts w:ascii="Times New Roman" w:eastAsiaTheme="minorEastAsia" w:hAnsi="Times New Roman" w:cs="Times New Roman"/>
          <w:sz w:val="24"/>
          <w:szCs w:val="24"/>
        </w:rPr>
        <w:t xml:space="preserve">(while holding all other predictors constant) </w:t>
      </w:r>
      <w:r w:rsidR="005261EA">
        <w:rPr>
          <w:rFonts w:ascii="Times New Roman" w:eastAsiaTheme="minorEastAsia" w:hAnsi="Times New Roman" w:cs="Times New Roman"/>
          <w:sz w:val="24"/>
          <w:szCs w:val="24"/>
        </w:rPr>
        <w:t xml:space="preserve">in median income for an increase </w:t>
      </w:r>
      <w:r w:rsidR="004B00D8">
        <w:rPr>
          <w:rFonts w:ascii="Times New Roman" w:eastAsiaTheme="minorEastAsia" w:hAnsi="Times New Roman" w:cs="Times New Roman"/>
          <w:sz w:val="24"/>
          <w:szCs w:val="24"/>
        </w:rPr>
        <w:t>of the standard deviation</w:t>
      </w:r>
      <w:r w:rsidR="005261EA">
        <w:rPr>
          <w:rFonts w:ascii="Times New Roman" w:eastAsiaTheme="minorEastAsia" w:hAnsi="Times New Roman" w:cs="Times New Roman"/>
          <w:sz w:val="24"/>
          <w:szCs w:val="24"/>
        </w:rPr>
        <w:t xml:space="preserve"> for each quantitative variable in the model</w:t>
      </w:r>
      <w:r w:rsidR="004B00D8">
        <w:rPr>
          <w:rFonts w:ascii="Times New Roman" w:eastAsiaTheme="minorEastAsia" w:hAnsi="Times New Roman" w:cs="Times New Roman"/>
          <w:sz w:val="24"/>
          <w:szCs w:val="24"/>
        </w:rPr>
        <w:t xml:space="preserve"> (aside from poverty rate)</w:t>
      </w:r>
      <w:r w:rsidR="005261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B00D8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4B00D8">
        <w:rPr>
          <w:rFonts w:ascii="Times New Roman" w:eastAsiaTheme="minorEastAsia" w:hAnsi="Times New Roman" w:cs="Times New Roman"/>
          <w:sz w:val="24"/>
          <w:szCs w:val="24"/>
        </w:rPr>
        <w:t xml:space="preserve"> a noticeable change in the response for </w:t>
      </w:r>
      <w:r w:rsidR="003C3F55">
        <w:rPr>
          <w:rFonts w:ascii="Times New Roman" w:eastAsiaTheme="minorEastAsia" w:hAnsi="Times New Roman" w:cs="Times New Roman"/>
          <w:sz w:val="24"/>
          <w:szCs w:val="24"/>
        </w:rPr>
        <w:t>all</w:t>
      </w:r>
      <w:r w:rsidR="004B00D8">
        <w:rPr>
          <w:rFonts w:ascii="Times New Roman" w:eastAsiaTheme="minorEastAsia" w:hAnsi="Times New Roman" w:cs="Times New Roman"/>
          <w:sz w:val="24"/>
          <w:szCs w:val="24"/>
        </w:rPr>
        <w:t xml:space="preserve"> variables,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</w:t>
      </w:r>
      <w:r w:rsidR="004B00D8">
        <w:rPr>
          <w:rFonts w:ascii="Times New Roman" w:eastAsiaTheme="minorEastAsia" w:hAnsi="Times New Roman" w:cs="Times New Roman"/>
          <w:sz w:val="24"/>
          <w:szCs w:val="24"/>
        </w:rPr>
        <w:t xml:space="preserve"> these predictors are practically significant.</w:t>
      </w:r>
    </w:p>
    <w:p w14:paraId="478DEC12" w14:textId="6510C9CA" w:rsidR="0042546B" w:rsidRPr="00106D86" w:rsidRDefault="0042546B" w:rsidP="00EC3E3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D86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AF3C33A" w14:textId="51C0B88E" w:rsidR="001A293E" w:rsidRPr="00106D86" w:rsidRDefault="00DF0C4E" w:rsidP="003C3F55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Ultimately, with 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 of 0.</w:t>
      </w:r>
      <w:r w:rsidR="00F96F93">
        <w:rPr>
          <w:rFonts w:ascii="Times New Roman" w:eastAsiaTheme="minorEastAsia" w:hAnsi="Times New Roman" w:cs="Times New Roman"/>
          <w:sz w:val="24"/>
          <w:szCs w:val="24"/>
        </w:rPr>
        <w:t>9006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an average error of $3</w:t>
      </w:r>
      <w:r w:rsidR="00F96F93">
        <w:rPr>
          <w:rFonts w:ascii="Times New Roman" w:eastAsiaTheme="minorEastAsia" w:hAnsi="Times New Roman" w:cs="Times New Roman"/>
          <w:sz w:val="24"/>
          <w:szCs w:val="24"/>
        </w:rPr>
        <w:t>664</w:t>
      </w:r>
      <w:r>
        <w:rPr>
          <w:rFonts w:ascii="Times New Roman" w:eastAsiaTheme="minorEastAsia" w:hAnsi="Times New Roman" w:cs="Times New Roman"/>
          <w:sz w:val="24"/>
          <w:szCs w:val="24"/>
        </w:rPr>
        <w:t>, the model constructed is quite accurate at predicting median income (Figure 2</w:t>
      </w:r>
      <w:r w:rsidR="00F01279">
        <w:rPr>
          <w:rFonts w:ascii="Times New Roman" w:eastAsiaTheme="minorEastAsia" w:hAnsi="Times New Roman" w:cs="Times New Roman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>). Its largest weakness is that as fitted values grow larger, it becomes less accurate. In future iterations of this model, a logarithmic transformation on median income may perhaps lead to a better relationsh</w:t>
      </w:r>
      <w:r w:rsidR="00F96F93">
        <w:rPr>
          <w:rFonts w:ascii="Times New Roman" w:eastAsiaTheme="minorEastAsia" w:hAnsi="Times New Roman" w:cs="Times New Roman"/>
          <w:sz w:val="24"/>
          <w:szCs w:val="24"/>
        </w:rPr>
        <w:t>ip. Another issue this model is facing is overfitting</w:t>
      </w:r>
      <w:r w:rsidR="00184B22">
        <w:rPr>
          <w:rFonts w:ascii="Times New Roman" w:eastAsiaTheme="minorEastAsia" w:hAnsi="Times New Roman" w:cs="Times New Roman"/>
          <w:sz w:val="24"/>
          <w:szCs w:val="24"/>
        </w:rPr>
        <w:t>, so testing on a larger sample size in the future may be beneficial.</w:t>
      </w:r>
    </w:p>
    <w:sectPr w:rsidR="001A293E" w:rsidRPr="0010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1859"/>
    <w:multiLevelType w:val="multilevel"/>
    <w:tmpl w:val="7DFE0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A20729"/>
    <w:multiLevelType w:val="hybridMultilevel"/>
    <w:tmpl w:val="928C96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3E"/>
    <w:rsid w:val="0001729F"/>
    <w:rsid w:val="000279E0"/>
    <w:rsid w:val="00050898"/>
    <w:rsid w:val="000549C3"/>
    <w:rsid w:val="00066DD3"/>
    <w:rsid w:val="00067FD1"/>
    <w:rsid w:val="000730E3"/>
    <w:rsid w:val="00077730"/>
    <w:rsid w:val="00081987"/>
    <w:rsid w:val="000B137E"/>
    <w:rsid w:val="000C6726"/>
    <w:rsid w:val="000C78F8"/>
    <w:rsid w:val="000E1498"/>
    <w:rsid w:val="00106D86"/>
    <w:rsid w:val="00115040"/>
    <w:rsid w:val="00121797"/>
    <w:rsid w:val="00140878"/>
    <w:rsid w:val="00162699"/>
    <w:rsid w:val="00184B22"/>
    <w:rsid w:val="001A17BD"/>
    <w:rsid w:val="001A293E"/>
    <w:rsid w:val="001B7130"/>
    <w:rsid w:val="001D1203"/>
    <w:rsid w:val="001E404F"/>
    <w:rsid w:val="001F2DD7"/>
    <w:rsid w:val="001F2E9E"/>
    <w:rsid w:val="002020E5"/>
    <w:rsid w:val="002022FD"/>
    <w:rsid w:val="00236B0F"/>
    <w:rsid w:val="002372CC"/>
    <w:rsid w:val="002468CF"/>
    <w:rsid w:val="00263B28"/>
    <w:rsid w:val="00267B4C"/>
    <w:rsid w:val="0027053F"/>
    <w:rsid w:val="002752EC"/>
    <w:rsid w:val="002831F8"/>
    <w:rsid w:val="002C60F3"/>
    <w:rsid w:val="002C6476"/>
    <w:rsid w:val="002F0261"/>
    <w:rsid w:val="002F7431"/>
    <w:rsid w:val="002F7E3C"/>
    <w:rsid w:val="00305379"/>
    <w:rsid w:val="00306066"/>
    <w:rsid w:val="00313EE9"/>
    <w:rsid w:val="00363D42"/>
    <w:rsid w:val="003647CF"/>
    <w:rsid w:val="00374F1F"/>
    <w:rsid w:val="0037698E"/>
    <w:rsid w:val="003C3F55"/>
    <w:rsid w:val="003E36B6"/>
    <w:rsid w:val="0042546B"/>
    <w:rsid w:val="00436737"/>
    <w:rsid w:val="00450B04"/>
    <w:rsid w:val="004759C7"/>
    <w:rsid w:val="004A6854"/>
    <w:rsid w:val="004A69D7"/>
    <w:rsid w:val="004B00D8"/>
    <w:rsid w:val="004B41E0"/>
    <w:rsid w:val="004C1FA7"/>
    <w:rsid w:val="004C2EF7"/>
    <w:rsid w:val="004D0B12"/>
    <w:rsid w:val="004D401C"/>
    <w:rsid w:val="004F258D"/>
    <w:rsid w:val="004F47F2"/>
    <w:rsid w:val="005014BC"/>
    <w:rsid w:val="00506C4F"/>
    <w:rsid w:val="005261EA"/>
    <w:rsid w:val="005620AC"/>
    <w:rsid w:val="00570ABE"/>
    <w:rsid w:val="0058556F"/>
    <w:rsid w:val="005B084F"/>
    <w:rsid w:val="005C5D23"/>
    <w:rsid w:val="005D0AA8"/>
    <w:rsid w:val="005E57E8"/>
    <w:rsid w:val="005F4D44"/>
    <w:rsid w:val="0060348C"/>
    <w:rsid w:val="006041A9"/>
    <w:rsid w:val="0064293F"/>
    <w:rsid w:val="0064654E"/>
    <w:rsid w:val="0066574A"/>
    <w:rsid w:val="0067519A"/>
    <w:rsid w:val="006751D0"/>
    <w:rsid w:val="00683B69"/>
    <w:rsid w:val="006958CA"/>
    <w:rsid w:val="006E7311"/>
    <w:rsid w:val="006E7DFC"/>
    <w:rsid w:val="006F30EC"/>
    <w:rsid w:val="00717086"/>
    <w:rsid w:val="0072368D"/>
    <w:rsid w:val="00731BD2"/>
    <w:rsid w:val="00732279"/>
    <w:rsid w:val="00746860"/>
    <w:rsid w:val="00772580"/>
    <w:rsid w:val="007758DA"/>
    <w:rsid w:val="00781E10"/>
    <w:rsid w:val="0079565D"/>
    <w:rsid w:val="007D1499"/>
    <w:rsid w:val="007D4313"/>
    <w:rsid w:val="007F25D9"/>
    <w:rsid w:val="00820C75"/>
    <w:rsid w:val="00821AAE"/>
    <w:rsid w:val="00830498"/>
    <w:rsid w:val="00877CA2"/>
    <w:rsid w:val="00883B48"/>
    <w:rsid w:val="00892894"/>
    <w:rsid w:val="008A4426"/>
    <w:rsid w:val="008B3A6C"/>
    <w:rsid w:val="008B5261"/>
    <w:rsid w:val="008C0582"/>
    <w:rsid w:val="009071BD"/>
    <w:rsid w:val="009355B6"/>
    <w:rsid w:val="00950DEF"/>
    <w:rsid w:val="009518B7"/>
    <w:rsid w:val="009525DC"/>
    <w:rsid w:val="009F3B7B"/>
    <w:rsid w:val="009F6048"/>
    <w:rsid w:val="009F63D6"/>
    <w:rsid w:val="00A05E89"/>
    <w:rsid w:val="00A446F5"/>
    <w:rsid w:val="00A500E2"/>
    <w:rsid w:val="00A52C34"/>
    <w:rsid w:val="00A64886"/>
    <w:rsid w:val="00A6706E"/>
    <w:rsid w:val="00A915CD"/>
    <w:rsid w:val="00AA5F3A"/>
    <w:rsid w:val="00AC026B"/>
    <w:rsid w:val="00AD17B8"/>
    <w:rsid w:val="00B15E2C"/>
    <w:rsid w:val="00B561B9"/>
    <w:rsid w:val="00B85B48"/>
    <w:rsid w:val="00BB163D"/>
    <w:rsid w:val="00BB7040"/>
    <w:rsid w:val="00C0468C"/>
    <w:rsid w:val="00C32230"/>
    <w:rsid w:val="00C33C29"/>
    <w:rsid w:val="00C355ED"/>
    <w:rsid w:val="00CA0149"/>
    <w:rsid w:val="00CF18A3"/>
    <w:rsid w:val="00CF24D1"/>
    <w:rsid w:val="00D24918"/>
    <w:rsid w:val="00D42852"/>
    <w:rsid w:val="00D4286E"/>
    <w:rsid w:val="00D9257B"/>
    <w:rsid w:val="00DC1DEB"/>
    <w:rsid w:val="00DF0C4E"/>
    <w:rsid w:val="00E327F4"/>
    <w:rsid w:val="00E62E38"/>
    <w:rsid w:val="00E8131C"/>
    <w:rsid w:val="00E84113"/>
    <w:rsid w:val="00EA2503"/>
    <w:rsid w:val="00EC27CB"/>
    <w:rsid w:val="00EC3E3D"/>
    <w:rsid w:val="00EE1624"/>
    <w:rsid w:val="00F01279"/>
    <w:rsid w:val="00F23E8E"/>
    <w:rsid w:val="00F37B1B"/>
    <w:rsid w:val="00F60BBA"/>
    <w:rsid w:val="00F83F5E"/>
    <w:rsid w:val="00F96F93"/>
    <w:rsid w:val="00FB36EE"/>
    <w:rsid w:val="00FC50B9"/>
    <w:rsid w:val="00FE22A3"/>
    <w:rsid w:val="00FE38D0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2F2B"/>
  <w15:chartTrackingRefBased/>
  <w15:docId w15:val="{4D3D5553-5B6A-407D-8573-7F8F732D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3E"/>
    <w:pPr>
      <w:ind w:left="720"/>
      <w:contextualSpacing/>
    </w:pPr>
  </w:style>
  <w:style w:type="table" w:styleId="TableGrid">
    <w:name w:val="Table Grid"/>
    <w:basedOn w:val="TableNormal"/>
    <w:uiPriority w:val="39"/>
    <w:rsid w:val="0095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2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21F16-2BD1-E04D-A018-D2FEFFC5A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Rulkowski</dc:creator>
  <cp:keywords/>
  <dc:description/>
  <cp:lastModifiedBy>Abraham, Benjamin</cp:lastModifiedBy>
  <cp:revision>28</cp:revision>
  <dcterms:created xsi:type="dcterms:W3CDTF">2021-04-06T11:18:00Z</dcterms:created>
  <dcterms:modified xsi:type="dcterms:W3CDTF">2022-04-25T19:37:00Z</dcterms:modified>
</cp:coreProperties>
</file>