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8499BD" w14:textId="2A93D764" w:rsidR="00265D4D" w:rsidRPr="00FC74A7" w:rsidRDefault="00265D4D" w:rsidP="00FC74A7">
      <w:pPr>
        <w:jc w:val="center"/>
      </w:pPr>
      <w:r w:rsidRPr="00CC3480">
        <w:rPr>
          <w:b/>
        </w:rPr>
        <w:t xml:space="preserve">CFS COMMITTEE OBSERVATION </w:t>
      </w:r>
      <w:r w:rsidR="007416EE">
        <w:rPr>
          <w:b/>
        </w:rPr>
        <w:t xml:space="preserve">OF CANDIDATE </w:t>
      </w:r>
      <w:r w:rsidRPr="00CC3480">
        <w:rPr>
          <w:b/>
        </w:rPr>
        <w:t>FORM</w:t>
      </w:r>
    </w:p>
    <w:p w14:paraId="260AA94D" w14:textId="77777777" w:rsidR="00265D4D" w:rsidRPr="00CC3480" w:rsidRDefault="00265D4D" w:rsidP="00265D4D">
      <w:pPr>
        <w:jc w:val="center"/>
        <w:rPr>
          <w:b/>
        </w:rPr>
      </w:pPr>
    </w:p>
    <w:tbl>
      <w:tblPr>
        <w:tblStyle w:val="TableGrid"/>
        <w:tblW w:w="0" w:type="auto"/>
        <w:tblLook w:val="04A0" w:firstRow="1" w:lastRow="0" w:firstColumn="1" w:lastColumn="0" w:noHBand="0" w:noVBand="1"/>
      </w:tblPr>
      <w:tblGrid>
        <w:gridCol w:w="9350"/>
      </w:tblGrid>
      <w:tr w:rsidR="00265D4D" w14:paraId="29120EE6" w14:textId="77777777" w:rsidTr="00CF78C8">
        <w:tc>
          <w:tcPr>
            <w:tcW w:w="9350" w:type="dxa"/>
            <w:shd w:val="clear" w:color="auto" w:fill="D9D9D9" w:themeFill="background1" w:themeFillShade="D9"/>
          </w:tcPr>
          <w:p w14:paraId="020DA6F3" w14:textId="77777777" w:rsidR="00265D4D" w:rsidRDefault="00265D4D" w:rsidP="00CF78C8">
            <w:pPr>
              <w:jc w:val="center"/>
              <w:rPr>
                <w:rFonts w:ascii="Times New Roman" w:hAnsi="Times New Roman" w:cs="Times New Roman"/>
                <w:sz w:val="20"/>
                <w:szCs w:val="20"/>
              </w:rPr>
            </w:pPr>
          </w:p>
          <w:p w14:paraId="60CA5FB0" w14:textId="2946CDE9" w:rsidR="00265D4D" w:rsidRDefault="00265D4D" w:rsidP="00CF78C8">
            <w:pPr>
              <w:rPr>
                <w:rFonts w:ascii="Times New Roman" w:hAnsi="Times New Roman" w:cs="Times New Roman"/>
                <w:sz w:val="20"/>
                <w:szCs w:val="20"/>
              </w:rPr>
            </w:pPr>
            <w:r>
              <w:rPr>
                <w:rFonts w:ascii="Times New Roman" w:hAnsi="Times New Roman" w:cs="Times New Roman"/>
                <w:sz w:val="20"/>
                <w:szCs w:val="20"/>
              </w:rPr>
              <w:t>Candidate</w:t>
            </w:r>
            <w:r w:rsidRPr="00CC3480">
              <w:rPr>
                <w:rFonts w:ascii="Times New Roman" w:hAnsi="Times New Roman" w:cs="Times New Roman"/>
                <w:sz w:val="20"/>
                <w:szCs w:val="20"/>
              </w:rPr>
              <w:t xml:space="preserve">: </w:t>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t>_____</w:t>
            </w:r>
            <w:r w:rsidR="00BF2B37" w:rsidRPr="00BF2B37">
              <w:rPr>
                <w:rFonts w:ascii="Times New Roman" w:hAnsi="Times New Roman" w:cs="Times New Roman"/>
                <w:sz w:val="20"/>
                <w:szCs w:val="20"/>
                <w:u w:val="single"/>
              </w:rPr>
              <w:t>Ben Pacini</w:t>
            </w:r>
            <w:r w:rsidRPr="00CC3480">
              <w:rPr>
                <w:rFonts w:ascii="Times New Roman" w:hAnsi="Times New Roman" w:cs="Times New Roman"/>
                <w:sz w:val="20"/>
                <w:szCs w:val="20"/>
              </w:rPr>
              <w:t>___</w:t>
            </w:r>
            <w:r>
              <w:rPr>
                <w:rFonts w:ascii="Times New Roman" w:hAnsi="Times New Roman" w:cs="Times New Roman"/>
                <w:sz w:val="20"/>
                <w:szCs w:val="20"/>
              </w:rPr>
              <w:t xml:space="preserve">________________ </w:t>
            </w:r>
            <w:proofErr w:type="gramStart"/>
            <w:r>
              <w:rPr>
                <w:rFonts w:ascii="Times New Roman" w:hAnsi="Times New Roman" w:cs="Times New Roman"/>
                <w:sz w:val="20"/>
                <w:szCs w:val="20"/>
              </w:rPr>
              <w:t>Email:_____</w:t>
            </w:r>
            <w:r w:rsidR="00BF2B37">
              <w:rPr>
                <w:rFonts w:ascii="Times New Roman" w:hAnsi="Times New Roman" w:cs="Times New Roman"/>
                <w:sz w:val="20"/>
                <w:szCs w:val="20"/>
                <w:u w:val="single"/>
              </w:rPr>
              <w:t>pacinib@byui.edu</w:t>
            </w:r>
            <w:proofErr w:type="gramEnd"/>
            <w:r>
              <w:rPr>
                <w:rFonts w:ascii="Times New Roman" w:hAnsi="Times New Roman" w:cs="Times New Roman"/>
                <w:sz w:val="20"/>
                <w:szCs w:val="20"/>
              </w:rPr>
              <w:t>________________ Phone:_________________</w:t>
            </w:r>
          </w:p>
          <w:p w14:paraId="4EC5D19C" w14:textId="77777777" w:rsidR="00265D4D" w:rsidRPr="00D245C1" w:rsidRDefault="00265D4D" w:rsidP="00CF78C8">
            <w:pPr>
              <w:rPr>
                <w:rFonts w:ascii="Times New Roman" w:hAnsi="Times New Roman" w:cs="Times New Roman"/>
                <w:sz w:val="10"/>
                <w:szCs w:val="10"/>
              </w:rPr>
            </w:pPr>
          </w:p>
          <w:p w14:paraId="16072305" w14:textId="77777777" w:rsidR="00265D4D" w:rsidRPr="00D66E6B" w:rsidRDefault="00265D4D" w:rsidP="00CF78C8">
            <w:pPr>
              <w:rPr>
                <w:rFonts w:ascii="Times New Roman" w:hAnsi="Times New Roman" w:cs="Times New Roman"/>
                <w:i/>
                <w:sz w:val="20"/>
                <w:szCs w:val="20"/>
              </w:rPr>
            </w:pPr>
            <w:r w:rsidRPr="00D66E6B">
              <w:rPr>
                <w:rFonts w:ascii="Times New Roman" w:hAnsi="Times New Roman" w:cs="Times New Roman"/>
                <w:i/>
                <w:sz w:val="20"/>
                <w:szCs w:val="20"/>
              </w:rPr>
              <w:t xml:space="preserve">In addition to your general observations, I would like your feedback on the following activities that I am focusing on improving in my classroom or teaching skills:  </w:t>
            </w:r>
          </w:p>
          <w:p w14:paraId="2AD72606" w14:textId="77777777" w:rsidR="00265D4D" w:rsidRDefault="00265D4D" w:rsidP="00CF78C8">
            <w:pPr>
              <w:rPr>
                <w:rFonts w:ascii="Times New Roman" w:hAnsi="Times New Roman" w:cs="Times New Roman"/>
                <w:sz w:val="20"/>
                <w:szCs w:val="20"/>
              </w:rPr>
            </w:pPr>
          </w:p>
          <w:p w14:paraId="1ADA784B" w14:textId="77777777" w:rsidR="00265D4D" w:rsidRDefault="00265D4D" w:rsidP="00CF78C8">
            <w:pPr>
              <w:rPr>
                <w:rFonts w:ascii="Times New Roman" w:hAnsi="Times New Roman" w:cs="Times New Roman"/>
                <w:sz w:val="20"/>
                <w:szCs w:val="20"/>
              </w:rPr>
            </w:pPr>
          </w:p>
          <w:p w14:paraId="4A458CFE" w14:textId="77777777" w:rsidR="00265D4D" w:rsidRDefault="00265D4D" w:rsidP="00CF78C8">
            <w:pPr>
              <w:rPr>
                <w:rFonts w:ascii="Times New Roman" w:hAnsi="Times New Roman" w:cs="Times New Roman"/>
                <w:sz w:val="20"/>
                <w:szCs w:val="20"/>
              </w:rPr>
            </w:pPr>
          </w:p>
          <w:p w14:paraId="693ECB81" w14:textId="77777777" w:rsidR="00265D4D" w:rsidRDefault="00265D4D" w:rsidP="00CF78C8">
            <w:pPr>
              <w:rPr>
                <w:rFonts w:ascii="Times New Roman" w:hAnsi="Times New Roman" w:cs="Times New Roman"/>
                <w:sz w:val="20"/>
                <w:szCs w:val="20"/>
              </w:rPr>
            </w:pPr>
          </w:p>
        </w:tc>
      </w:tr>
    </w:tbl>
    <w:p w14:paraId="34D24AC6" w14:textId="77777777" w:rsidR="00265D4D" w:rsidRDefault="00265D4D" w:rsidP="00265D4D">
      <w:pPr>
        <w:rPr>
          <w:rFonts w:ascii="Times New Roman" w:hAnsi="Times New Roman" w:cs="Times New Roman"/>
          <w:sz w:val="20"/>
          <w:szCs w:val="20"/>
        </w:rPr>
      </w:pPr>
    </w:p>
    <w:p w14:paraId="62688D8B" w14:textId="16395377" w:rsidR="00BF2B37" w:rsidRDefault="00265D4D" w:rsidP="00265D4D">
      <w:pPr>
        <w:rPr>
          <w:rFonts w:ascii="Times New Roman" w:hAnsi="Times New Roman" w:cs="Times New Roman"/>
          <w:sz w:val="20"/>
          <w:szCs w:val="20"/>
        </w:rPr>
      </w:pPr>
      <w:r w:rsidRPr="00CC3480">
        <w:rPr>
          <w:rFonts w:ascii="Times New Roman" w:hAnsi="Times New Roman" w:cs="Times New Roman"/>
          <w:sz w:val="20"/>
          <w:szCs w:val="20"/>
        </w:rPr>
        <w:t>Observer</w:t>
      </w:r>
      <w:r w:rsidR="00BF2B37">
        <w:rPr>
          <w:rFonts w:ascii="Times New Roman" w:hAnsi="Times New Roman" w:cs="Times New Roman"/>
          <w:sz w:val="20"/>
          <w:szCs w:val="20"/>
        </w:rPr>
        <w:t xml:space="preserve">: </w:t>
      </w:r>
      <w:r w:rsidR="00BF2B37">
        <w:rPr>
          <w:rFonts w:ascii="Times New Roman" w:hAnsi="Times New Roman" w:cs="Times New Roman"/>
          <w:sz w:val="20"/>
          <w:szCs w:val="20"/>
        </w:rPr>
        <w:tab/>
      </w:r>
      <w:r w:rsidR="00BF2B37">
        <w:rPr>
          <w:rFonts w:ascii="Times New Roman" w:hAnsi="Times New Roman" w:cs="Times New Roman"/>
          <w:sz w:val="20"/>
          <w:szCs w:val="20"/>
        </w:rPr>
        <w:tab/>
        <w:t>Rob Eaton</w:t>
      </w:r>
    </w:p>
    <w:p w14:paraId="21789074" w14:textId="3043CA3B" w:rsidR="00BF2B37" w:rsidRDefault="00265D4D" w:rsidP="00265D4D">
      <w:pPr>
        <w:rPr>
          <w:rFonts w:ascii="Times New Roman" w:hAnsi="Times New Roman" w:cs="Times New Roman"/>
          <w:sz w:val="20"/>
          <w:szCs w:val="20"/>
        </w:rPr>
      </w:pPr>
      <w:r w:rsidRPr="00CC3480">
        <w:rPr>
          <w:rFonts w:ascii="Times New Roman" w:hAnsi="Times New Roman" w:cs="Times New Roman"/>
          <w:sz w:val="20"/>
          <w:szCs w:val="20"/>
        </w:rPr>
        <w:t xml:space="preserve">Class: </w:t>
      </w:r>
      <w:r w:rsidR="00BF2B37">
        <w:rPr>
          <w:rFonts w:ascii="Times New Roman" w:hAnsi="Times New Roman" w:cs="Times New Roman"/>
          <w:sz w:val="20"/>
          <w:szCs w:val="20"/>
        </w:rPr>
        <w:tab/>
      </w:r>
      <w:r w:rsidR="00BF2B37">
        <w:rPr>
          <w:rFonts w:ascii="Times New Roman" w:hAnsi="Times New Roman" w:cs="Times New Roman"/>
          <w:sz w:val="20"/>
          <w:szCs w:val="20"/>
        </w:rPr>
        <w:tab/>
      </w:r>
      <w:r w:rsidR="00BF2B37">
        <w:rPr>
          <w:rFonts w:ascii="Times New Roman" w:hAnsi="Times New Roman" w:cs="Times New Roman"/>
          <w:sz w:val="20"/>
          <w:szCs w:val="20"/>
        </w:rPr>
        <w:tab/>
        <w:t xml:space="preserve">ED 211 </w:t>
      </w:r>
    </w:p>
    <w:p w14:paraId="028B50C5" w14:textId="33B216A5" w:rsidR="00265D4D" w:rsidRPr="00BF2B37" w:rsidRDefault="00265D4D" w:rsidP="00265D4D">
      <w:pPr>
        <w:rPr>
          <w:rFonts w:ascii="Times New Roman" w:hAnsi="Times New Roman" w:cs="Times New Roman"/>
          <w:sz w:val="20"/>
          <w:szCs w:val="20"/>
        </w:rPr>
      </w:pPr>
      <w:r>
        <w:rPr>
          <w:rFonts w:ascii="Times New Roman" w:hAnsi="Times New Roman" w:cs="Times New Roman"/>
          <w:sz w:val="20"/>
          <w:szCs w:val="20"/>
        </w:rPr>
        <w:t xml:space="preserve">Observation Date: </w:t>
      </w:r>
      <w:r w:rsidR="00BF2B37">
        <w:rPr>
          <w:rFonts w:ascii="Times New Roman" w:hAnsi="Times New Roman" w:cs="Times New Roman"/>
          <w:sz w:val="20"/>
          <w:szCs w:val="20"/>
        </w:rPr>
        <w:tab/>
      </w:r>
      <w:r w:rsidR="00BF2B37" w:rsidRPr="00BF2B37">
        <w:rPr>
          <w:rFonts w:ascii="Times New Roman" w:hAnsi="Times New Roman" w:cs="Times New Roman"/>
          <w:sz w:val="20"/>
          <w:szCs w:val="20"/>
        </w:rPr>
        <w:t>March 23, 2021</w:t>
      </w:r>
    </w:p>
    <w:p w14:paraId="35A649F1" w14:textId="77777777" w:rsidR="00265D4D" w:rsidRDefault="00265D4D" w:rsidP="00265D4D">
      <w:pPr>
        <w:rPr>
          <w:rFonts w:ascii="Times New Roman" w:hAnsi="Times New Roman" w:cs="Times New Roman"/>
          <w:sz w:val="10"/>
          <w:szCs w:val="10"/>
        </w:rPr>
      </w:pPr>
    </w:p>
    <w:p w14:paraId="476F7B1E" w14:textId="77777777" w:rsidR="00265D4D" w:rsidRDefault="00265D4D" w:rsidP="00265D4D">
      <w:pPr>
        <w:rPr>
          <w:rFonts w:ascii="Times New Roman" w:hAnsi="Times New Roman" w:cs="Times New Roman"/>
          <w:sz w:val="10"/>
          <w:szCs w:val="10"/>
        </w:rPr>
      </w:pPr>
    </w:p>
    <w:p w14:paraId="1AD31334" w14:textId="77777777" w:rsidR="00265D4D" w:rsidRDefault="00265D4D" w:rsidP="00265D4D">
      <w:pPr>
        <w:rPr>
          <w:rFonts w:ascii="Times New Roman" w:hAnsi="Times New Roman" w:cs="Times New Roman"/>
          <w:sz w:val="10"/>
          <w:szCs w:val="10"/>
        </w:rPr>
      </w:pPr>
    </w:p>
    <w:p w14:paraId="2E947B8C" w14:textId="77777777" w:rsidR="00265D4D" w:rsidRPr="00955354" w:rsidRDefault="00265D4D" w:rsidP="00265D4D">
      <w:pPr>
        <w:rPr>
          <w:rFonts w:ascii="Times New Roman" w:hAnsi="Times New Roman" w:cs="Times New Roman"/>
          <w:sz w:val="10"/>
          <w:szCs w:val="10"/>
        </w:rPr>
      </w:pPr>
    </w:p>
    <w:p w14:paraId="1154728B" w14:textId="521B9048" w:rsidR="00265D4D" w:rsidRDefault="00265D4D" w:rsidP="00265D4D">
      <w:pPr>
        <w:rPr>
          <w:rFonts w:ascii="Times New Roman" w:hAnsi="Times New Roman" w:cs="Times New Roman"/>
          <w:sz w:val="20"/>
          <w:szCs w:val="20"/>
        </w:rPr>
      </w:pPr>
      <w:r w:rsidRPr="00CC3480">
        <w:rPr>
          <w:rFonts w:ascii="Times New Roman" w:hAnsi="Times New Roman" w:cs="Times New Roman"/>
          <w:sz w:val="20"/>
          <w:szCs w:val="20"/>
        </w:rPr>
        <w:t>GENERAL OBSERVATIONS</w:t>
      </w:r>
    </w:p>
    <w:p w14:paraId="067AF9EB" w14:textId="77777777" w:rsidR="00BF2B37" w:rsidRPr="00CC3480" w:rsidRDefault="00BF2B37" w:rsidP="00265D4D">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965"/>
        <w:gridCol w:w="1530"/>
        <w:gridCol w:w="1350"/>
        <w:gridCol w:w="3505"/>
      </w:tblGrid>
      <w:tr w:rsidR="00265D4D" w14:paraId="30FCE7AA" w14:textId="77777777" w:rsidTr="00CF78C8">
        <w:tc>
          <w:tcPr>
            <w:tcW w:w="9350" w:type="dxa"/>
            <w:gridSpan w:val="4"/>
            <w:shd w:val="clear" w:color="auto" w:fill="D9D9D9" w:themeFill="background1" w:themeFillShade="D9"/>
          </w:tcPr>
          <w:p w14:paraId="6FBAF950" w14:textId="77777777" w:rsidR="00265D4D" w:rsidRDefault="00265D4D" w:rsidP="00CF78C8">
            <w:pPr>
              <w:jc w:val="center"/>
              <w:rPr>
                <w:rFonts w:ascii="Times New Roman" w:hAnsi="Times New Roman" w:cs="Times New Roman"/>
              </w:rPr>
            </w:pPr>
            <w:r w:rsidRPr="00CC3480">
              <w:rPr>
                <w:rFonts w:ascii="Times New Roman" w:hAnsi="Times New Roman" w:cs="Times New Roman"/>
                <w:b/>
                <w:sz w:val="20"/>
                <w:szCs w:val="20"/>
              </w:rPr>
              <w:t>Organization and Preparation:</w:t>
            </w:r>
          </w:p>
          <w:p w14:paraId="72FB6274" w14:textId="77777777" w:rsidR="00265D4D" w:rsidRPr="005E0584" w:rsidRDefault="00265D4D" w:rsidP="00CF78C8">
            <w:pPr>
              <w:jc w:val="center"/>
              <w:rPr>
                <w:rFonts w:ascii="Times New Roman" w:hAnsi="Times New Roman" w:cs="Times New Roman"/>
                <w:i/>
                <w:sz w:val="18"/>
                <w:szCs w:val="18"/>
              </w:rPr>
            </w:pPr>
            <w:r w:rsidRPr="003A32D7">
              <w:rPr>
                <w:rFonts w:ascii="Times New Roman" w:hAnsi="Times New Roman" w:cs="Times New Roman"/>
                <w:i/>
                <w:sz w:val="18"/>
                <w:szCs w:val="18"/>
              </w:rPr>
              <w:t>this includes items such as a written lesson plan, a board plan, management of role, announcements, papers, etc.</w:t>
            </w:r>
          </w:p>
        </w:tc>
      </w:tr>
      <w:tr w:rsidR="00265D4D" w14:paraId="5B9A095E" w14:textId="77777777" w:rsidTr="00CF78C8">
        <w:tc>
          <w:tcPr>
            <w:tcW w:w="4495" w:type="dxa"/>
            <w:gridSpan w:val="2"/>
          </w:tcPr>
          <w:p w14:paraId="71503168"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worked well?</w:t>
            </w:r>
          </w:p>
          <w:p w14:paraId="2C845C04" w14:textId="77777777" w:rsidR="00265D4D" w:rsidRDefault="00265D4D" w:rsidP="00CF78C8">
            <w:pPr>
              <w:rPr>
                <w:rFonts w:ascii="Times New Roman" w:hAnsi="Times New Roman" w:cs="Times New Roman"/>
              </w:rPr>
            </w:pPr>
          </w:p>
          <w:p w14:paraId="407D1074" w14:textId="77777777" w:rsidR="00BF2B37" w:rsidRDefault="00BF2B37" w:rsidP="00BF2B37">
            <w:r>
              <w:t>For the very reasons you mentioned to your students, I think the template you use consistently is a great approach to organizing each class.</w:t>
            </w:r>
          </w:p>
          <w:p w14:paraId="6CCADB65" w14:textId="55E39108" w:rsidR="00265D4D" w:rsidRDefault="00265D4D" w:rsidP="00CF78C8">
            <w:pPr>
              <w:rPr>
                <w:rFonts w:ascii="Times New Roman" w:hAnsi="Times New Roman" w:cs="Times New Roman"/>
              </w:rPr>
            </w:pPr>
          </w:p>
          <w:p w14:paraId="26F6585A" w14:textId="77777777" w:rsidR="00BF2B37" w:rsidRDefault="00BF2B37" w:rsidP="00BF2B37">
            <w:r>
              <w:t>The consultancy project seems like a great authentic assessment. And you kill two or three birds with one stone: (1) they get a meaningful assignment that helps them learn; (2) you get valuable input for improving the course, and (3) you model for your students how to be a humble teacher who is intentional about progression. And you make it very safe for them to share constructive criticism.</w:t>
            </w:r>
          </w:p>
          <w:p w14:paraId="163FC1B1" w14:textId="77777777" w:rsidR="00BF2B37" w:rsidRDefault="00BF2B37" w:rsidP="00CF78C8">
            <w:pPr>
              <w:rPr>
                <w:rFonts w:ascii="Times New Roman" w:hAnsi="Times New Roman" w:cs="Times New Roman"/>
              </w:rPr>
            </w:pPr>
          </w:p>
          <w:p w14:paraId="3D4F98A5" w14:textId="77777777" w:rsidR="00265D4D" w:rsidRPr="00CC3480" w:rsidRDefault="00265D4D" w:rsidP="00CF78C8">
            <w:pPr>
              <w:rPr>
                <w:rFonts w:ascii="Times New Roman" w:hAnsi="Times New Roman" w:cs="Times New Roman"/>
              </w:rPr>
            </w:pPr>
          </w:p>
        </w:tc>
        <w:tc>
          <w:tcPr>
            <w:tcW w:w="4855" w:type="dxa"/>
            <w:gridSpan w:val="2"/>
          </w:tcPr>
          <w:p w14:paraId="319FBB99"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could be strengthened?</w:t>
            </w:r>
          </w:p>
          <w:p w14:paraId="57ECA543" w14:textId="77777777" w:rsidR="00265D4D" w:rsidRDefault="00265D4D" w:rsidP="00CF78C8">
            <w:pPr>
              <w:rPr>
                <w:rFonts w:ascii="Times New Roman" w:hAnsi="Times New Roman" w:cs="Times New Roman"/>
              </w:rPr>
            </w:pPr>
          </w:p>
          <w:p w14:paraId="2C8CDC86" w14:textId="77777777" w:rsidR="00265D4D" w:rsidRDefault="00265D4D" w:rsidP="00CF78C8">
            <w:pPr>
              <w:rPr>
                <w:rFonts w:ascii="Times New Roman" w:hAnsi="Times New Roman" w:cs="Times New Roman"/>
              </w:rPr>
            </w:pPr>
          </w:p>
          <w:p w14:paraId="32F4CAB6" w14:textId="77777777" w:rsidR="00265D4D" w:rsidRDefault="00265D4D" w:rsidP="00CF78C8">
            <w:pPr>
              <w:rPr>
                <w:rFonts w:ascii="Times New Roman" w:hAnsi="Times New Roman" w:cs="Times New Roman"/>
              </w:rPr>
            </w:pPr>
          </w:p>
          <w:p w14:paraId="74116D46" w14:textId="77777777" w:rsidR="00265D4D" w:rsidRPr="00CF26EA" w:rsidRDefault="00265D4D" w:rsidP="00CF78C8">
            <w:pPr>
              <w:rPr>
                <w:rFonts w:ascii="Times New Roman" w:hAnsi="Times New Roman" w:cs="Times New Roman"/>
              </w:rPr>
            </w:pPr>
          </w:p>
        </w:tc>
      </w:tr>
      <w:tr w:rsidR="00265D4D" w14:paraId="52BA752A" w14:textId="77777777" w:rsidTr="00CF78C8">
        <w:tc>
          <w:tcPr>
            <w:tcW w:w="9350" w:type="dxa"/>
            <w:gridSpan w:val="4"/>
            <w:shd w:val="clear" w:color="auto" w:fill="D9D9D9" w:themeFill="background1" w:themeFillShade="D9"/>
          </w:tcPr>
          <w:p w14:paraId="3F664D90" w14:textId="77777777" w:rsidR="00265D4D" w:rsidRPr="005E0584" w:rsidRDefault="00265D4D" w:rsidP="00CF78C8">
            <w:pPr>
              <w:jc w:val="center"/>
              <w:rPr>
                <w:rFonts w:ascii="Times New Roman" w:hAnsi="Times New Roman" w:cs="Times New Roman"/>
                <w:i/>
                <w:sz w:val="18"/>
                <w:szCs w:val="18"/>
              </w:rPr>
            </w:pPr>
            <w:r w:rsidRPr="00CC3480">
              <w:rPr>
                <w:rFonts w:ascii="Times New Roman" w:hAnsi="Times New Roman" w:cs="Times New Roman"/>
                <w:b/>
                <w:sz w:val="20"/>
                <w:szCs w:val="20"/>
              </w:rPr>
              <w:t>Management of the Learning Environment:</w:t>
            </w:r>
            <w:r>
              <w:rPr>
                <w:rFonts w:ascii="Times New Roman" w:hAnsi="Times New Roman" w:cs="Times New Roman"/>
              </w:rPr>
              <w:t xml:space="preserve"> </w:t>
            </w:r>
            <w:r>
              <w:rPr>
                <w:rFonts w:ascii="Times New Roman" w:hAnsi="Times New Roman" w:cs="Times New Roman"/>
              </w:rPr>
              <w:br/>
            </w:r>
            <w:r w:rsidRPr="00CF26EA">
              <w:rPr>
                <w:rFonts w:ascii="Times New Roman" w:hAnsi="Times New Roman" w:cs="Times New Roman"/>
                <w:i/>
                <w:sz w:val="18"/>
                <w:szCs w:val="18"/>
              </w:rPr>
              <w:t>this includes items such as the classroom layout, use of technology or multi-media, establishing a learning culture, etc.</w:t>
            </w:r>
          </w:p>
        </w:tc>
      </w:tr>
      <w:tr w:rsidR="00265D4D" w14:paraId="7DABA2FA" w14:textId="77777777" w:rsidTr="00CF78C8">
        <w:tc>
          <w:tcPr>
            <w:tcW w:w="4495" w:type="dxa"/>
            <w:gridSpan w:val="2"/>
            <w:tcBorders>
              <w:bottom w:val="single" w:sz="4" w:space="0" w:color="auto"/>
            </w:tcBorders>
          </w:tcPr>
          <w:p w14:paraId="562D9CA8"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worked well?</w:t>
            </w:r>
          </w:p>
          <w:p w14:paraId="2EDFAF0D" w14:textId="6C825701" w:rsidR="00265D4D" w:rsidRDefault="00265D4D" w:rsidP="00CF78C8">
            <w:pPr>
              <w:rPr>
                <w:rFonts w:ascii="Times New Roman" w:hAnsi="Times New Roman" w:cs="Times New Roman"/>
              </w:rPr>
            </w:pPr>
          </w:p>
          <w:p w14:paraId="33A69CE5" w14:textId="42787700" w:rsidR="007F705B" w:rsidRDefault="007F705B" w:rsidP="007F705B">
            <w:pPr>
              <w:pStyle w:val="ListParagraph"/>
              <w:numPr>
                <w:ilvl w:val="0"/>
                <w:numId w:val="17"/>
              </w:numPr>
            </w:pPr>
            <w:r>
              <w:t xml:space="preserve">You do a marvelous job of keeping class in perpetual motion, from the pre-class banter to the clever mechanism for eliciting a volunteer for the opening prayer. I’m totally stealing this, because I hate the </w:t>
            </w:r>
            <w:r>
              <w:lastRenderedPageBreak/>
              <w:t>awkwardness that follows when I ask for volunteers and no one does.</w:t>
            </w:r>
          </w:p>
          <w:p w14:paraId="227A0495" w14:textId="593BA81A" w:rsidR="007F705B" w:rsidRDefault="007F705B" w:rsidP="007F705B">
            <w:pPr>
              <w:pStyle w:val="ListParagraph"/>
              <w:numPr>
                <w:ilvl w:val="0"/>
                <w:numId w:val="17"/>
              </w:numPr>
            </w:pPr>
            <w:r>
              <w:t xml:space="preserve">I’ve really been struggling to bridge the digital divide with pre-class banter, but not you! When I joined in a couple of minutes before class, students were </w:t>
            </w:r>
            <w:proofErr w:type="gramStart"/>
            <w:r>
              <w:t>laughing</w:t>
            </w:r>
            <w:proofErr w:type="gramEnd"/>
            <w:r>
              <w:t xml:space="preserve"> and you were in animated conversation. Generally, you do such a marvelous job of connecting with students and generating energy.</w:t>
            </w:r>
          </w:p>
          <w:p w14:paraId="6E1F049F" w14:textId="77777777" w:rsidR="007F705B" w:rsidRDefault="007F705B" w:rsidP="007F705B">
            <w:pPr>
              <w:pStyle w:val="ListParagraph"/>
              <w:numPr>
                <w:ilvl w:val="0"/>
                <w:numId w:val="17"/>
              </w:numPr>
            </w:pPr>
            <w:r>
              <w:t>Having them submit notes to get credit for attendance is a great way to take roll and ensure broad participation.</w:t>
            </w:r>
          </w:p>
          <w:p w14:paraId="3701286C" w14:textId="77777777" w:rsidR="007F705B" w:rsidRDefault="007F705B" w:rsidP="007F705B">
            <w:pPr>
              <w:pStyle w:val="ListParagraph"/>
              <w:numPr>
                <w:ilvl w:val="0"/>
                <w:numId w:val="17"/>
              </w:numPr>
            </w:pPr>
            <w:r>
              <w:t>You’re obviously very intentional about creating a sense of community in your classroom and making yourself accessible. For example, the notion of having a devotional party is a great idea!</w:t>
            </w:r>
          </w:p>
          <w:p w14:paraId="5F50A3BE" w14:textId="77777777" w:rsidR="007F705B" w:rsidRDefault="007F705B" w:rsidP="00CF78C8">
            <w:pPr>
              <w:rPr>
                <w:rFonts w:ascii="Times New Roman" w:hAnsi="Times New Roman" w:cs="Times New Roman"/>
              </w:rPr>
            </w:pPr>
          </w:p>
          <w:p w14:paraId="564B4D47" w14:textId="77777777" w:rsidR="00265D4D" w:rsidRDefault="00265D4D" w:rsidP="00CF78C8">
            <w:pPr>
              <w:rPr>
                <w:rFonts w:ascii="Times New Roman" w:hAnsi="Times New Roman" w:cs="Times New Roman"/>
              </w:rPr>
            </w:pPr>
          </w:p>
          <w:p w14:paraId="21E0888B" w14:textId="77777777" w:rsidR="00265D4D" w:rsidRPr="00CC3480" w:rsidRDefault="00265D4D" w:rsidP="00CF78C8">
            <w:pPr>
              <w:rPr>
                <w:rFonts w:ascii="Times New Roman" w:hAnsi="Times New Roman" w:cs="Times New Roman"/>
              </w:rPr>
            </w:pPr>
          </w:p>
        </w:tc>
        <w:tc>
          <w:tcPr>
            <w:tcW w:w="4855" w:type="dxa"/>
            <w:gridSpan w:val="2"/>
            <w:tcBorders>
              <w:bottom w:val="single" w:sz="4" w:space="0" w:color="auto"/>
            </w:tcBorders>
          </w:tcPr>
          <w:p w14:paraId="3DE2F79D"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lastRenderedPageBreak/>
              <w:t>What could be strengthened?</w:t>
            </w:r>
          </w:p>
          <w:p w14:paraId="474227F0" w14:textId="77777777" w:rsidR="00265D4D" w:rsidRDefault="00265D4D" w:rsidP="00CF78C8">
            <w:pPr>
              <w:rPr>
                <w:rFonts w:ascii="Times New Roman" w:hAnsi="Times New Roman" w:cs="Times New Roman"/>
              </w:rPr>
            </w:pPr>
          </w:p>
          <w:p w14:paraId="3CF88C53" w14:textId="77777777" w:rsidR="007F705B" w:rsidRDefault="007F705B" w:rsidP="007F705B">
            <w:pPr>
              <w:pStyle w:val="ListParagraph"/>
              <w:numPr>
                <w:ilvl w:val="0"/>
                <w:numId w:val="17"/>
              </w:numPr>
            </w:pPr>
            <w:r>
              <w:t xml:space="preserve">You shared some great thoughts after the Pres. Hinckley video, but those of us on Zoom couldn’t see you because you were still sharing your screen. Seeing this made me realize I do this all the time. It’s a bit of a hassle, but if I’m not actively using what’s on the screen, </w:t>
            </w:r>
            <w:r>
              <w:lastRenderedPageBreak/>
              <w:t>now I’m going to quickly stop sharing the screen so students on Zoom can see me when I’m hoping to make an important point.</w:t>
            </w:r>
          </w:p>
          <w:p w14:paraId="262C29F7" w14:textId="77777777" w:rsidR="007F705B" w:rsidRDefault="007F705B" w:rsidP="007F705B">
            <w:pPr>
              <w:pStyle w:val="ListParagraph"/>
              <w:numPr>
                <w:ilvl w:val="0"/>
                <w:numId w:val="17"/>
              </w:numPr>
            </w:pPr>
            <w:r>
              <w:t>It looks like you might have a few ESL students. One of my favorite things about your teaching—your relentless, upbeat, fast-paced energy—might create some extra challenges for them as they try to understand you when you speak. You might seek some feedback from them sometime and solicit ideas on how you could support them even better. I’m sure the slides help.</w:t>
            </w:r>
          </w:p>
          <w:p w14:paraId="5002FD3A" w14:textId="77777777" w:rsidR="00265D4D" w:rsidRPr="00CC3480" w:rsidRDefault="00265D4D" w:rsidP="00CF78C8">
            <w:pPr>
              <w:rPr>
                <w:rFonts w:ascii="Times New Roman" w:hAnsi="Times New Roman" w:cs="Times New Roman"/>
              </w:rPr>
            </w:pPr>
          </w:p>
          <w:p w14:paraId="1DB96826" w14:textId="77777777" w:rsidR="00265D4D" w:rsidRDefault="00265D4D" w:rsidP="00CF78C8">
            <w:pPr>
              <w:rPr>
                <w:rFonts w:ascii="Times New Roman" w:hAnsi="Times New Roman" w:cs="Times New Roman"/>
              </w:rPr>
            </w:pPr>
          </w:p>
          <w:p w14:paraId="6CDD379E" w14:textId="77777777" w:rsidR="00265D4D" w:rsidRPr="00CF26EA" w:rsidRDefault="00265D4D" w:rsidP="00CF78C8">
            <w:pPr>
              <w:rPr>
                <w:rFonts w:ascii="Times New Roman" w:hAnsi="Times New Roman" w:cs="Times New Roman"/>
              </w:rPr>
            </w:pPr>
          </w:p>
        </w:tc>
      </w:tr>
      <w:tr w:rsidR="00265D4D" w14:paraId="3B5A9A10" w14:textId="77777777" w:rsidTr="00CF78C8">
        <w:trPr>
          <w:trHeight w:val="278"/>
        </w:trPr>
        <w:tc>
          <w:tcPr>
            <w:tcW w:w="9350" w:type="dxa"/>
            <w:gridSpan w:val="4"/>
            <w:tcBorders>
              <w:bottom w:val="nil"/>
            </w:tcBorders>
            <w:shd w:val="clear" w:color="auto" w:fill="D9D9D9" w:themeFill="background1" w:themeFillShade="D9"/>
          </w:tcPr>
          <w:p w14:paraId="3C985751" w14:textId="77777777" w:rsidR="00265D4D" w:rsidRPr="005E0584" w:rsidRDefault="00265D4D" w:rsidP="00CF78C8">
            <w:pPr>
              <w:jc w:val="center"/>
              <w:rPr>
                <w:rFonts w:ascii="Times New Roman" w:hAnsi="Times New Roman" w:cs="Times New Roman"/>
                <w:sz w:val="20"/>
                <w:szCs w:val="20"/>
              </w:rPr>
            </w:pPr>
            <w:r w:rsidRPr="00CC3480">
              <w:rPr>
                <w:rFonts w:ascii="Times New Roman" w:hAnsi="Times New Roman" w:cs="Times New Roman"/>
                <w:b/>
                <w:sz w:val="20"/>
                <w:szCs w:val="20"/>
              </w:rPr>
              <w:t>Incorporation of the Learning Model</w:t>
            </w:r>
          </w:p>
        </w:tc>
      </w:tr>
      <w:tr w:rsidR="00265D4D" w14:paraId="63DB21B6" w14:textId="77777777" w:rsidTr="00CF78C8">
        <w:tc>
          <w:tcPr>
            <w:tcW w:w="2965" w:type="dxa"/>
            <w:tcBorders>
              <w:top w:val="nil"/>
              <w:right w:val="nil"/>
            </w:tcBorders>
            <w:shd w:val="clear" w:color="auto" w:fill="D9D9D9" w:themeFill="background1" w:themeFillShade="D9"/>
          </w:tcPr>
          <w:p w14:paraId="1DD53746" w14:textId="77777777" w:rsidR="00265D4D" w:rsidRDefault="00265D4D" w:rsidP="00CF78C8">
            <w:pPr>
              <w:rPr>
                <w:rFonts w:ascii="Times New Roman" w:hAnsi="Times New Roman" w:cs="Times New Roman"/>
                <w:i/>
                <w:sz w:val="18"/>
                <w:szCs w:val="18"/>
              </w:rPr>
            </w:pPr>
            <w:r w:rsidRPr="00D245C1">
              <w:rPr>
                <w:rFonts w:ascii="Times New Roman" w:hAnsi="Times New Roman" w:cs="Times New Roman"/>
                <w:sz w:val="20"/>
                <w:szCs w:val="20"/>
              </w:rPr>
              <w:t>Preparation:</w:t>
            </w:r>
            <w:r w:rsidRPr="005E0584">
              <w:rPr>
                <w:rFonts w:ascii="Times New Roman" w:hAnsi="Times New Roman" w:cs="Times New Roman"/>
              </w:rPr>
              <w:t xml:space="preserve">  </w:t>
            </w:r>
            <w:r w:rsidRPr="005E0584">
              <w:rPr>
                <w:rFonts w:ascii="Times New Roman" w:hAnsi="Times New Roman" w:cs="Times New Roman"/>
                <w:i/>
                <w:sz w:val="18"/>
                <w:szCs w:val="18"/>
              </w:rPr>
              <w:t>this includes how student are invited and expected to participate and how the candidate creates accountability for these expectations.</w:t>
            </w:r>
          </w:p>
          <w:p w14:paraId="17B63BA5" w14:textId="77777777" w:rsidR="00265D4D" w:rsidRPr="00D245C1" w:rsidRDefault="00265D4D" w:rsidP="00CF78C8">
            <w:pPr>
              <w:rPr>
                <w:rFonts w:ascii="Times New Roman" w:hAnsi="Times New Roman" w:cs="Times New Roman"/>
                <w:sz w:val="4"/>
                <w:szCs w:val="4"/>
              </w:rPr>
            </w:pPr>
          </w:p>
        </w:tc>
        <w:tc>
          <w:tcPr>
            <w:tcW w:w="2880" w:type="dxa"/>
            <w:gridSpan w:val="2"/>
            <w:tcBorders>
              <w:top w:val="nil"/>
              <w:left w:val="nil"/>
              <w:right w:val="nil"/>
            </w:tcBorders>
            <w:shd w:val="clear" w:color="auto" w:fill="D9D9D9" w:themeFill="background1" w:themeFillShade="D9"/>
          </w:tcPr>
          <w:p w14:paraId="451AD9CB" w14:textId="77777777" w:rsidR="00265D4D" w:rsidRPr="00D245C1" w:rsidRDefault="00265D4D" w:rsidP="00CF78C8">
            <w:pPr>
              <w:rPr>
                <w:rFonts w:ascii="Times New Roman" w:hAnsi="Times New Roman" w:cs="Times New Roman"/>
              </w:rPr>
            </w:pPr>
            <w:r w:rsidRPr="00D245C1">
              <w:rPr>
                <w:rFonts w:ascii="Times New Roman" w:hAnsi="Times New Roman" w:cs="Times New Roman"/>
                <w:sz w:val="20"/>
                <w:szCs w:val="20"/>
              </w:rPr>
              <w:t>Teach One Another:</w:t>
            </w:r>
            <w:r w:rsidRPr="005E0584">
              <w:rPr>
                <w:rFonts w:ascii="Times New Roman" w:hAnsi="Times New Roman" w:cs="Times New Roman"/>
                <w:i/>
                <w:sz w:val="18"/>
                <w:szCs w:val="18"/>
              </w:rPr>
              <w:t xml:space="preserve">  this includes in-class and out-of-class opportunities for students to collaboratively learn and instruct each other.</w:t>
            </w:r>
          </w:p>
        </w:tc>
        <w:tc>
          <w:tcPr>
            <w:tcW w:w="3505" w:type="dxa"/>
            <w:tcBorders>
              <w:top w:val="nil"/>
              <w:left w:val="nil"/>
            </w:tcBorders>
            <w:shd w:val="clear" w:color="auto" w:fill="D9D9D9" w:themeFill="background1" w:themeFillShade="D9"/>
          </w:tcPr>
          <w:p w14:paraId="32222B12" w14:textId="77777777" w:rsidR="00265D4D" w:rsidRPr="00CC3480" w:rsidRDefault="00265D4D" w:rsidP="00CF78C8">
            <w:pPr>
              <w:rPr>
                <w:rFonts w:ascii="Times New Roman" w:hAnsi="Times New Roman" w:cs="Times New Roman"/>
                <w:b/>
                <w:sz w:val="20"/>
                <w:szCs w:val="20"/>
              </w:rPr>
            </w:pPr>
            <w:r w:rsidRPr="00D245C1">
              <w:rPr>
                <w:rFonts w:ascii="Times New Roman" w:hAnsi="Times New Roman" w:cs="Times New Roman"/>
                <w:sz w:val="20"/>
                <w:szCs w:val="20"/>
              </w:rPr>
              <w:t>Ponder and Prove:</w:t>
            </w:r>
            <w:r>
              <w:rPr>
                <w:rFonts w:ascii="Times New Roman" w:hAnsi="Times New Roman" w:cs="Times New Roman"/>
                <w:i/>
              </w:rPr>
              <w:t xml:space="preserve">  </w:t>
            </w:r>
            <w:r w:rsidRPr="00CF26EA">
              <w:rPr>
                <w:rFonts w:ascii="Times New Roman" w:hAnsi="Times New Roman" w:cs="Times New Roman"/>
                <w:i/>
                <w:sz w:val="18"/>
                <w:szCs w:val="18"/>
              </w:rPr>
              <w:t>this includes post-classroom assignments or activities that help students make connection with what they are learning along with how the candidate creates accountability for these expectations.</w:t>
            </w:r>
          </w:p>
        </w:tc>
      </w:tr>
      <w:tr w:rsidR="00265D4D" w14:paraId="336D4ED5" w14:textId="77777777" w:rsidTr="00CF78C8">
        <w:tc>
          <w:tcPr>
            <w:tcW w:w="4495" w:type="dxa"/>
            <w:gridSpan w:val="2"/>
          </w:tcPr>
          <w:p w14:paraId="3BD77640" w14:textId="77777777" w:rsidR="00265D4D"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worked well?</w:t>
            </w:r>
          </w:p>
          <w:p w14:paraId="5E21C438" w14:textId="77777777" w:rsidR="00BF2B37" w:rsidRDefault="00BF2B37" w:rsidP="00CF78C8">
            <w:pPr>
              <w:rPr>
                <w:rFonts w:ascii="Times New Roman" w:hAnsi="Times New Roman" w:cs="Times New Roman"/>
              </w:rPr>
            </w:pPr>
          </w:p>
          <w:p w14:paraId="50717016" w14:textId="77777777" w:rsidR="00BF2B37" w:rsidRDefault="00BF2B37" w:rsidP="00BF2B37">
            <w:r>
              <w:t>Having the teams prepare and teach seems like a great way to facilitating students teaching one another. And you did a great job of emphasizing the importance of preparing.</w:t>
            </w:r>
          </w:p>
          <w:p w14:paraId="2AE5CA5E" w14:textId="77777777" w:rsidR="00BF2B37" w:rsidRDefault="00BF2B37" w:rsidP="00BF2B37"/>
          <w:p w14:paraId="4C9151D6" w14:textId="77777777" w:rsidR="00BF2B37" w:rsidRDefault="00BF2B37" w:rsidP="00BF2B37">
            <w:r>
              <w:t>Something else you do well that’s at the heart of the Learning Model—even though it’s not in the process steps—is getting students to act, to take responsibility for learning. You fostered intrinsic motivation as you challenged students to read a talk not just because it was assigned, but because they would learn so many valuable things from it.</w:t>
            </w:r>
          </w:p>
          <w:p w14:paraId="68A92A97" w14:textId="53E04772" w:rsidR="00BF2B37" w:rsidRPr="00D66E6B" w:rsidRDefault="00BF2B37" w:rsidP="00CF78C8">
            <w:pPr>
              <w:rPr>
                <w:rFonts w:ascii="Times New Roman" w:hAnsi="Times New Roman" w:cs="Times New Roman"/>
              </w:rPr>
            </w:pPr>
          </w:p>
        </w:tc>
        <w:tc>
          <w:tcPr>
            <w:tcW w:w="4855" w:type="dxa"/>
            <w:gridSpan w:val="2"/>
          </w:tcPr>
          <w:p w14:paraId="3CD3DD24"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could be strengthened?</w:t>
            </w:r>
          </w:p>
          <w:p w14:paraId="26D77257" w14:textId="7DFD68D6" w:rsidR="00265D4D" w:rsidRDefault="00265D4D" w:rsidP="00CF78C8">
            <w:pPr>
              <w:rPr>
                <w:rFonts w:ascii="Times New Roman" w:hAnsi="Times New Roman" w:cs="Times New Roman"/>
                <w:b/>
                <w:sz w:val="20"/>
                <w:szCs w:val="20"/>
              </w:rPr>
            </w:pPr>
          </w:p>
          <w:p w14:paraId="5BAE79D3" w14:textId="77777777" w:rsidR="007F705B" w:rsidRDefault="007F705B" w:rsidP="007F705B">
            <w:r>
              <w:t xml:space="preserve">In recent years, I’ve begun creating more opportunities for students to reflect in class. I call it ponder and post, even playing some mellow music and throwing out an occasional question while they write about some topic. I then invite them to post on Padlet and then scan and like some posts of their colleagues. Sometimes, I follow that up with a discussion, calling on people who have made particular posts. I don’t do this every day, and you may well do something like this on other days. </w:t>
            </w:r>
          </w:p>
          <w:p w14:paraId="4F8468EC" w14:textId="77777777" w:rsidR="007F705B" w:rsidRDefault="007F705B" w:rsidP="007F705B"/>
          <w:p w14:paraId="25B9F456" w14:textId="0432DB27" w:rsidR="007F705B" w:rsidRDefault="007F705B" w:rsidP="007F705B">
            <w:r>
              <w:t xml:space="preserve">But if not, it’s worth considering. I love the whirlwind pace of your </w:t>
            </w:r>
            <w:proofErr w:type="gramStart"/>
            <w:r>
              <w:t>class, but</w:t>
            </w:r>
            <w:proofErr w:type="gramEnd"/>
            <w:r>
              <w:t xml:space="preserve"> giving students a couple of minutes to reflect and write on their own could be a nice change of </w:t>
            </w:r>
            <w:r>
              <w:lastRenderedPageBreak/>
              <w:t>pace and a great way to let them synthesize some thoughts and connect with the Spirit.</w:t>
            </w:r>
            <w:r>
              <w:t xml:space="preserve"> As one of my missionaries once taught me, “When I write when other people are talking, I write what they say. When I write when there’s silence, I write what the Spirit says.” </w:t>
            </w:r>
            <w:r>
              <w:t xml:space="preserve"> For example, as much as I love both those videos, imagine replacing three minutes of them with an opportunity for students to write and post about a prompt like, “When you listen to these two prophets speak about BYU-Idaho students, what do you feel inspired to do in fulfillment of their counsel and prophesies?”</w:t>
            </w:r>
          </w:p>
          <w:p w14:paraId="7DABE1BC" w14:textId="77777777" w:rsidR="00BF2B37" w:rsidRDefault="00BF2B37" w:rsidP="00CF78C8">
            <w:pPr>
              <w:rPr>
                <w:rFonts w:ascii="Times New Roman" w:hAnsi="Times New Roman" w:cs="Times New Roman"/>
                <w:b/>
                <w:sz w:val="20"/>
                <w:szCs w:val="20"/>
              </w:rPr>
            </w:pPr>
          </w:p>
          <w:p w14:paraId="324A394A" w14:textId="77777777" w:rsidR="00265D4D" w:rsidRDefault="00265D4D" w:rsidP="00CF78C8">
            <w:pPr>
              <w:rPr>
                <w:rFonts w:ascii="Times New Roman" w:hAnsi="Times New Roman" w:cs="Times New Roman"/>
                <w:b/>
                <w:sz w:val="20"/>
                <w:szCs w:val="20"/>
              </w:rPr>
            </w:pPr>
          </w:p>
          <w:p w14:paraId="6484A2DF" w14:textId="77777777" w:rsidR="00265D4D" w:rsidRDefault="00265D4D" w:rsidP="00CF78C8">
            <w:pPr>
              <w:rPr>
                <w:rFonts w:ascii="Times New Roman" w:hAnsi="Times New Roman" w:cs="Times New Roman"/>
                <w:b/>
                <w:sz w:val="20"/>
                <w:szCs w:val="20"/>
              </w:rPr>
            </w:pPr>
          </w:p>
          <w:p w14:paraId="4F6940CB" w14:textId="77777777" w:rsidR="00265D4D" w:rsidRDefault="00265D4D" w:rsidP="00CF78C8">
            <w:pPr>
              <w:rPr>
                <w:rFonts w:ascii="Times New Roman" w:hAnsi="Times New Roman" w:cs="Times New Roman"/>
                <w:b/>
                <w:sz w:val="20"/>
                <w:szCs w:val="20"/>
              </w:rPr>
            </w:pPr>
          </w:p>
          <w:p w14:paraId="13E78849" w14:textId="77777777" w:rsidR="00265D4D" w:rsidRDefault="00265D4D" w:rsidP="00CF78C8">
            <w:pPr>
              <w:rPr>
                <w:rFonts w:ascii="Times New Roman" w:hAnsi="Times New Roman" w:cs="Times New Roman"/>
                <w:b/>
                <w:sz w:val="20"/>
                <w:szCs w:val="20"/>
              </w:rPr>
            </w:pPr>
          </w:p>
          <w:p w14:paraId="34641882" w14:textId="77777777" w:rsidR="00265D4D" w:rsidRDefault="00265D4D" w:rsidP="00CF78C8">
            <w:pPr>
              <w:rPr>
                <w:rFonts w:ascii="Times New Roman" w:hAnsi="Times New Roman" w:cs="Times New Roman"/>
                <w:b/>
                <w:sz w:val="20"/>
                <w:szCs w:val="20"/>
              </w:rPr>
            </w:pPr>
          </w:p>
          <w:p w14:paraId="7F0D11B5" w14:textId="77777777" w:rsidR="00265D4D" w:rsidRPr="00CC3480" w:rsidRDefault="00265D4D" w:rsidP="00CF78C8">
            <w:pPr>
              <w:rPr>
                <w:rFonts w:ascii="Times New Roman" w:hAnsi="Times New Roman" w:cs="Times New Roman"/>
                <w:b/>
                <w:sz w:val="20"/>
                <w:szCs w:val="20"/>
              </w:rPr>
            </w:pPr>
          </w:p>
        </w:tc>
      </w:tr>
    </w:tbl>
    <w:p w14:paraId="03760172" w14:textId="77777777" w:rsidR="00265D4D" w:rsidRDefault="00265D4D" w:rsidP="00265D4D">
      <w:pPr>
        <w:rPr>
          <w:rFonts w:ascii="Times New Roman" w:hAnsi="Times New Roman" w:cs="Times New Roman"/>
        </w:rPr>
      </w:pPr>
    </w:p>
    <w:p w14:paraId="61223181" w14:textId="77777777" w:rsidR="00265D4D" w:rsidRDefault="00265D4D" w:rsidP="00265D4D">
      <w:pPr>
        <w:rPr>
          <w:rFonts w:ascii="Times New Roman" w:hAnsi="Times New Roman" w:cs="Times New Roman"/>
        </w:rPr>
      </w:pPr>
    </w:p>
    <w:p w14:paraId="77D1F974" w14:textId="77777777" w:rsidR="00265D4D" w:rsidRPr="00843B21" w:rsidRDefault="00265D4D" w:rsidP="00265D4D">
      <w:pPr>
        <w:rPr>
          <w:rFonts w:ascii="Times New Roman" w:hAnsi="Times New Roman" w:cs="Times New Roman"/>
          <w:sz w:val="20"/>
          <w:szCs w:val="20"/>
        </w:rPr>
      </w:pPr>
      <w:r>
        <w:rPr>
          <w:rFonts w:ascii="Times New Roman" w:hAnsi="Times New Roman" w:cs="Times New Roman"/>
          <w:sz w:val="20"/>
          <w:szCs w:val="20"/>
        </w:rPr>
        <w:t>FOCUSED</w:t>
      </w:r>
      <w:r w:rsidRPr="00843B21">
        <w:rPr>
          <w:rFonts w:ascii="Times New Roman" w:hAnsi="Times New Roman" w:cs="Times New Roman"/>
          <w:sz w:val="20"/>
          <w:szCs w:val="20"/>
        </w:rPr>
        <w:t xml:space="preserve"> OBSERVATIONS</w:t>
      </w:r>
      <w:r>
        <w:rPr>
          <w:rFonts w:ascii="Times New Roman" w:hAnsi="Times New Roman" w:cs="Times New Roman"/>
          <w:sz w:val="20"/>
          <w:szCs w:val="20"/>
        </w:rPr>
        <w:t xml:space="preserve"> (as specifically requested)</w:t>
      </w:r>
    </w:p>
    <w:p w14:paraId="7F3EAC7C" w14:textId="77777777" w:rsidR="007F705B" w:rsidRDefault="007F705B" w:rsidP="00265D4D">
      <w:pPr>
        <w:rPr>
          <w:sz w:val="20"/>
          <w:szCs w:val="20"/>
        </w:rPr>
      </w:pPr>
    </w:p>
    <w:p w14:paraId="09A0D383" w14:textId="5C27D5B7" w:rsidR="007F705B" w:rsidRDefault="00265D4D" w:rsidP="00265D4D">
      <w:pPr>
        <w:rPr>
          <w:sz w:val="20"/>
          <w:szCs w:val="20"/>
        </w:rPr>
      </w:pPr>
      <w:r w:rsidRPr="00D66E6B">
        <w:rPr>
          <w:sz w:val="20"/>
          <w:szCs w:val="20"/>
        </w:rPr>
        <w:t>Strengths:</w:t>
      </w:r>
    </w:p>
    <w:p w14:paraId="7BB51B9E" w14:textId="77777777" w:rsidR="007F705B" w:rsidRDefault="007F705B" w:rsidP="00265D4D">
      <w:pPr>
        <w:rPr>
          <w:sz w:val="20"/>
          <w:szCs w:val="20"/>
        </w:rPr>
      </w:pPr>
    </w:p>
    <w:p w14:paraId="4F3ED116" w14:textId="77777777" w:rsidR="007F705B" w:rsidRDefault="007F705B" w:rsidP="007F705B">
      <w:pPr>
        <w:pStyle w:val="ListParagraph"/>
        <w:numPr>
          <w:ilvl w:val="0"/>
          <w:numId w:val="18"/>
        </w:numPr>
      </w:pPr>
      <w:r>
        <w:t xml:space="preserve">Connects with the </w:t>
      </w:r>
      <w:proofErr w:type="gramStart"/>
      <w:r>
        <w:t>students</w:t>
      </w:r>
      <w:proofErr w:type="gramEnd"/>
    </w:p>
    <w:p w14:paraId="37E8068B" w14:textId="77777777" w:rsidR="007F705B" w:rsidRDefault="007F705B" w:rsidP="007F705B">
      <w:pPr>
        <w:pStyle w:val="ListParagraph"/>
        <w:numPr>
          <w:ilvl w:val="0"/>
          <w:numId w:val="18"/>
        </w:numPr>
      </w:pPr>
      <w:r>
        <w:t>High energy</w:t>
      </w:r>
    </w:p>
    <w:p w14:paraId="5B4FDC42" w14:textId="77777777" w:rsidR="007F705B" w:rsidRDefault="007F705B" w:rsidP="007F705B">
      <w:pPr>
        <w:pStyle w:val="ListParagraph"/>
        <w:numPr>
          <w:ilvl w:val="0"/>
          <w:numId w:val="18"/>
        </w:numPr>
      </w:pPr>
      <w:r>
        <w:t>Genuine and appropriately vulnerable</w:t>
      </w:r>
    </w:p>
    <w:p w14:paraId="21C1C10C" w14:textId="77777777" w:rsidR="007F705B" w:rsidRDefault="007F705B" w:rsidP="007F705B">
      <w:pPr>
        <w:pStyle w:val="ListParagraph"/>
        <w:numPr>
          <w:ilvl w:val="0"/>
          <w:numId w:val="18"/>
        </w:numPr>
      </w:pPr>
      <w:r>
        <w:t>Intentional in design of the lesson and course</w:t>
      </w:r>
    </w:p>
    <w:p w14:paraId="2117A082" w14:textId="77777777" w:rsidR="007F705B" w:rsidRDefault="007F705B" w:rsidP="007F705B">
      <w:pPr>
        <w:pStyle w:val="ListParagraph"/>
        <w:numPr>
          <w:ilvl w:val="0"/>
          <w:numId w:val="18"/>
        </w:numPr>
      </w:pPr>
      <w:r>
        <w:t xml:space="preserve">Humble and willing to seek input from </w:t>
      </w:r>
      <w:proofErr w:type="gramStart"/>
      <w:r>
        <w:t>students</w:t>
      </w:r>
      <w:proofErr w:type="gramEnd"/>
    </w:p>
    <w:p w14:paraId="22756914" w14:textId="77777777" w:rsidR="007F705B" w:rsidRDefault="007F705B" w:rsidP="007F705B">
      <w:pPr>
        <w:pStyle w:val="ListParagraph"/>
        <w:numPr>
          <w:ilvl w:val="0"/>
          <w:numId w:val="18"/>
        </w:numPr>
      </w:pPr>
      <w:r>
        <w:t xml:space="preserve">Models the very kind of teaching in which he wants his students to </w:t>
      </w:r>
      <w:proofErr w:type="gramStart"/>
      <w:r>
        <w:t>engage</w:t>
      </w:r>
      <w:proofErr w:type="gramEnd"/>
    </w:p>
    <w:p w14:paraId="0D4CF38B" w14:textId="77777777" w:rsidR="007F705B" w:rsidRPr="00B86F96" w:rsidRDefault="007F705B" w:rsidP="007F705B">
      <w:pPr>
        <w:pStyle w:val="ListParagraph"/>
        <w:numPr>
          <w:ilvl w:val="0"/>
          <w:numId w:val="18"/>
        </w:numPr>
      </w:pPr>
      <w:r>
        <w:t xml:space="preserve">Has innovative, authentic assessments and engaging </w:t>
      </w:r>
      <w:proofErr w:type="gramStart"/>
      <w:r>
        <w:t>projects</w:t>
      </w:r>
      <w:proofErr w:type="gramEnd"/>
    </w:p>
    <w:p w14:paraId="6542E64F" w14:textId="77777777" w:rsidR="007F705B" w:rsidRDefault="007F705B" w:rsidP="00265D4D">
      <w:pPr>
        <w:rPr>
          <w:sz w:val="20"/>
          <w:szCs w:val="20"/>
        </w:rPr>
      </w:pPr>
    </w:p>
    <w:p w14:paraId="28B600CA" w14:textId="77777777" w:rsidR="007F705B" w:rsidRDefault="00265D4D" w:rsidP="00265D4D">
      <w:pPr>
        <w:rPr>
          <w:sz w:val="20"/>
          <w:szCs w:val="20"/>
        </w:rPr>
      </w:pPr>
      <w:r w:rsidRPr="00D66E6B">
        <w:rPr>
          <w:sz w:val="20"/>
          <w:szCs w:val="20"/>
        </w:rPr>
        <w:t xml:space="preserve">Suggestions for Improvement: </w:t>
      </w:r>
    </w:p>
    <w:p w14:paraId="32AD5CFF" w14:textId="77777777" w:rsidR="007F705B" w:rsidRDefault="007F705B" w:rsidP="00265D4D">
      <w:pPr>
        <w:rPr>
          <w:sz w:val="20"/>
          <w:szCs w:val="20"/>
        </w:rPr>
      </w:pPr>
    </w:p>
    <w:p w14:paraId="55E5A0A6" w14:textId="77777777" w:rsidR="007F705B" w:rsidRPr="007F705B" w:rsidRDefault="007F705B" w:rsidP="007F705B">
      <w:pPr>
        <w:rPr>
          <w:sz w:val="20"/>
          <w:szCs w:val="20"/>
        </w:rPr>
      </w:pPr>
      <w:r w:rsidRPr="007F705B">
        <w:rPr>
          <w:sz w:val="20"/>
          <w:szCs w:val="20"/>
        </w:rPr>
        <w:t>Could stop sharing screen when no longer using it so that students on Zoom can see him. Maybe speak a bit more slowly for the sake of ESL students. Sadly, I just don’t have much to suggest by way of improvement!</w:t>
      </w:r>
    </w:p>
    <w:p w14:paraId="79B6A147" w14:textId="77777777" w:rsidR="007F705B" w:rsidRDefault="007F705B" w:rsidP="00265D4D">
      <w:pPr>
        <w:rPr>
          <w:sz w:val="20"/>
          <w:szCs w:val="20"/>
        </w:rPr>
      </w:pPr>
    </w:p>
    <w:p w14:paraId="773FDF59" w14:textId="77777777" w:rsidR="007F705B" w:rsidRDefault="007F705B" w:rsidP="00265D4D">
      <w:pPr>
        <w:rPr>
          <w:sz w:val="20"/>
          <w:szCs w:val="20"/>
        </w:rPr>
      </w:pPr>
    </w:p>
    <w:p w14:paraId="01B500CC" w14:textId="77777777" w:rsidR="007F705B" w:rsidRDefault="00265D4D" w:rsidP="00265D4D">
      <w:pPr>
        <w:rPr>
          <w:sz w:val="20"/>
          <w:szCs w:val="20"/>
        </w:rPr>
      </w:pPr>
      <w:r w:rsidRPr="00D66E6B">
        <w:rPr>
          <w:sz w:val="20"/>
          <w:szCs w:val="20"/>
        </w:rPr>
        <w:t xml:space="preserve">Additional Comments: </w:t>
      </w:r>
    </w:p>
    <w:p w14:paraId="5E645B18" w14:textId="77777777" w:rsidR="007F705B" w:rsidRDefault="007F705B" w:rsidP="00265D4D">
      <w:pPr>
        <w:rPr>
          <w:sz w:val="20"/>
          <w:szCs w:val="20"/>
        </w:rPr>
      </w:pPr>
    </w:p>
    <w:p w14:paraId="682B02B1" w14:textId="42CAEB6D" w:rsidR="00A56E2C" w:rsidRDefault="007F705B" w:rsidP="00265D4D">
      <w:r>
        <w:rPr>
          <w:sz w:val="20"/>
          <w:szCs w:val="20"/>
        </w:rPr>
        <w:t>It’s easy to see why your students love about you! Thank you for loving them, helping them realize their divine potential, and designing your course and class so intentionally!</w:t>
      </w:r>
    </w:p>
    <w:sectPr w:rsidR="00A56E2C" w:rsidSect="00265D4D">
      <w:pgSz w:w="12240" w:h="15840"/>
      <w:pgMar w:top="90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87F7B"/>
    <w:multiLevelType w:val="hybridMultilevel"/>
    <w:tmpl w:val="8F9244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87BB7"/>
    <w:multiLevelType w:val="hybridMultilevel"/>
    <w:tmpl w:val="E96C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C0327"/>
    <w:multiLevelType w:val="hybridMultilevel"/>
    <w:tmpl w:val="069CE5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85254"/>
    <w:multiLevelType w:val="hybridMultilevel"/>
    <w:tmpl w:val="474EF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65FF4"/>
    <w:multiLevelType w:val="hybridMultilevel"/>
    <w:tmpl w:val="B2EA5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678B6"/>
    <w:multiLevelType w:val="hybridMultilevel"/>
    <w:tmpl w:val="69660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874D0"/>
    <w:multiLevelType w:val="hybridMultilevel"/>
    <w:tmpl w:val="F4F2A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22665"/>
    <w:multiLevelType w:val="hybridMultilevel"/>
    <w:tmpl w:val="5ADAB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C1B4F"/>
    <w:multiLevelType w:val="hybridMultilevel"/>
    <w:tmpl w:val="B69C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6455D7"/>
    <w:multiLevelType w:val="hybridMultilevel"/>
    <w:tmpl w:val="671AE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0739E0"/>
    <w:multiLevelType w:val="hybridMultilevel"/>
    <w:tmpl w:val="1488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084360"/>
    <w:multiLevelType w:val="hybridMultilevel"/>
    <w:tmpl w:val="377E5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E42A4C"/>
    <w:multiLevelType w:val="hybridMultilevel"/>
    <w:tmpl w:val="D24AE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4C56CD"/>
    <w:multiLevelType w:val="hybridMultilevel"/>
    <w:tmpl w:val="894CC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226331"/>
    <w:multiLevelType w:val="hybridMultilevel"/>
    <w:tmpl w:val="132C0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951442"/>
    <w:multiLevelType w:val="hybridMultilevel"/>
    <w:tmpl w:val="A5EC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8E476A"/>
    <w:multiLevelType w:val="hybridMultilevel"/>
    <w:tmpl w:val="F7D0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3E5257"/>
    <w:multiLevelType w:val="hybridMultilevel"/>
    <w:tmpl w:val="1A28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5"/>
  </w:num>
  <w:num w:numId="4">
    <w:abstractNumId w:val="16"/>
  </w:num>
  <w:num w:numId="5">
    <w:abstractNumId w:val="17"/>
  </w:num>
  <w:num w:numId="6">
    <w:abstractNumId w:val="10"/>
  </w:num>
  <w:num w:numId="7">
    <w:abstractNumId w:val="15"/>
  </w:num>
  <w:num w:numId="8">
    <w:abstractNumId w:val="2"/>
  </w:num>
  <w:num w:numId="9">
    <w:abstractNumId w:val="7"/>
  </w:num>
  <w:num w:numId="10">
    <w:abstractNumId w:val="11"/>
  </w:num>
  <w:num w:numId="11">
    <w:abstractNumId w:val="6"/>
  </w:num>
  <w:num w:numId="12">
    <w:abstractNumId w:val="9"/>
  </w:num>
  <w:num w:numId="13">
    <w:abstractNumId w:val="1"/>
  </w:num>
  <w:num w:numId="14">
    <w:abstractNumId w:val="8"/>
  </w:num>
  <w:num w:numId="15">
    <w:abstractNumId w:val="13"/>
  </w:num>
  <w:num w:numId="16">
    <w:abstractNumId w:val="4"/>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D73"/>
    <w:rsid w:val="00013E52"/>
    <w:rsid w:val="00022962"/>
    <w:rsid w:val="00024896"/>
    <w:rsid w:val="000254E3"/>
    <w:rsid w:val="00034278"/>
    <w:rsid w:val="00044180"/>
    <w:rsid w:val="000534D1"/>
    <w:rsid w:val="00067B78"/>
    <w:rsid w:val="00073648"/>
    <w:rsid w:val="00097AA5"/>
    <w:rsid w:val="000E5018"/>
    <w:rsid w:val="000F26FD"/>
    <w:rsid w:val="000F69CC"/>
    <w:rsid w:val="00100558"/>
    <w:rsid w:val="00106D73"/>
    <w:rsid w:val="00130392"/>
    <w:rsid w:val="00130EA8"/>
    <w:rsid w:val="00160284"/>
    <w:rsid w:val="001A075E"/>
    <w:rsid w:val="001A1842"/>
    <w:rsid w:val="001B4332"/>
    <w:rsid w:val="001C3BC6"/>
    <w:rsid w:val="001D3492"/>
    <w:rsid w:val="001D3D8F"/>
    <w:rsid w:val="001E4043"/>
    <w:rsid w:val="001F2D2D"/>
    <w:rsid w:val="00206BE7"/>
    <w:rsid w:val="00231012"/>
    <w:rsid w:val="002560C3"/>
    <w:rsid w:val="00265D4D"/>
    <w:rsid w:val="002B1FB4"/>
    <w:rsid w:val="002F0118"/>
    <w:rsid w:val="003043A5"/>
    <w:rsid w:val="00312624"/>
    <w:rsid w:val="00315F35"/>
    <w:rsid w:val="00337A1C"/>
    <w:rsid w:val="003C390D"/>
    <w:rsid w:val="003F6B7C"/>
    <w:rsid w:val="00407292"/>
    <w:rsid w:val="00410260"/>
    <w:rsid w:val="00414155"/>
    <w:rsid w:val="00415A5B"/>
    <w:rsid w:val="00421EE9"/>
    <w:rsid w:val="004252DD"/>
    <w:rsid w:val="00440510"/>
    <w:rsid w:val="00452B01"/>
    <w:rsid w:val="004544EE"/>
    <w:rsid w:val="004D3864"/>
    <w:rsid w:val="00582557"/>
    <w:rsid w:val="005A0240"/>
    <w:rsid w:val="005A3D11"/>
    <w:rsid w:val="005B6C4D"/>
    <w:rsid w:val="006203D4"/>
    <w:rsid w:val="00622083"/>
    <w:rsid w:val="00622A90"/>
    <w:rsid w:val="00625B42"/>
    <w:rsid w:val="00635B0B"/>
    <w:rsid w:val="00647B18"/>
    <w:rsid w:val="0065199B"/>
    <w:rsid w:val="006667F8"/>
    <w:rsid w:val="00673D18"/>
    <w:rsid w:val="00695119"/>
    <w:rsid w:val="006A6296"/>
    <w:rsid w:val="006B2B69"/>
    <w:rsid w:val="006C22E4"/>
    <w:rsid w:val="006E34CB"/>
    <w:rsid w:val="006F4EDB"/>
    <w:rsid w:val="0073620C"/>
    <w:rsid w:val="007416EE"/>
    <w:rsid w:val="0075120C"/>
    <w:rsid w:val="00752467"/>
    <w:rsid w:val="00765173"/>
    <w:rsid w:val="00773EF6"/>
    <w:rsid w:val="00782B69"/>
    <w:rsid w:val="00785C9A"/>
    <w:rsid w:val="00790654"/>
    <w:rsid w:val="007B01A4"/>
    <w:rsid w:val="007B3ECC"/>
    <w:rsid w:val="007D071A"/>
    <w:rsid w:val="007E0B02"/>
    <w:rsid w:val="007F705B"/>
    <w:rsid w:val="00801303"/>
    <w:rsid w:val="0080249C"/>
    <w:rsid w:val="00810427"/>
    <w:rsid w:val="008128F7"/>
    <w:rsid w:val="0084244C"/>
    <w:rsid w:val="00844D91"/>
    <w:rsid w:val="0087290A"/>
    <w:rsid w:val="00892419"/>
    <w:rsid w:val="008953DD"/>
    <w:rsid w:val="008A1572"/>
    <w:rsid w:val="008E322B"/>
    <w:rsid w:val="008E7F29"/>
    <w:rsid w:val="008F5C05"/>
    <w:rsid w:val="009369A8"/>
    <w:rsid w:val="00941788"/>
    <w:rsid w:val="009543D0"/>
    <w:rsid w:val="00960823"/>
    <w:rsid w:val="0096428D"/>
    <w:rsid w:val="009A4AB8"/>
    <w:rsid w:val="009B0802"/>
    <w:rsid w:val="009F3AC6"/>
    <w:rsid w:val="00A058A8"/>
    <w:rsid w:val="00A11CB4"/>
    <w:rsid w:val="00A16FC2"/>
    <w:rsid w:val="00A20030"/>
    <w:rsid w:val="00A21160"/>
    <w:rsid w:val="00A34ADA"/>
    <w:rsid w:val="00A4356F"/>
    <w:rsid w:val="00A56E2C"/>
    <w:rsid w:val="00A93A1B"/>
    <w:rsid w:val="00AB7CD4"/>
    <w:rsid w:val="00AC540B"/>
    <w:rsid w:val="00AD3D2A"/>
    <w:rsid w:val="00B05FBE"/>
    <w:rsid w:val="00B21612"/>
    <w:rsid w:val="00B6444B"/>
    <w:rsid w:val="00B73E29"/>
    <w:rsid w:val="00B77101"/>
    <w:rsid w:val="00B85351"/>
    <w:rsid w:val="00B94B86"/>
    <w:rsid w:val="00BA2250"/>
    <w:rsid w:val="00BA33BE"/>
    <w:rsid w:val="00BB455A"/>
    <w:rsid w:val="00BF2B37"/>
    <w:rsid w:val="00C303FF"/>
    <w:rsid w:val="00C34D6D"/>
    <w:rsid w:val="00C44C1F"/>
    <w:rsid w:val="00C515AB"/>
    <w:rsid w:val="00C51F19"/>
    <w:rsid w:val="00C52146"/>
    <w:rsid w:val="00C6326C"/>
    <w:rsid w:val="00CA160C"/>
    <w:rsid w:val="00CA2C08"/>
    <w:rsid w:val="00CA7098"/>
    <w:rsid w:val="00CD5677"/>
    <w:rsid w:val="00CF2FC2"/>
    <w:rsid w:val="00CF78C8"/>
    <w:rsid w:val="00D10DD8"/>
    <w:rsid w:val="00D17D06"/>
    <w:rsid w:val="00D25F95"/>
    <w:rsid w:val="00D303D1"/>
    <w:rsid w:val="00D33ADF"/>
    <w:rsid w:val="00D42147"/>
    <w:rsid w:val="00D53015"/>
    <w:rsid w:val="00D8690F"/>
    <w:rsid w:val="00D97ED1"/>
    <w:rsid w:val="00DA7BD6"/>
    <w:rsid w:val="00DB51DF"/>
    <w:rsid w:val="00DC31F1"/>
    <w:rsid w:val="00DF04EB"/>
    <w:rsid w:val="00DF0A5C"/>
    <w:rsid w:val="00DF1934"/>
    <w:rsid w:val="00DF7545"/>
    <w:rsid w:val="00E24359"/>
    <w:rsid w:val="00E2726C"/>
    <w:rsid w:val="00E419BA"/>
    <w:rsid w:val="00E436AE"/>
    <w:rsid w:val="00E62F81"/>
    <w:rsid w:val="00E66478"/>
    <w:rsid w:val="00EA03A9"/>
    <w:rsid w:val="00EC7475"/>
    <w:rsid w:val="00EF0C6B"/>
    <w:rsid w:val="00EF252A"/>
    <w:rsid w:val="00F20641"/>
    <w:rsid w:val="00F42980"/>
    <w:rsid w:val="00FA1186"/>
    <w:rsid w:val="00FA7879"/>
    <w:rsid w:val="00FB48F1"/>
    <w:rsid w:val="00FB7A7B"/>
    <w:rsid w:val="00FC74A7"/>
    <w:rsid w:val="00FE0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AAA"/>
  <w15:chartTrackingRefBased/>
  <w15:docId w15:val="{88E9BF7B-1FFA-47F8-9E5A-A6C7977A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3A9"/>
    <w:pPr>
      <w:ind w:left="720"/>
      <w:contextualSpacing/>
    </w:pPr>
  </w:style>
  <w:style w:type="table" w:styleId="TableGrid">
    <w:name w:val="Table Grid"/>
    <w:basedOn w:val="TableNormal"/>
    <w:uiPriority w:val="39"/>
    <w:rsid w:val="00AC5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34D1"/>
    <w:rPr>
      <w:color w:val="0563C1" w:themeColor="hyperlink"/>
      <w:u w:val="single"/>
    </w:rPr>
  </w:style>
  <w:style w:type="character" w:customStyle="1" w:styleId="UnresolvedMention1">
    <w:name w:val="Unresolved Mention1"/>
    <w:basedOn w:val="DefaultParagraphFont"/>
    <w:uiPriority w:val="99"/>
    <w:rsid w:val="00053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5ED41A2D313545AED4F07672000A5F" ma:contentTypeVersion="4" ma:contentTypeDescription="Create a new document." ma:contentTypeScope="" ma:versionID="98fa407875ab62a1fdbbbf51908e2fbe">
  <xsd:schema xmlns:xsd="http://www.w3.org/2001/XMLSchema" xmlns:xs="http://www.w3.org/2001/XMLSchema" xmlns:p="http://schemas.microsoft.com/office/2006/metadata/properties" xmlns:ns2="9c7d2a24-9746-4a73-a377-b9cc15ca0ca8" targetNamespace="http://schemas.microsoft.com/office/2006/metadata/properties" ma:root="true" ma:fieldsID="a7d6565b00d72a56b0cf8618dcbe8800" ns2:_="">
    <xsd:import namespace="9c7d2a24-9746-4a73-a377-b9cc15ca0c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7d2a24-9746-4a73-a377-b9cc15ca0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8DA496-C353-4D08-BEA1-9685FB9C4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7d2a24-9746-4a73-a377-b9cc15ca0c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F367A4-A194-426E-BB4C-0A1EBB9A2F2B}">
  <ds:schemaRefs>
    <ds:schemaRef ds:uri="http://schemas.microsoft.com/sharepoint/v3/contenttype/forms"/>
  </ds:schemaRefs>
</ds:datastoreItem>
</file>

<file path=customXml/itemProps3.xml><?xml version="1.0" encoding="utf-8"?>
<ds:datastoreItem xmlns:ds="http://schemas.openxmlformats.org/officeDocument/2006/customXml" ds:itemID="{F91DD629-D6FE-4242-99F5-199F32AEF2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1069</Words>
  <Characters>5167</Characters>
  <Application>Microsoft Office Word</Application>
  <DocSecurity>0</DocSecurity>
  <Lines>191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Links>
    <vt:vector size="6" baseType="variant">
      <vt:variant>
        <vt:i4>3473459</vt:i4>
      </vt:variant>
      <vt:variant>
        <vt:i4>0</vt:i4>
      </vt:variant>
      <vt:variant>
        <vt:i4>0</vt:i4>
      </vt:variant>
      <vt:variant>
        <vt:i4>5</vt:i4>
      </vt:variant>
      <vt:variant>
        <vt:lpwstr>http://www.byui.edu/instructional-development/scots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Palmer, Sidney</dc:creator>
  <cp:keywords/>
  <dc:description/>
  <cp:lastModifiedBy>Eaton, Rob</cp:lastModifiedBy>
  <cp:revision>2</cp:revision>
  <cp:lastPrinted>2019-09-04T18:27:00Z</cp:lastPrinted>
  <dcterms:created xsi:type="dcterms:W3CDTF">2021-03-23T20:15:00Z</dcterms:created>
  <dcterms:modified xsi:type="dcterms:W3CDTF">2021-03-23T20:15:00Z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0x010100CB5ED41A2D313545AED4F07672000A5F</vt:lpwstr>
  </property>
</Properties>
</file>