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Mean</w:t>
      </w:r>
      <w:r>
        <w:t xml:space="preserve"> </w:t>
      </w:r>
      <w:r>
        <w:t xml:space="preserve">and</w:t>
      </w:r>
      <w:r>
        <w:t xml:space="preserve"> </w:t>
      </w:r>
      <w:r>
        <w:t xml:space="preserve">Variance</w:t>
      </w:r>
      <w:r>
        <w:t xml:space="preserve"> </w:t>
      </w:r>
      <w:r>
        <w:t xml:space="preserve">of</w:t>
      </w:r>
      <w:r>
        <w:t xml:space="preserve"> </w:t>
      </w:r>
      <w:r>
        <w:t xml:space="preserve">The</w:t>
      </w:r>
      <w:r>
        <w:t xml:space="preserve"> </w:t>
      </w:r>
      <w:r>
        <w:t xml:space="preserve">Exponential</w:t>
      </w:r>
      <w:r>
        <w:t xml:space="preserve"> </w:t>
      </w:r>
      <w:r>
        <w:t xml:space="preserve">Distribution</w:t>
      </w:r>
    </w:p>
    <w:p>
      <w:pPr>
        <w:pStyle w:val="Authors"/>
      </w:pPr>
      <w:r>
        <w:t xml:space="preserve">Barret</w:t>
      </w:r>
      <w:r>
        <w:t xml:space="preserve"> </w:t>
      </w:r>
      <w:r>
        <w:t xml:space="preserve">Miller</w:t>
      </w:r>
    </w:p>
    <w:bookmarkStart w:id="21" w:name="overview"/>
    <w:p>
      <w:pPr>
        <w:pStyle w:val="Heading2"/>
      </w:pPr>
      <w:r>
        <w:t xml:space="preserve">Overview</w:t>
      </w:r>
    </w:p>
    <w:bookmarkEnd w:id="21"/>
    <w:p>
      <w:r>
        <w:t xml:space="preserve">In this project we will look at sample means and sample vairances from the Exponential Distribution. We'll compare these values found empirically to what theory tells us about the mean and variance for this distribuion. We know that the Exponential Distribution has mean 1/lambda and also standard deviation 1/lambda.</w:t>
      </w:r>
    </w:p>
    <w:bookmarkStart w:id="22" w:name="simulations"/>
    <w:p>
      <w:pPr>
        <w:pStyle w:val="Heading2"/>
      </w:pPr>
      <w:r>
        <w:t xml:space="preserve">Simulations</w:t>
      </w:r>
    </w:p>
    <w:bookmarkEnd w:id="22"/>
    <w:p>
      <w:r>
        <w:t xml:space="preserve">For this piece, I'll generate a matrix of 1000 rows by 40 columns. Each row will represent 1 set of 40 random samples from the exponential distribution. Each of the sets of 40 will be averaged, taking the sample mean. Then we will have 1000 means of sets of size 40 from the exponential distribution. We will take the mean of these sets, which will represent our empirical sample mean. We will also take the variance and standard error of this set of 1000 means of 40. For our simulations, we will generate the random exponentials with the rexp() function using a rate (lambda) of .2.</w:t>
      </w:r>
    </w:p>
    <w:p>
      <w:pPr>
        <w:pStyle w:val="SourceCode"/>
      </w:pPr>
      <w:r>
        <w:rPr>
          <w:rStyle w:val="NormalTok"/>
        </w:rPr>
        <w:t xml:space="preserve">expSamples =</w:t>
      </w:r>
      <w:r>
        <w:rPr>
          <w:rStyle w:val="StringTok"/>
        </w:rPr>
        <w:t xml:space="preserve"> </w:t>
      </w:r>
      <w:r>
        <w:rPr>
          <w:rStyle w:val="KeywordTok"/>
        </w:rPr>
        <w:t xml:space="preserve">matrix</w:t>
      </w:r>
      <w:r>
        <w:rPr>
          <w:rStyle w:val="NormalTok"/>
        </w:rPr>
        <w:t xml:space="preserve">(</w:t>
      </w:r>
      <w:r>
        <w:rPr>
          <w:rStyle w:val="KeywordTok"/>
        </w:rPr>
        <w:t xml:space="preserve">rexp</w:t>
      </w:r>
      <w:r>
        <w:rPr>
          <w:rStyle w:val="NormalTok"/>
        </w:rPr>
        <w:t xml:space="preserve">(</w:t>
      </w:r>
      <w:r>
        <w:rPr>
          <w:rStyle w:val="DecValTok"/>
        </w:rPr>
        <w:t xml:space="preserve">40000</w:t>
      </w:r>
      <w:r>
        <w:rPr>
          <w:rStyle w:val="NormalTok"/>
        </w:rPr>
        <w:t xml:space="preserve">, </w:t>
      </w:r>
      <w:r>
        <w:rPr>
          <w:rStyle w:val="DataTypeTok"/>
        </w:rPr>
        <w:t xml:space="preserve">rate=</w:t>
      </w:r>
      <w:r>
        <w:rPr>
          <w:rStyle w:val="NormalTok"/>
        </w:rPr>
        <w:t xml:space="preserve">.</w:t>
      </w:r>
      <w:r>
        <w:rPr>
          <w:rStyle w:val="DecValTok"/>
        </w:rPr>
        <w:t xml:space="preserve">2</w:t>
      </w:r>
      <w:r>
        <w:rPr>
          <w:rStyle w:val="NormalTok"/>
        </w:rPr>
        <w:t xml:space="preserve">), </w:t>
      </w:r>
      <w:r>
        <w:rPr>
          <w:rStyle w:val="DecValTok"/>
        </w:rPr>
        <w:t xml:space="preserve">1000</w:t>
      </w:r>
      <w:r>
        <w:rPr>
          <w:rStyle w:val="NormalTok"/>
        </w:rPr>
        <w:t xml:space="preserve">)</w:t>
      </w:r>
      <w:r>
        <w:br w:type="textWrapping"/>
      </w:r>
      <w:r>
        <w:br w:type="textWrapping"/>
      </w:r>
      <w:r>
        <w:rPr>
          <w:rStyle w:val="CommentTok"/>
        </w:rPr>
        <w:t xml:space="preserve">#Display Our Matrix</w:t>
      </w:r>
      <w:r>
        <w:br w:type="textWrapping"/>
      </w:r>
      <w:r>
        <w:rPr>
          <w:rStyle w:val="KeywordTok"/>
        </w:rPr>
        <w:t xml:space="preserve">str</w:t>
      </w:r>
      <w:r>
        <w:rPr>
          <w:rStyle w:val="NormalTok"/>
        </w:rPr>
        <w:t xml:space="preserve">(expSamples)</w:t>
      </w:r>
    </w:p>
    <w:p>
      <w:pPr>
        <w:pStyle w:val="SourceCode"/>
      </w:pPr>
      <w:r>
        <w:rPr>
          <w:rStyle w:val="VerbatimChar"/>
        </w:rPr>
        <w:t xml:space="preserve">##  num [1:1000, 1:40] 6.17 6.89 0.29 11.2 1.14 ...</w:t>
      </w:r>
    </w:p>
    <w:bookmarkStart w:id="23" w:name="sample-mean-vs.-theoretical-mean"/>
    <w:p>
      <w:pPr>
        <w:pStyle w:val="Heading2"/>
      </w:pPr>
      <w:r>
        <w:t xml:space="preserve">Sample Mean vs. Theoretical Mean</w:t>
      </w:r>
    </w:p>
    <w:bookmarkEnd w:id="23"/>
    <w:p>
      <w:r>
        <w:t xml:space="preserve">Let's look at the mean and standard deviation of all of our samples. As you can see below, the mean is about 5, and so is the standard error, so this seems to be in line with what we know about the distribution, with some sample noise causing the values to not be exact. This is expected.</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NormalTok"/>
        </w:rPr>
        <w:t xml:space="preserve">m &lt;-</w:t>
      </w:r>
      <w:r>
        <w:rPr>
          <w:rStyle w:val="StringTok"/>
        </w:rPr>
        <w:t xml:space="preserve"> </w:t>
      </w:r>
      <w:r>
        <w:rPr>
          <w:rStyle w:val="KeywordTok"/>
        </w:rPr>
        <w:t xml:space="preserve">mean</w:t>
      </w:r>
      <w:r>
        <w:rPr>
          <w:rStyle w:val="NormalTok"/>
        </w:rPr>
        <w:t xml:space="preserve">(</w:t>
      </w:r>
      <w:r>
        <w:rPr>
          <w:rStyle w:val="KeywordTok"/>
        </w:rPr>
        <w:t xml:space="preserve">as.vector</w:t>
      </w:r>
      <w:r>
        <w:rPr>
          <w:rStyle w:val="NormalTok"/>
        </w:rPr>
        <w:t xml:space="preserve">(expSamples))</w:t>
      </w:r>
      <w:r>
        <w:br w:type="textWrapping"/>
      </w:r>
      <w:r>
        <w:rPr>
          <w:rStyle w:val="NormalTok"/>
        </w:rPr>
        <w:t xml:space="preserve">v &lt;-</w:t>
      </w:r>
      <w:r>
        <w:rPr>
          <w:rStyle w:val="StringTok"/>
        </w:rPr>
        <w:t xml:space="preserve"> </w:t>
      </w:r>
      <w:r>
        <w:rPr>
          <w:rStyle w:val="KeywordTok"/>
        </w:rPr>
        <w:t xml:space="preserve">var</w:t>
      </w:r>
      <w:r>
        <w:rPr>
          <w:rStyle w:val="NormalTok"/>
        </w:rPr>
        <w:t xml:space="preserve">(</w:t>
      </w:r>
      <w:r>
        <w:rPr>
          <w:rStyle w:val="KeywordTok"/>
        </w:rPr>
        <w:t xml:space="preserve">as.vector</w:t>
      </w:r>
      <w:r>
        <w:rPr>
          <w:rStyle w:val="NormalTok"/>
        </w:rPr>
        <w:t xml:space="preserve">(expSamples))</w:t>
      </w:r>
      <w:r>
        <w:br w:type="textWrapping"/>
      </w:r>
      <w:r>
        <w:rPr>
          <w:rStyle w:val="NormalTok"/>
        </w:rPr>
        <w:t xml:space="preserve">s &lt;-</w:t>
      </w:r>
      <w:r>
        <w:rPr>
          <w:rStyle w:val="StringTok"/>
        </w:rPr>
        <w:t xml:space="preserve"> </w:t>
      </w:r>
      <w:r>
        <w:rPr>
          <w:rStyle w:val="KeywordTok"/>
        </w:rPr>
        <w:t xml:space="preserve">sd</w:t>
      </w:r>
      <w:r>
        <w:rPr>
          <w:rStyle w:val="NormalTok"/>
        </w:rPr>
        <w:t xml:space="preserve">(</w:t>
      </w:r>
      <w:r>
        <w:rPr>
          <w:rStyle w:val="KeywordTok"/>
        </w:rPr>
        <w:t xml:space="preserve">as.vector</w:t>
      </w:r>
      <w:r>
        <w:rPr>
          <w:rStyle w:val="NormalTok"/>
        </w:rPr>
        <w:t xml:space="preserve">(expSamples))</w:t>
      </w:r>
      <w:r>
        <w:br w:type="textWrapping"/>
      </w:r>
      <w:r>
        <w:rPr>
          <w:rStyle w:val="KeywordTok"/>
        </w:rPr>
        <w:t xml:space="preserve">sprintf</w:t>
      </w:r>
      <w:r>
        <w:rPr>
          <w:rStyle w:val="NormalTok"/>
        </w:rPr>
        <w:t xml:space="preserve">(</w:t>
      </w:r>
      <w:r>
        <w:rPr>
          <w:rStyle w:val="StringTok"/>
        </w:rPr>
        <w:t xml:space="preserve">"Mean:%f, var:%f, sd:%f"</w:t>
      </w:r>
      <w:r>
        <w:rPr>
          <w:rStyle w:val="NormalTok"/>
        </w:rPr>
        <w:t xml:space="preserve">, m, v, s)</w:t>
      </w:r>
    </w:p>
    <w:p>
      <w:pPr>
        <w:pStyle w:val="SourceCode"/>
      </w:pPr>
      <w:r>
        <w:rPr>
          <w:rStyle w:val="VerbatimChar"/>
        </w:rPr>
        <w:t xml:space="preserve">## [1] "Mean:5.006010, var:25.173823, sd:5.017352"</w:t>
      </w:r>
    </w:p>
    <w:p>
      <w:pPr>
        <w:pStyle w:val="SourceCode"/>
      </w:pPr>
      <w:r>
        <w:rPr>
          <w:rStyle w:val="NormalTok"/>
        </w:rPr>
        <w:t xml:space="preserve">p0 &lt;-</w:t>
      </w:r>
      <w:r>
        <w:rPr>
          <w:rStyle w:val="StringTok"/>
        </w:rPr>
        <w:t xml:space="preserve"> </w:t>
      </w:r>
      <w:r>
        <w:rPr>
          <w:rStyle w:val="KeywordTok"/>
        </w:rPr>
        <w:t xml:space="preserve">qplot</w:t>
      </w:r>
      <w:r>
        <w:rPr>
          <w:rStyle w:val="NormalTok"/>
        </w:rPr>
        <w:t xml:space="preserve">(</w:t>
      </w:r>
      <w:r>
        <w:rPr>
          <w:rStyle w:val="KeywordTok"/>
        </w:rPr>
        <w:t xml:space="preserve">as.vector</w:t>
      </w:r>
      <w:r>
        <w:rPr>
          <w:rStyle w:val="NormalTok"/>
        </w:rPr>
        <w:t xml:space="preserve">(expSamples), </w:t>
      </w:r>
      <w:r>
        <w:rPr>
          <w:rStyle w:val="DataTypeTok"/>
        </w:rPr>
        <w:t xml:space="preserve">geom =</w:t>
      </w:r>
      <w:r>
        <w:rPr>
          <w:rStyle w:val="NormalTok"/>
        </w:rPr>
        <w:t xml:space="preserve"> </w:t>
      </w:r>
      <w:r>
        <w:rPr>
          <w:rStyle w:val="StringTok"/>
        </w:rPr>
        <w:t xml:space="preserve">"blank"</w:t>
      </w:r>
      <w:r>
        <w:rPr>
          <w:rStyle w:val="NormalTok"/>
        </w:rPr>
        <w:t xml:space="preserve">, </w:t>
      </w:r>
      <w:r>
        <w:rPr>
          <w:rStyle w:val="DataTypeTok"/>
        </w:rPr>
        <w:t xml:space="preserve">xlab=</w:t>
      </w:r>
      <w:r>
        <w:rPr>
          <w:rStyle w:val="StringTok"/>
        </w:rPr>
        <w:t xml:space="preserve">"X"</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stat =</w:t>
      </w:r>
      <w:r>
        <w:rPr>
          <w:rStyle w:val="NormalTok"/>
        </w:rPr>
        <w:t xml:space="preserve"> </w:t>
      </w:r>
      <w:r>
        <w:rPr>
          <w:rStyle w:val="StringTok"/>
        </w:rPr>
        <w:t xml:space="preserve">'density'</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 =</w:t>
      </w:r>
      <w:r>
        <w:rPr>
          <w:rStyle w:val="NormalTok"/>
        </w:rPr>
        <w:t xml:space="preserve"> </w:t>
      </w:r>
      <w:r>
        <w:rPr>
          <w:rStyle w:val="NormalTok"/>
        </w:rPr>
        <w:t xml:space="preserve">..density..), </w:t>
      </w:r>
      <w:r>
        <w:rPr>
          <w:rStyle w:val="DataTypeTok"/>
        </w:rPr>
        <w:t xml:space="preserve">alpha =</w:t>
      </w:r>
      <w:r>
        <w:rPr>
          <w:rStyle w:val="NormalTok"/>
        </w:rPr>
        <w:t xml:space="preserve"> </w:t>
      </w:r>
      <w:r>
        <w:rPr>
          <w:rStyle w:val="FloatTok"/>
        </w:rPr>
        <w:t xml:space="preserve">0.4</w:t>
      </w:r>
      <w:r>
        <w:rPr>
          <w:rStyle w:val="Normal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StringTok"/>
        </w:rPr>
        <w:t xml:space="preserve">"Count"</w:t>
      </w:r>
      <w:r>
        <w:rPr>
          <w:rStyle w:val="NormalTok"/>
        </w:rPr>
        <w:t xml:space="preserve">, </w:t>
      </w:r>
      <w:r>
        <w:rPr>
          <w:rStyle w:val="DataTypeTok"/>
        </w:rPr>
        <w:t xml:space="preserve">low =</w:t>
      </w:r>
      <w:r>
        <w:rPr>
          <w:rStyle w:val="NormalTok"/>
        </w:rPr>
        <w:t xml:space="preserve"> </w:t>
      </w:r>
      <w:r>
        <w:rPr>
          <w:rStyle w:val="StringTok"/>
        </w:rPr>
        <w:t xml:space="preserve">"yellow"</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guide =</w:t>
      </w:r>
      <w:r>
        <w:rPr>
          <w:rStyle w:val="NormalTok"/>
        </w:rPr>
        <w:t xml:space="preserve"> </w:t>
      </w:r>
      <w:r>
        <w:rPr>
          <w:rStyle w:val="NormalTok"/>
        </w:rPr>
        <w:t xml:space="preserve">F)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*s, s, -</w:t>
      </w:r>
      <w:r>
        <w:rPr>
          <w:rStyle w:val="DecValTok"/>
        </w:rPr>
        <w:t xml:space="preserve">2</w:t>
      </w:r>
      <w:r>
        <w:rPr>
          <w:rStyle w:val="NormalTok"/>
        </w:rPr>
        <w:t xml:space="preserve">*s, </w:t>
      </w:r>
      <w:r>
        <w:rPr>
          <w:rStyle w:val="DecValTok"/>
        </w:rPr>
        <w:t xml:space="preserve">2</w:t>
      </w:r>
      <w:r>
        <w:rPr>
          <w:rStyle w:val="NormalTok"/>
        </w:rPr>
        <w:t xml:space="preserv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"green"</w:t>
      </w:r>
      <w:r>
        <w:rPr>
          <w:rStyle w:val="NormalTok"/>
        </w:rPr>
        <w:t xml:space="preserve">, </w:t>
      </w:r>
      <w:r>
        <w:rPr>
          <w:rStyle w:val="DataTypeTok"/>
        </w:rPr>
        <w:t xml:space="preserve">linetype =</w:t>
      </w:r>
      <w:r>
        <w:rPr>
          <w:rStyle w:val="NormalTok"/>
        </w:rPr>
        <w:t xml:space="preserve"> </w:t>
      </w:r>
      <w:r>
        <w:rPr>
          <w:rStyle w:val="StringTok"/>
        </w:rPr>
        <w:t xml:space="preserve">"longdash"</w:t>
      </w:r>
      <w:r>
        <w:rPr>
          <w:rStyle w:val="NormalTok"/>
        </w:rPr>
        <w:t xml:space="preserve">)</w:t>
      </w:r>
      <w:r>
        <w:br w:type="textWrapping"/>
      </w:r>
      <w:r>
        <w:rPr>
          <w:rStyle w:val="KeywordTok"/>
        </w:rPr>
        <w:t xml:space="preserve">suppressMessages</w:t>
      </w:r>
      <w:r>
        <w:rPr>
          <w:rStyle w:val="NormalTok"/>
        </w:rPr>
        <w:t xml:space="preserve">(</w:t>
      </w:r>
      <w:r>
        <w:rPr>
          <w:rStyle w:val="KeywordTok"/>
        </w:rPr>
        <w:t xml:space="preserve">print</w:t>
      </w:r>
      <w:r>
        <w:rPr>
          <w:rStyle w:val="NormalTok"/>
        </w:rPr>
        <w:t xml:space="preserve">(p0))</w:t>
      </w:r>
    </w:p>
    <w:p>
      <w:r>
        <w:drawing>
          <wp:inline>
            <wp:extent cx="3657600" cy="2438400"/>
            <wp:effectExtent b="0" l="0" r="0" t="0"/>
            <wp:docPr descr="" id="1" name="Picture"/>
            <a:graphic>
              <a:graphicData uri="http://schemas.openxmlformats.org/drawingml/2006/picture">
                <pic:pic>
                  <pic:nvPicPr>
                    <pic:cNvPr descr="./exponentialDist_files/figure-docx/statsOnSamps-1.png" id="0" name="Picture"/>
                    <pic:cNvPicPr>
                      <a:picLocks noChangeArrowheads="1" noChangeAspect="1"/>
                    </pic:cNvPicPr>
                  </pic:nvPicPr>
                  <pic:blipFill>
                    <a:blip r:embed="rId24"/>
                    <a:stretch>
                      <a:fillRect/>
                    </a:stretch>
                  </pic:blipFill>
                  <pic:spPr bwMode="auto">
                    <a:xfrm>
                      <a:off x="0" y="0"/>
                      <a:ext cx="3657600" cy="2438400"/>
                    </a:xfrm>
                    <a:prstGeom prst="rect">
                      <a:avLst/>
                    </a:prstGeom>
                    <a:noFill/>
                    <a:ln w="9525">
                      <a:noFill/>
                      <a:headEnd/>
                      <a:tailEnd/>
                    </a:ln>
                  </pic:spPr>
                </pic:pic>
              </a:graphicData>
            </a:graphic>
          </wp:inline>
        </w:drawing>
      </w:r>
    </w:p>
    <w:p>
      <w:r>
        <w:t xml:space="preserve">Now, we apply the mean function to all rows, returning a single vector of means. This will be our new random variable, X', which is comprised of the means of size n=40 random samples from the underlying exponential distribution.</w:t>
      </w:r>
    </w:p>
    <w:p>
      <w:pPr>
        <w:pStyle w:val="SourceCode"/>
      </w:pPr>
      <w:r>
        <w:rPr>
          <w:rStyle w:val="NormalTok"/>
        </w:rPr>
        <w:t xml:space="preserve">meansOfFortySamps =</w:t>
      </w:r>
      <w:r>
        <w:rPr>
          <w:rStyle w:val="StringTok"/>
        </w:rPr>
        <w:t xml:space="preserve"> </w:t>
      </w:r>
      <w:r>
        <w:rPr>
          <w:rStyle w:val="KeywordTok"/>
        </w:rPr>
        <w:t xml:space="preserve">apply</w:t>
      </w:r>
      <w:r>
        <w:rPr>
          <w:rStyle w:val="NormalTok"/>
        </w:rPr>
        <w:t xml:space="preserve">(expSamples, </w:t>
      </w:r>
      <w:r>
        <w:rPr>
          <w:rStyle w:val="DecValTok"/>
        </w:rPr>
        <w:t xml:space="preserve">1</w:t>
      </w:r>
      <w:r>
        <w:rPr>
          <w:rStyle w:val="NormalTok"/>
        </w:rPr>
        <w:t xml:space="preserve">, </w:t>
      </w:r>
      <w:r>
        <w:rPr>
          <w:rStyle w:val="DataTypeTok"/>
        </w:rPr>
        <w:t xml:space="preserve">FUN=</w:t>
      </w:r>
      <w:r>
        <w:rPr>
          <w:rStyle w:val="NormalTok"/>
        </w:rPr>
        <w:t xml:space="preserve">mean)</w:t>
      </w:r>
      <w:r>
        <w:br w:type="textWrapping"/>
      </w:r>
      <w:r>
        <w:rPr>
          <w:rStyle w:val="KeywordTok"/>
        </w:rPr>
        <w:t xml:space="preserve">str</w:t>
      </w:r>
      <w:r>
        <w:rPr>
          <w:rStyle w:val="NormalTok"/>
        </w:rPr>
        <w:t xml:space="preserve">(meansOfFortySamps)</w:t>
      </w:r>
    </w:p>
    <w:p>
      <w:pPr>
        <w:pStyle w:val="SourceCode"/>
      </w:pPr>
      <w:r>
        <w:rPr>
          <w:rStyle w:val="VerbatimChar"/>
        </w:rPr>
        <w:t xml:space="preserve">##  num [1:1000] 5.03 4.79 3.49 4.12 4.79 ...</w:t>
      </w:r>
    </w:p>
    <w:p>
      <w:r>
        <w:t xml:space="preserve">Now that we have our new random variable, we'll take the mean and standard error of the sample means. Stats-on-stats. Notice that the mean of the distribution of means of samples of size 40 is still about 5. However, the standard error is now much smaller, not even close to the mean. Is that what you expected? What about 1/lambda and what we know about the SD of the exponential distribution being equal to the mean? At first, this may throw you, but it's critical to remember here that this is the standard deviation of a new distribution, X'. This is the distribution of the sample means taken from samples of size 40.</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(ggplot2))</w:t>
      </w:r>
      <w:r>
        <w:br w:type="textWrapping"/>
      </w:r>
      <w:r>
        <w:rPr>
          <w:rStyle w:val="NormalTok"/>
        </w:rPr>
        <w:t xml:space="preserve">m &lt;-</w:t>
      </w:r>
      <w:r>
        <w:rPr>
          <w:rStyle w:val="StringTok"/>
        </w:rPr>
        <w:t xml:space="preserve"> </w:t>
      </w:r>
      <w:r>
        <w:rPr>
          <w:rStyle w:val="KeywordTok"/>
        </w:rPr>
        <w:t xml:space="preserve">mean</w:t>
      </w:r>
      <w:r>
        <w:rPr>
          <w:rStyle w:val="NormalTok"/>
        </w:rPr>
        <w:t xml:space="preserve">(meansOfFortySamps)</w:t>
      </w:r>
      <w:r>
        <w:br w:type="textWrapping"/>
      </w:r>
      <w:r>
        <w:rPr>
          <w:rStyle w:val="NormalTok"/>
        </w:rPr>
        <w:t xml:space="preserve">v &lt;-</w:t>
      </w:r>
      <w:r>
        <w:rPr>
          <w:rStyle w:val="StringTok"/>
        </w:rPr>
        <w:t xml:space="preserve"> </w:t>
      </w:r>
      <w:r>
        <w:rPr>
          <w:rStyle w:val="KeywordTok"/>
        </w:rPr>
        <w:t xml:space="preserve">var</w:t>
      </w:r>
      <w:r>
        <w:rPr>
          <w:rStyle w:val="NormalTok"/>
        </w:rPr>
        <w:t xml:space="preserve">(meansOfFortySamps)</w:t>
      </w:r>
      <w:r>
        <w:br w:type="textWrapping"/>
      </w:r>
      <w:r>
        <w:rPr>
          <w:rStyle w:val="NormalTok"/>
        </w:rPr>
        <w:t xml:space="preserve">s &lt;-</w:t>
      </w:r>
      <w:r>
        <w:rPr>
          <w:rStyle w:val="StringTok"/>
        </w:rPr>
        <w:t xml:space="preserve"> </w:t>
      </w:r>
      <w:r>
        <w:rPr>
          <w:rStyle w:val="KeywordTok"/>
        </w:rPr>
        <w:t xml:space="preserve">sd</w:t>
      </w:r>
      <w:r>
        <w:rPr>
          <w:rStyle w:val="NormalTok"/>
        </w:rPr>
        <w:t xml:space="preserve">(meansOfFortySamps)</w:t>
      </w:r>
      <w:r>
        <w:br w:type="textWrapping"/>
      </w:r>
      <w:r>
        <w:rPr>
          <w:rStyle w:val="KeywordTok"/>
        </w:rPr>
        <w:t xml:space="preserve">sprintf</w:t>
      </w:r>
      <w:r>
        <w:rPr>
          <w:rStyle w:val="NormalTok"/>
        </w:rPr>
        <w:t xml:space="preserve">(</w:t>
      </w:r>
      <w:r>
        <w:rPr>
          <w:rStyle w:val="StringTok"/>
        </w:rPr>
        <w:t xml:space="preserve">"Mean:%f, var:%f, sd:%f"</w:t>
      </w:r>
      <w:r>
        <w:rPr>
          <w:rStyle w:val="NormalTok"/>
        </w:rPr>
        <w:t xml:space="preserve">, m, v, s)</w:t>
      </w:r>
    </w:p>
    <w:p>
      <w:pPr>
        <w:pStyle w:val="SourceCode"/>
      </w:pPr>
      <w:r>
        <w:rPr>
          <w:rStyle w:val="VerbatimChar"/>
        </w:rPr>
        <w:t xml:space="preserve">## [1] "Mean:5.006010, var:0.617927, sd:0.786083"</w:t>
      </w:r>
    </w:p>
    <w:p>
      <w:pPr>
        <w:pStyle w:val="SourceCode"/>
      </w:pPr>
      <w:r>
        <w:rPr>
          <w:rStyle w:val="NormalTok"/>
        </w:rPr>
        <w:t xml:space="preserve">p1 &lt;-</w:t>
      </w:r>
      <w:r>
        <w:rPr>
          <w:rStyle w:val="StringTok"/>
        </w:rPr>
        <w:t xml:space="preserve"> </w:t>
      </w:r>
      <w:r>
        <w:rPr>
          <w:rStyle w:val="KeywordTok"/>
        </w:rPr>
        <w:t xml:space="preserve">qplot</w:t>
      </w:r>
      <w:r>
        <w:rPr>
          <w:rStyle w:val="NormalTok"/>
        </w:rPr>
        <w:t xml:space="preserve">(meansOfFortySamps, </w:t>
      </w:r>
      <w:r>
        <w:rPr>
          <w:rStyle w:val="DataTypeTok"/>
        </w:rPr>
        <w:t xml:space="preserve">geom =</w:t>
      </w:r>
      <w:r>
        <w:rPr>
          <w:rStyle w:val="NormalTok"/>
        </w:rPr>
        <w:t xml:space="preserve"> </w:t>
      </w:r>
      <w:r>
        <w:rPr>
          <w:rStyle w:val="StringTok"/>
        </w:rPr>
        <w:t xml:space="preserve">"blank"</w:t>
      </w:r>
      <w:r>
        <w:rPr>
          <w:rStyle w:val="NormalTok"/>
        </w:rPr>
        <w:t xml:space="preserve">, </w:t>
      </w:r>
      <w:r>
        <w:rPr>
          <w:rStyle w:val="DataTypeTok"/>
        </w:rPr>
        <w:t xml:space="preserve">xlab=</w:t>
      </w:r>
      <w:r>
        <w:rPr>
          <w:rStyle w:val="StringTok"/>
        </w:rPr>
        <w:t xml:space="preserve">"X'"</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 </w:t>
      </w:r>
      <w:r>
        <w:rPr>
          <w:rStyle w:val="DataTypeTok"/>
        </w:rPr>
        <w:t xml:space="preserve">stat =</w:t>
      </w:r>
      <w:r>
        <w:rPr>
          <w:rStyle w:val="NormalTok"/>
        </w:rPr>
        <w:t xml:space="preserve"> </w:t>
      </w:r>
      <w:r>
        <w:rPr>
          <w:rStyle w:val="StringTok"/>
        </w:rPr>
        <w:t xml:space="preserve">'density'</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 =</w:t>
      </w:r>
      <w:r>
        <w:rPr>
          <w:rStyle w:val="NormalTok"/>
        </w:rPr>
        <w:t xml:space="preserve"> </w:t>
      </w:r>
      <w:r>
        <w:rPr>
          <w:rStyle w:val="NormalTok"/>
        </w:rPr>
        <w:t xml:space="preserve">..density..), </w:t>
      </w:r>
      <w:r>
        <w:rPr>
          <w:rStyle w:val="DataTypeTok"/>
        </w:rPr>
        <w:t xml:space="preserve">alpha =</w:t>
      </w:r>
      <w:r>
        <w:rPr>
          <w:rStyle w:val="NormalTok"/>
        </w:rPr>
        <w:t xml:space="preserve"> </w:t>
      </w:r>
      <w:r>
        <w:rPr>
          <w:rStyle w:val="FloatTok"/>
        </w:rPr>
        <w:t xml:space="preserve">0.4</w:t>
      </w:r>
      <w:r>
        <w:rPr>
          <w:rStyle w:val="Normal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StringTok"/>
        </w:rPr>
        <w:t xml:space="preserve">"Count"</w:t>
      </w:r>
      <w:r>
        <w:rPr>
          <w:rStyle w:val="NormalTok"/>
        </w:rPr>
        <w:t xml:space="preserve">, </w:t>
      </w:r>
      <w:r>
        <w:rPr>
          <w:rStyle w:val="DataTypeTok"/>
        </w:rPr>
        <w:t xml:space="preserve">low =</w:t>
      </w:r>
      <w:r>
        <w:rPr>
          <w:rStyle w:val="NormalTok"/>
        </w:rPr>
        <w:t xml:space="preserve"> </w:t>
      </w:r>
      <w:r>
        <w:rPr>
          <w:rStyle w:val="StringTok"/>
        </w:rPr>
        <w:t xml:space="preserve">"yellow"</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guide =</w:t>
      </w:r>
      <w:r>
        <w:rPr>
          <w:rStyle w:val="NormalTok"/>
        </w:rPr>
        <w:t xml:space="preserve"> </w:t>
      </w:r>
      <w:r>
        <w:rPr>
          <w:rStyle w:val="NormalTok"/>
        </w:rPr>
        <w:t xml:space="preserve">F)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m+</w:t>
      </w:r>
      <w:r>
        <w:rPr>
          <w:rStyle w:val="KeywordTok"/>
        </w:rPr>
        <w:t xml:space="preserve">c</w:t>
      </w:r>
      <w:r>
        <w:rPr>
          <w:rStyle w:val="NormalTok"/>
        </w:rPr>
        <w:t xml:space="preserve">(-</w:t>
      </w:r>
      <w:r>
        <w:rPr>
          <w:rStyle w:val="DecValTok"/>
        </w:rPr>
        <w:t xml:space="preserve">1</w:t>
      </w:r>
      <w:r>
        <w:rPr>
          <w:rStyle w:val="NormalTok"/>
        </w:rPr>
        <w:t xml:space="preserve">*s, s, -</w:t>
      </w:r>
      <w:r>
        <w:rPr>
          <w:rStyle w:val="DecValTok"/>
        </w:rPr>
        <w:t xml:space="preserve">2</w:t>
      </w:r>
      <w:r>
        <w:rPr>
          <w:rStyle w:val="NormalTok"/>
        </w:rPr>
        <w:t xml:space="preserve">*s, </w:t>
      </w:r>
      <w:r>
        <w:rPr>
          <w:rStyle w:val="DecValTok"/>
        </w:rPr>
        <w:t xml:space="preserve">2</w:t>
      </w:r>
      <w:r>
        <w:rPr>
          <w:rStyle w:val="NormalTok"/>
        </w:rPr>
        <w:t xml:space="preserv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"green"</w:t>
      </w:r>
      <w:r>
        <w:rPr>
          <w:rStyle w:val="NormalTok"/>
        </w:rPr>
        <w:t xml:space="preserve">, </w:t>
      </w:r>
      <w:r>
        <w:rPr>
          <w:rStyle w:val="DataTypeTok"/>
        </w:rPr>
        <w:t xml:space="preserve">linetype =</w:t>
      </w:r>
      <w:r>
        <w:rPr>
          <w:rStyle w:val="NormalTok"/>
        </w:rPr>
        <w:t xml:space="preserve"> </w:t>
      </w:r>
      <w:r>
        <w:rPr>
          <w:rStyle w:val="StringTok"/>
        </w:rPr>
        <w:t xml:space="preserve">"longdash"</w:t>
      </w:r>
      <w:r>
        <w:rPr>
          <w:rStyle w:val="NormalTok"/>
        </w:rPr>
        <w:t xml:space="preserve">)</w:t>
      </w:r>
      <w:r>
        <w:br w:type="textWrapping"/>
      </w:r>
      <w:r>
        <w:rPr>
          <w:rStyle w:val="KeywordTok"/>
        </w:rPr>
        <w:t xml:space="preserve">suppressMessages</w:t>
      </w:r>
      <w:r>
        <w:rPr>
          <w:rStyle w:val="NormalTok"/>
        </w:rPr>
        <w:t xml:space="preserve">(</w:t>
      </w:r>
      <w:r>
        <w:rPr>
          <w:rStyle w:val="KeywordTok"/>
        </w:rPr>
        <w:t xml:space="preserve">print</w:t>
      </w:r>
      <w:r>
        <w:rPr>
          <w:rStyle w:val="NormalTok"/>
        </w:rPr>
        <w:t xml:space="preserve">(p1))</w:t>
      </w:r>
    </w:p>
    <w:p>
      <w:r>
        <w:drawing>
          <wp:inline>
            <wp:extent cx="3657600" cy="2438400"/>
            <wp:effectExtent b="0" l="0" r="0" t="0"/>
            <wp:docPr descr="" id="1" name="Picture"/>
            <a:graphic>
              <a:graphicData uri="http://schemas.openxmlformats.org/drawingml/2006/picture">
                <pic:pic>
                  <pic:nvPicPr>
                    <pic:cNvPr descr="./exponentialDist_files/figure-docx/statsOnStats-1.png" id="0" name="Picture"/>
                    <pic:cNvPicPr>
                      <a:picLocks noChangeArrowheads="1" noChangeAspect="1"/>
                    </pic:cNvPicPr>
                  </pic:nvPicPr>
                  <pic:blipFill>
                    <a:blip r:embed="rId25"/>
                    <a:stretch>
                      <a:fillRect/>
                    </a:stretch>
                  </pic:blipFill>
                  <pic:spPr bwMode="auto">
                    <a:xfrm>
                      <a:off x="0" y="0"/>
                      <a:ext cx="3657600" cy="2438400"/>
                    </a:xfrm>
                    <a:prstGeom prst="rect">
                      <a:avLst/>
                    </a:prstGeom>
                    <a:noFill/>
                    <a:ln w="9525">
                      <a:noFill/>
                      <a:headEnd/>
                      <a:tailEnd/>
                    </a:ln>
                  </pic:spPr>
                </pic:pic>
              </a:graphicData>
            </a:graphic>
          </wp:inline>
        </w:drawing>
      </w:r>
    </w:p>
    <w:bookmarkStart w:id="26" w:name="sample-variance-vs.-theoretical-variance"/>
    <w:p>
      <w:pPr>
        <w:pStyle w:val="Heading2"/>
      </w:pPr>
      <w:r>
        <w:t xml:space="preserve">Sample Variance vs. Theoretical Variance</w:t>
      </w:r>
    </w:p>
    <w:bookmarkEnd w:id="26"/>
    <w:bookmarkStart w:id="27" w:name="distribution-and-normality"/>
    <w:p>
      <w:pPr>
        <w:pStyle w:val="Heading2"/>
      </w:pPr>
      <w:r>
        <w:t xml:space="preserve">Distribution and Normality</w:t>
      </w:r>
    </w:p>
    <w:bookmarkEnd w:id="27"/>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5e81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 and Variance of The Exponential Distribution</dc:title>
  <dc:creator>Barret Miller</dc:creator>
</cp:coreProperties>
</file>