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after="200"/>
      </ns0:pPr>
    </ns0:p>
    <ns0:p>
      <ns0:pPr>
        <ns0:spacing after="200"/>
      </ns0:pPr>
    </ns0:p>
    <ns0:p>
      <ns0:pPr>
        <ns0:spacing after="200"/>
      </ns0:pPr>
    </ns0:p>
    <ns0:p>
      <ns0:pPr>
        <ns0:spacing after="200"/>
      </ns0:pPr>
    </ns0:p>
    <ns0:p>
      <ns0:pPr>
        <ns0:spacing after="200"/>
      </ns0:pPr>
    </ns0:p>
    <ns0:p>
      <ns0:pPr>
        <ns0:spacing after="200"/>
      </ns0:pPr>
    </ns0:p>
    <ns0:p>
      <ns0:pPr>
        <ns0:spacing after="200"/>
        <ns0:jc val="center"/>
      </ns0:pPr>
      <ns0:r>
        <ns0:rPr>
          <ns0:rFonts ascii="Georgia" cs="Georgia" eastAsia="Georgia" hAnsi="Georgia"/>
          <ns0:b/>
          <ns0:bCs/>
          <ns0:color val="2C3E50"/>
          <ns0:sz val="52"/>
          <ns0:szCs val="52"/>
        </ns0:rPr>
        <ns0:t xml:space="preserve">THE ORDER OF THE GILT FRAME</ns0:t>
      </ns0:r>
    </ns0:p>
    <ns0:p>
      <ns0:pPr>
        <ns0:spacing after="100"/>
        <ns0:jc val="center"/>
      </ns0:pPr>
      <ns0:r>
        <ns0:rPr>
          <ns0:color val="BDC3C7"/>
          <ns0:sz val="28"/>
          <ns0:szCs val="28"/>
        </ns0:rPr>
        <ns0:t xml:space="preserve">——————————</ns0:t>
      </ns0:r>
    </ns0:p>
    <ns0:p>
      <ns0:pPr>
        <ns0:spacing after="400"/>
        <ns0:jc val="center"/>
      </ns0:pPr>
      <ns0:r>
        <ns0:rPr>
          <ns0:rFonts ascii="Georgia" cs="Georgia" eastAsia="Georgia" hAnsi="Georgia"/>
          <ns0:color val="5D6D7E"/>
          <ns0:sz val="32"/>
          <ns0:szCs val="32"/>
        </ns0:rPr>
        <ns0:t xml:space="preserve">Website Design Document</ns0:t>
      </ns0:r>
    </ns0:p>
    <ns0:p>
      <ns0:pPr>
        <ns0:spacing after="100"/>
        <ns0:jc val="center"/>
      </ns0:pPr>
      <ns0:r>
        <ns0:rPr>
          <ns0:color val="7F8C8D"/>
          <ns0:sz val="24"/>
          <ns0:szCs val="24"/>
        </ns0:rPr>
        <ns0:t xml:space="preserve">Next.js + Supabase • Mobile-First • Incremental Build</ns0:t>
      </ns0:r>
    </ns0:p>
    <ns0:p>
      <ns0:pPr>
        <ns0:spacing after="200"/>
      </ns0:pPr>
    </ns0:p>
    <ns0:p>
      <ns0:pPr>
        <ns0:spacing after="200"/>
      </ns0:pPr>
    </ns0:p>
    <ns0:p>
      <ns0:pPr>
        <ns0:spacing after="200"/>
      </ns0:pPr>
    </ns0:p>
    <ns0:p>
      <ns0:pPr>
        <ns0:spacing after="200"/>
      </ns0:pPr>
    </ns0:p>
    <ns0:p>
      <ns0:pPr>
        <ns0:spacing after="200"/>
      </ns0:pPr>
    </ns0:p>
    <ns0:p>
      <ns0:pPr>
        <ns0:jc val="center"/>
      </ns0:pPr>
      <ns0:r>
        <ns0:rPr>
          <ns0:b/>
          <ns0:bCs/>
          <ns0:color val="E74C3C"/>
          <ns0:sz val="20"/>
          <ns0:szCs val="20"/>
        </ns0:rPr>
        <ns0:t xml:space="preserve">CONFIDENTIAL — FOR GAME MASTER ONLY</ns0:t>
      </ns0:r>
    </ns0:p>
    <ns0:p>
      <ns0:pPr>
        <ns0:spacing after="100"/>
        <ns0:jc val="center"/>
      </ns0:pPr>
      <ns0:r>
        <ns0:rPr>
          <ns0:color val="95A5A6"/>
          <ns0:sz val="20"/>
          <ns0:szCs val="20"/>
        </ns0:rPr>
        <ns0:t xml:space="preserve">February 2026</ns0:t>
      </ns0:r>
    </ns0:p>
    <ns0:p>
      <ns0:pPr>
        <ns0:sectPr>
          <ns0:pgSz w="12240" h="15840" orient="portrait"/>
          <ns0:pgMar top="1440" right="1440" bottom="1440" left="1440" header="708" footer="708" gutter="0"/>
          <ns0:pgNumType/>
          <ns0:docGrid linePitch="360"/>
        </ns0:sectPr>
      </ns0:pPr>
    </ns0:p>
    <ns0:p>
      <ns0:pPr>
        <ns0:pStyle val="Heading1"/>
      </ns0:pPr>
      <ns0:r>
        <ns0:t xml:space="preserve">1. Design Principles</ns0:t>
      </ns0:r>
    </ns0:p>
    <ns0:p>
      <ns0:pPr>
        <ns0:spacing after="120"/>
      </ns0:pPr>
      <ns0:r>
        <ns0:t xml:space="preserve">Every design decision serves the fiction. The website is not a "game app" — it is the Order's private digital archive, and Christine has been granted conditional access.</ns0:t>
      </ns0:r>
    </ns0:p>
    <ns0:p>
      <ns0:pPr>
        <ns0:spacing after="200"/>
      </ns0:pP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2200"/>
        <ns0:gridCol w="7880"/>
      </ns0:tblGrid>
      <ns0:tr>
        <ns0:tc>
          <ns0:tcPr>
            <ns0:tcW type="dxa" w="22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Principle</ns0:t>
            </ns0:r>
          </ns0:p>
        </ns0:tc>
        <ns0:tc>
          <ns0:tcPr>
            <ns0:tcW type="dxa" w="78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What It Means in Practice</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Dark &amp; Mysterious</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Black/near-black backgrounds (#0A0A0A to #1A1A1A). Warm gold accents (#C9A84C). Minimal light sources. The site feels like a room lit by a single lamp.</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Mobile-First</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Christine will primarily access the site from her phone, especially at locations. Every element must work at 375px width. Touch targets minimum 44px.</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Linear / Guided</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No visible navigation menu. No browsing. She sees only what the Order reveals. Each page unlocks sequentially. The Order controls the experience.</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The Order's Voice</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All text is written in character. No UI chrome that breaks the fiction. No "Submit" buttons — use "Report to the Council" or "Enter your finding." No "Error" messages — the Order responds in character.</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Typography</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Serif fonts for narrative content (Cormorant Garamond or Libre Baskerville from Google Fonts). Sans-serif (Inter or system) for functional UI only. Match the printed letter fonts.</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No Audio</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Silent. The mystery lives in text and visuals. No ambient sound, no click effects.</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Elegant Restraint</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No animations for the sake of animation. When something moves, it means something: a seal breaking, text revealing, a token appearing in the vault. Every motion is intentional.</ns0:t>
            </ns0:r>
          </ns0:p>
        </ns0:tc>
      </ns0:tr>
    </ns0:tbl>
    <ns0:p>
      <ns0:pPr>
        <ns0:spacing after="200"/>
      </ns0:pPr>
    </ns0:p>
    <ns0:p>
      <ns0:pPr>
        <ns0:pStyle val="Heading1"/>
      </ns0:pPr>
      <ns0:r>
        <ns0:t xml:space="preserve">2. Visual Design System</ns0:t>
      </ns0:r>
    </ns0:p>
    <ns0:p>
      <ns0:pPr>
        <ns0:pStyle val="Heading2"/>
      </ns0:pPr>
      <ns0:r>
        <ns0:t xml:space="preserve">2.1 Color Palette</ns0:t>
      </ns0: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1600"/>
        <ns0:gridCol w="1200"/>
        <ns0:gridCol w="7280"/>
      </ns0:tblGrid>
      <ns0:tr>
        <ns0:tc>
          <ns0:tcPr>
            <ns0:tcW type="dxa" w="16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Name</ns0:t>
            </ns0:r>
          </ns0:p>
        </ns0:tc>
        <ns0:tc>
          <ns0:tcPr>
            <ns0:tcW type="dxa" w="12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Hex</ns0:t>
            </ns0:r>
          </ns0:p>
        </ns0:tc>
        <ns0:tc>
          <ns0:tcPr>
            <ns0:tcW type="dxa" w="72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Usage</ns0:t>
            </ns0:r>
          </ns0:p>
        </ns0:tc>
      </ns0:tr>
      <ns0:tr>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Void</ns0:t>
            </ns0:r>
          </ns0:p>
        </ns0:tc>
        <ns0:tc>
          <ns0:tcPr>
            <ns0:tcW type="dxa" w="1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#0A0A0A</ns0:t>
            </ns0:r>
          </ns0:p>
        </ns0:tc>
        <ns0:tc>
          <ns0:tcPr>
            <ns0:tcW type="dxa" w="72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Primary background. The deepest black.</ns0:t>
            </ns0:r>
          </ns0:p>
        </ns0:tc>
      </ns0:tr>
      <ns0:tr>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Charcoal</ns0:t>
            </ns0:r>
          </ns0:p>
        </ns0:tc>
        <ns0:tc>
          <ns0:tcPr>
            <ns0:tcW type="dxa" w="1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#1A1A1A</ns0:t>
            </ns0:r>
          </ns0:p>
        </ns0:tc>
        <ns0:tc>
          <ns0:tcPr>
            <ns0:tcW type="dxa" w="72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Card backgrounds, elevated surfaces.</ns0:t>
            </ns0:r>
          </ns0:p>
        </ns0:tc>
      </ns0:tr>
      <ns0:tr>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Slate</ns0:t>
            </ns0:r>
          </ns0:p>
        </ns0:tc>
        <ns0:tc>
          <ns0:tcPr>
            <ns0:tcW type="dxa" w="1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#2C2C2C</ns0:t>
            </ns0:r>
          </ns0:p>
        </ns0:tc>
        <ns0:tc>
          <ns0:tcPr>
            <ns0:tcW type="dxa" w="72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Borders, dividers, subtle UI elements.</ns0:t>
            </ns0:r>
          </ns0:p>
        </ns0:tc>
      </ns0:tr>
      <ns0:tr>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Ash</ns0:t>
            </ns0:r>
          </ns0:p>
        </ns0:tc>
        <ns0:tc>
          <ns0:tcPr>
            <ns0:tcW type="dxa" w="1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#6B6B6B</ns0:t>
            </ns0:r>
          </ns0:p>
        </ns0:tc>
        <ns0:tc>
          <ns0:tcPr>
            <ns0:tcW type="dxa" w="72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Secondary text, timestamps, metadata.</ns0:t>
            </ns0:r>
          </ns0:p>
        </ns0:tc>
      </ns0:tr>
      <ns0:tr>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Parchment</ns0:t>
            </ns0:r>
          </ns0:p>
        </ns0:tc>
        <ns0:tc>
          <ns0:tcPr>
            <ns0:tcW type="dxa" w="1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#E8DCC8</ns0:t>
            </ns0:r>
          </ns0:p>
        </ns0:tc>
        <ns0:tc>
          <ns0:tcPr>
            <ns0:tcW type="dxa" w="72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Primary text color. Warm off-white that reads like aged paper on dark backgrounds.</ns0:t>
            </ns0:r>
          </ns0:p>
        </ns0:tc>
      </ns0:tr>
      <ns0:tr>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Gold</ns0:t>
            </ns0:r>
          </ns0:p>
        </ns0:tc>
        <ns0:tc>
          <ns0:tcPr>
            <ns0:tcW type="dxa" w="1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#C9A84C</ns0:t>
            </ns0:r>
          </ns0:p>
        </ns0:tc>
        <ns0:tc>
          <ns0:tcPr>
            <ns0:tcW type="dxa" w="72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Accents, the Order's crest, active states, correct answer confirmations.</ns0:t>
            </ns0:r>
          </ns0:p>
        </ns0:tc>
      </ns0:tr>
      <ns0:tr>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Deep Gold</ns0:t>
            </ns0:r>
          </ns0:p>
        </ns0:tc>
        <ns0:tc>
          <ns0:tcPr>
            <ns0:tcW type="dxa" w="1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#8B6914</ns0:t>
            </ns0:r>
          </ns0:p>
        </ns0:tc>
        <ns0:tc>
          <ns0:tcPr>
            <ns0:tcW type="dxa" w="72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Hover states, pressed states for gold elements.</ns0:t>
            </ns0:r>
          </ns0:p>
        </ns0:tc>
      </ns0:tr>
      <ns0:tr>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Blood</ns0:t>
            </ns0:r>
          </ns0:p>
        </ns0:tc>
        <ns0:tc>
          <ns0:tcPr>
            <ns0:tcW type="dxa" w="1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#8B2500</ns0:t>
            </ns0:r>
          </ns0:p>
        </ns0:tc>
        <ns0:tc>
          <ns0:tcPr>
            <ns0:tcW type="dxa" w="72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Error states, wrong answer responses. Used sparingly.</ns0:t>
            </ns0:r>
          </ns0:p>
        </ns0:tc>
      </ns0:tr>
      <ns0:tr>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Fog</ns0:t>
            </ns0:r>
          </ns0:p>
        </ns0:tc>
        <ns0:tc>
          <ns0:tcPr>
            <ns0:tcW type="dxa" w="1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#4A4A4A</ns0:t>
            </ns0:r>
          </ns0:p>
        </ns0:tc>
        <ns0:tc>
          <ns0:tcPr>
            <ns0:tcW type="dxa" w="72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Disabled states, locked content, placeholder text.</ns0:t>
            </ns0:r>
          </ns0:p>
        </ns0:tc>
      </ns0:tr>
    </ns0:tbl>
    <ns0:p>
      <ns0:pPr>
        <ns0:spacing after="200"/>
      </ns0:pPr>
    </ns0:p>
    <ns0:p>
      <ns0:pPr>
        <ns0:pStyle val="Heading2"/>
      </ns0:pPr>
      <ns0:r>
        <ns0:t xml:space="preserve">2.2 Typography</ns0:t>
      </ns0: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1400"/>
        <ns0:gridCol w="2200"/>
        <ns0:gridCol w="1600"/>
        <ns0:gridCol w="900"/>
        <ns0:gridCol w="3980"/>
      </ns0:tblGrid>
      <ns0:tr>
        <ns0:tc>
          <ns0:tcPr>
            <ns0:tcW type="dxa" w="14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Role</ns0:t>
            </ns0:r>
          </ns0:p>
        </ns0:tc>
        <ns0:tc>
          <ns0:tcPr>
            <ns0:tcW type="dxa" w="22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Font</ns0:t>
            </ns0:r>
          </ns0:p>
        </ns0:tc>
        <ns0:tc>
          <ns0:tcPr>
            <ns0:tcW type="dxa" w="16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Size (Mobile)</ns0:t>
            </ns0:r>
          </ns0:p>
        </ns0:tc>
        <ns0:tc>
          <ns0:tcPr>
            <ns0:tcW type="dxa" w="9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Weight</ns0:t>
            </ns0:r>
          </ns0:p>
        </ns0:tc>
        <ns0:tc>
          <ns0:tcPr>
            <ns0:tcW type="dxa" w="39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Usage</ns0:t>
            </ns0:r>
          </ns0:p>
        </ns0:tc>
      </ns0:tr>
      <ns0:tr>
        <ns0:tc>
          <ns0:tcPr>
            <ns0:tcW type="dxa" w="14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Display</ns0:t>
            </ns0:r>
          </ns0:p>
        </ns0:tc>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Cormorant Garamond</ns0:t>
            </ns0:r>
          </ns0:p>
        </ns0:tc>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28–36px</ns0:t>
            </ns0:r>
          </ns0:p>
        </ns0:tc>
        <ns0:tc>
          <ns0:tcPr>
            <ns0:tcW type="dxa" w="9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700</ns0:t>
            </ns0:r>
          </ns0:p>
        </ns0:tc>
        <ns0:tc>
          <ns0:tcPr>
            <ns0:tcW type="dxa" w="39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Page titles, chapter names, the Order's crest text.</ns0:t>
            </ns0:r>
          </ns0:p>
        </ns0:tc>
      </ns0:tr>
      <ns0:tr>
        <ns0:tc>
          <ns0:tcPr>
            <ns0:tcW type="dxa" w="14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Narrative</ns0:t>
            </ns0:r>
          </ns0:p>
        </ns0:tc>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Cormorant Garamond</ns0:t>
            </ns0:r>
          </ns0:p>
        </ns0:tc>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18–20px</ns0:t>
            </ns0:r>
          </ns0:p>
        </ns0:tc>
        <ns0:tc>
          <ns0:tcPr>
            <ns0:tcW type="dxa" w="9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400</ns0:t>
            </ns0:r>
          </ns0:p>
        </ns0:tc>
        <ns0:tc>
          <ns0:tcPr>
            <ns0:tcW type="dxa" w="39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Story text, Chronicle entries, clue descriptions, Council messages.</ns0:t>
            </ns0:r>
          </ns0:p>
        </ns0:tc>
      </ns0:tr>
      <ns0:tr>
        <ns0:tc>
          <ns0:tcPr>
            <ns0:tcW type="dxa" w="14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UI Labels</ns0:t>
            </ns0:r>
          </ns0:p>
        </ns0:tc>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Inter / System Sans</ns0:t>
            </ns0:r>
          </ns0:p>
        </ns0:tc>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14–16px</ns0:t>
            </ns0:r>
          </ns0:p>
        </ns0:tc>
        <ns0:tc>
          <ns0:tcPr>
            <ns0:tcW type="dxa" w="9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500</ns0:t>
            </ns0:r>
          </ns0:p>
        </ns0:tc>
        <ns0:tc>
          <ns0:tcPr>
            <ns0:tcW type="dxa" w="39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Button text, form labels, metadata. Functional only.</ns0:t>
            </ns0:r>
          </ns0:p>
        </ns0:tc>
      </ns0:tr>
      <ns0:tr>
        <ns0:tc>
          <ns0:tcPr>
            <ns0:tcW type="dxa" w="14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Input</ns0:t>
            </ns0:r>
          </ns0:p>
        </ns0:tc>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Cormorant Garamond</ns0:t>
            </ns0:r>
          </ns0:p>
        </ns0:tc>
        <ns0:tc>
          <ns0:tcPr>
            <ns0:tcW type="dxa" w="1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18px</ns0:t>
            </ns0:r>
          </ns0:p>
        </ns0:tc>
        <ns0:tc>
          <ns0:tcPr>
            <ns0:tcW type="dxa" w="9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400</ns0:t>
            </ns0:r>
          </ns0:p>
        </ns0:tc>
        <ns0:tc>
          <ns0:tcPr>
            <ns0:tcW type="dxa" w="39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Text input fields. She types in the same font the Order writes in.</ns0:t>
            </ns0:r>
          </ns0:p>
        </ns0:tc>
      </ns0:tr>
      <ns0:tr>
        <ns0:tc>
          <ns0:tcPr>
            <ns0:tcW type="dxa" w="14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Code/Cipher</ns0:t>
            </ns0:r>
          </ns0:p>
        </ns0:tc>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Courier New / monospace</ns0:t>
            </ns0:r>
          </ns0:p>
        </ns0:tc>
        <ns0:tc>
          <ns0:tcPr>
            <ns0:tcW type="dxa" w="1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16px</ns0:t>
            </ns0:r>
          </ns0:p>
        </ns0:tc>
        <ns0:tc>
          <ns0:tcPr>
            <ns0:tcW type="dxa" w="9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400</ns0:t>
            </ns0:r>
          </ns0:p>
        </ns0:tc>
        <ns0:tc>
          <ns0:tcPr>
            <ns0:tcW type="dxa" w="39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Encoded text, ciphers, passphrase displays, technical puzzle elements.</ns0:t>
            </ns0:r>
          </ns0:p>
        </ns0:tc>
      </ns0:tr>
    </ns0:tbl>
    <ns0:p>
      <ns0:r>
        <ns0:br type="page"/>
      </ns0:r>
    </ns0:p>
    <ns0:p>
      <ns0:pPr>
        <ns0:pStyle val="Heading1"/>
      </ns0:pPr>
      <ns0:r>
        <ns0:t xml:space="preserve">3. Page Designs</ns0:t>
      </ns0:r>
    </ns0:p>
    <ns0:p>
      <ns0:pPr>
        <ns0:pStyle val="Heading2"/>
      </ns0:pPr>
      <ns0:r>
        <ns0:t xml:space="preserve">3.1 Landing Page ( / )</ns0:t>
      </ns0:r>
    </ns0:p>
    <ns0:p>
      <ns0:pPr>
        <ns0:spacing after="120"/>
      </ns0:pPr>
      <ns0:r>
        <ns0:rPr>
          <ns0:b/>
          <ns0:bCs/>
        </ns0:rPr>
        <ns0:t xml:space="preserve">Purpose: </ns0:t>
      </ns0:r>
      <ns0:r>
        <ns0:t xml:space="preserve">First impression. The only public page. Must feel like she found something she wasn't supposed to.</ns0:t>
      </ns0:r>
    </ns0:p>
    <ns0:p>
      <ns0:pPr>
        <ns0:spacing after="120"/>
      </ns0:pPr>
      <ns0:r>
        <ns0:rPr>
          <ns0:b/>
          <ns0:bCs/>
        </ns0:rPr>
        <ns0:t xml:space="preserve">Build Phase: </ns0:t>
      </ns0:r>
      <ns0:r>
        <ns0:t xml:space="preserve">Phase 1 (MVP) — due Mar 7</ns0:t>
      </ns0:r>
    </ns0:p>
    <ns0:p>
      <ns0:pPr>
        <ns0:spacing after="200"/>
      </ns0:pPr>
    </ns0:p>
    <ns0:p>
      <ns0:pPr>
        <ns0:pStyle val="Heading3"/>
      </ns0:pPr>
      <ns0:r>
        <ns0:t xml:space="preserve">Layout</ns0:t>
      </ns0:r>
    </ns0:p>
    <ns0:p>
      <ns0:pPr>
        <ns0:spacing after="120"/>
      </ns0:pPr>
      <ns0:r>
        <ns0:t xml:space="preserve">Full-screen black (#0A0A0A). Centered vertically and horizontally. Three elements only:</ns0:t>
      </ns0:r>
    </ns0:p>
    <ns0:p>
      <ns0:pPr>
        <ns0:pStyle val="ListParagraph"/>
        <ns0:numPr>
          <ns0:ilvl val="0"/>
          <ns0:numId val="2"/>
        </ns0:numPr>
        <ns0:spacing after="60"/>
      </ns0:pPr>
      <ns0:r>
        <ns0:rPr>
          <ns0:b/>
          <ns0:bCs/>
        </ns0:rPr>
        <ns0:t xml:space="preserve">The Order's crest: </ns0:t>
      </ns0:r>
      <ns0:r>
        <ns0:t xml:space="preserve">Fades in slowly (2–3 seconds). Gold (#C9A84C) on black. The rectangle-with-dot symbol, or the full crest if designed. Size: ~120px on mobile.</ns0:t>
      </ns0:r>
    </ns0:p>
    <ns0:p>
      <ns0:pPr>
        <ns0:pStyle val="ListParagraph"/>
        <ns0:numPr>
          <ns0:ilvl val="0"/>
          <ns0:numId val="2"/>
        </ns0:numPr>
        <ns0:spacing after="60"/>
      </ns0:pPr>
      <ns0:r>
        <ns0:rPr>
          <ns0:b/>
          <ns0:bCs/>
        </ns0:rPr>
        <ns0:t xml:space="preserve">A single line of text: </ns0:t>
      </ns0:r>
      <ns0:r>
        <ns0:t xml:space="preserve">Appears after the crest settles. Cormorant Garamond, 18px, Parchment color. The text: "Enter the passphrase concealed in your summons."</ns0:t>
      </ns0:r>
    </ns0:p>
    <ns0:p>
      <ns0:pPr>
        <ns0:pStyle val="ListParagraph"/>
        <ns0:numPr>
          <ns0:ilvl val="0"/>
          <ns0:numId val="2"/>
        </ns0:numPr>
        <ns0:spacing after="60"/>
      </ns0:pPr>
      <ns0:r>
        <ns0:rPr>
          <ns0:b/>
          <ns0:bCs/>
        </ns0:rPr>
        <ns0:t xml:space="preserve">An input field: </ns0:t>
      </ns0:r>
      <ns0:r>
        <ns0:t xml:space="preserve">Appears below the text. Minimal styling: bottom-border only (no box), Parchment text on Void background. Placeholder: a single blinking cursor. No label. No submit button visible — she presses Enter.</ns0:t>
      </ns0:r>
    </ns0:p>
    <ns0:p>
      <ns0:pPr>
        <ns0:spacing after="200"/>
      </ns0:pPr>
    </ns0:p>
    <ns0:p>
      <ns0:pPr>
        <ns0:spacing after="200"/>
      </ns0:pPr>
    </ns0:p>
    <ns0:p>
      <ns0:pPr>
        <ns0:pStyle val="Heading3"/>
      </ns0:pPr>
      <ns0:r>
        <ns0:t xml:space="preserve">Access Paths</ns0:t>
      </ns0:r>
    </ns0:p>
    <ns0:p>
      <ns0:pPr>
        <ns0:spacing after="120"/>
      </ns0:pPr>
      <ns0:r>
        <ns0:rPr>
          <ns0:b/>
          <ns0:bCs/>
        </ns0:rPr>
        <ns0:t xml:space="preserve">Public Visitors (No Magic Link): </ns0:t>
      </ns0:r>
      <ns0:r>
        <ns0:t xml:space="preserve">If someone navigates to giltframe.org directly without a magic link token, they see the Marker with the orb animation but NO passphrase field appears. Instead, after the animation completes, a single line of cryptic text fades in: “You have not been summoned.” No input fields, no buttons, no way in. A dead end for anyone who stumbles on the URL.</ns0:t>
      </ns0:r>
    </ns0:p>
    <ns0:p>
      <ns0:pPr>
        <ns0:spacing after="120"/>
      </ns0:pPr>
      <ns0:r>
        <ns0:rPr>
          <ns0:b/>
          <ns0:bCs/>
        </ns0:rPr>
        <ns0:t xml:space="preserve">Magic Link Visitors: </ns0:t>
      </ns0:r>
      <ns0:r>
        <ns0:t xml:space="preserve">When Christine clicks the magic link from the SMS (giltframe.org/enter?token=abc123), the token is validated server-side. If valid, the full landing page experience plays: orb animation followed by the passphrase field. The magic link does not log her in — it only grants access to the passphrase gate. She still must enter ‘I SEE CLEARLY’ to proceed. The letter provides the words; the text provides the door.</ns0:t>
      </ns0:r>
    </ns0:p>
    <ns0:p>
      <ns0:pPr>
        <ns0:pStyle val="Heading3"/>
      </ns0:pPr>
      <ns0:r>
        <ns0:t xml:space="preserve">Behavior</ns0:t>
      </ns0:r>
    </ns0:p>
    <ns0:p>
      <ns0:pPr>
        <ns0:pStyle val="ListParagraph"/>
        <ns0:numPr>
          <ns0:ilvl val="0"/>
          <ns0:numId val="3"/>
        </ns0:numPr>
        <ns0:spacing after="60"/>
      </ns0:pPr>
      <ns0:r>
        <ns0:t xml:space="preserve">Passphrase: accepts "I SEE CLEARLY" (case-insensitive, spaces optional, also accept "ISEECLEARLY").</ns0:t>
      </ns0:r>
    </ns0:p>
    <ns0:p>
      <ns0:pPr>
        <ns0:pStyle val="ListParagraph"/>
        <ns0:numPr>
          <ns0:ilvl val="0"/>
          <ns0:numId val="3"/>
        </ns0:numPr>
        <ns0:spacing after="60"/>
      </ns0:pPr>
      <ns0:r>
        <ns0:t xml:space="preserve">Wrong entry: the input field briefly glows Blood (#8B2500) then fades back. No error text. The Order doesn't acknowledge failure. She just tries again.</ns0:t>
      </ns0:r>
    </ns0:p>
    <ns0:p>
      <ns0:pPr>
        <ns0:pStyle val="ListParagraph"/>
        <ns0:numPr>
          <ns0:ilvl val="0"/>
          <ns0:numId val="3"/>
        </ns0:numPr>
        <ns0:spacing after="60"/>
      </ns0:pPr>
      <ns0:r>
        <ns0:t xml:space="preserve">Correct entry: the screen fades to black, then the crest slowly expands and "breaks" (animation: the crest splits like a wax seal cracking). Transition to onboarding.</ns0:t>
      </ns0:r>
    </ns0:p>
    <ns0:p>
      <ns0:pPr>
        <ns0:pStyle val="ListParagraph"/>
        <ns0:numPr>
          <ns0:ilvl val="0"/>
          <ns0:numId val="3"/>
        </ns0:numPr>
        <ns0:spacing after="60"/>
      </ns0:pPr>
      <ns0:r>
        <ns0:t xml:space="preserve">No other elements on the page. No footer, no header, no links, no navigation. Nothing exists except the crest and the field.</ns0:t>
      </ns0:r>
    </ns0:p>
    <ns0:p>
      <ns0:pPr>
        <ns0:pStyle val="ListParagraph"/>
        <ns0:numPr>
          <ns0:ilvl val="0"/>
          <ns0:numId val="3"/>
        </ns0:numPr>
        <ns0:spacing after="60"/>
      </ns0:pPr>
      <ns0:r>
        <ns0:t xml:space="preserve">If she visits the URL without the passphrase having been entered before (no session), she always sees this page.</ns0:t>
      </ns0:r>
    </ns0:p>
    <ns0:p>
      <ns0:pPr>
        <ns0:pStyle val="ListParagraph"/>
        <ns0:numPr>
          <ns0:ilvl val="0"/>
          <ns0:numId val="3"/>
        </ns0:numPr>
        <ns0:spacing after="60"/>
      </ns0:pPr>
      <ns0:r>
        <ns0:t xml:space="preserve">If she has an active session (cookie), she bypasses this and goes directly to her current quest page.</ns0:t>
      </ns0:r>
    </ns0:p>
    <ns0:p>
      <ns0:pPr>
        <ns0:spacing after="200"/>
      </ns0:pPr>
    </ns0:p>
    <ns0:p>
      <ns0:pPr>
        <ns0:pStyle val="Heading2"/>
      </ns0:pPr>
      <ns0:r>
        <ns0:t xml:space="preserve">3.2 Onboarding Sequence (one-time)</ns0:t>
      </ns0:r>
    </ns0:p>
    <ns0:p>
      <ns0:pPr>
        <ns0:spacing after="120"/>
      </ns0:pPr>
      <ns0:r>
        <ns0:rPr>
          <ns0:b/>
          <ns0:bCs/>
        </ns0:rPr>
        <ns0:t xml:space="preserve">Purpose: </ns0:t>
      </ns0:r>
      <ns0:r>
        <ns0:t xml:space="preserve">Welcome her into the Order. Establish the rules. Create her identity.</ns0:t>
      </ns0:r>
    </ns0:p>
    <ns0:p>
      <ns0:pPr>
        <ns0:spacing after="120"/>
      </ns0:pPr>
      <ns0:r>
        <ns0:rPr>
          <ns0:b/>
          <ns0:bCs/>
        </ns0:rPr>
        <ns0:t xml:space="preserve">Build Phase: </ns0:t>
      </ns0:r>
      <ns0:r>
        <ns0:t xml:space="preserve">Phase 1 (MVP) — due Mar 7</ns0:t>
      </ns0:r>
    </ns0:p>
    <ns0:p>
      <ns0:pPr>
        <ns0:spacing after="200"/>
      </ns0:pPr>
    </ns0:p>
    <ns0:p>
      <ns0:pPr>
        <ns0:spacing after="120"/>
      </ns0:pPr>
      <ns0:r>
        <ns0:t xml:space="preserve">This is a linear, multi-step sequence she sees once after entering the passphrase. Each step fills the screen. She progresses by scrolling or tapping "Continue."</ns0:t>
      </ns0:r>
    </ns0:p>
    <ns0:p>
      <ns0:pPr>
        <ns0:spacing after="200"/>
      </ns0:pPr>
    </ns0:p>
    <ns0:p>
      <ns0:pPr>
        <ns0:pStyle val="Heading3"/>
      </ns0:pPr>
      <ns0:r>
        <ns0:t xml:space="preserve">Step 1: Welcome</ns0:t>
      </ns0:r>
    </ns0:p>
    <ns0:p>
      <ns0:pPr>
        <ns0:spacing after="120"/>
      </ns0:pPr>
      <ns0:r>
        <ns0:t xml:space="preserve">Black screen. Gold text fades in, centered:</ns0:t>
      </ns0:r>
    </ns0:p>
    <ns0:p>
      <ns0:pPr>
        <ns0:spacing after="120"/>
      </ns0:pPr>
      <ns0:r>
        <ns0:rPr>
          <ns0:i/>
          <ns0:iCs/>
        </ns0:rPr>
        <ns0:t xml:space="preserve">"The passphrase is accepted. You see what others do not."</ns0:t>
      </ns0:r>
    </ns0:p>
    <ns0:p>
      <ns0:pPr>
        <ns0:spacing after="120"/>
      </ns0:pPr>
      <ns0:r>
        <ns0:t xml:space="preserve">Pause. Then below:</ns0:t>
      </ns0:r>
    </ns0:p>
    <ns0:p>
      <ns0:pPr>
        <ns0:spacing after="120"/>
      </ns0:pPr>
      <ns0:r>
        <ns0:rPr>
          <ns0:i/>
          <ns0:iCs/>
        </ns0:rPr>
        <ns0:t xml:space="preserve">"The Order of the Gilt Frame welcomes your candidacy."</ns0:t>
      </ns0:r>
    </ns0:p>
    <ns0:p>
      <ns0:pPr>
        <ns0:spacing after="200"/>
      </ns0:pPr>
    </ns0:p>
    <ns0:p>
      <ns0:pPr>
        <ns0:pStyle val="Heading3"/>
      </ns0:pPr>
      <ns0:r>
        <ns0:t xml:space="preserve">Step 2: Seal Name</ns0:t>
      </ns0:r>
    </ns0:p>
    <ns0:p>
      <ns0:pPr>
        <ns0:spacing after="120"/>
      </ns0:pPr>
      <ns0:r>
        <ns0:t xml:space="preserve">Text appears:</ns0:t>
      </ns0:r>
    </ns0:p>
    <ns0:p>
      <ns0:pPr>
        <ns0:spacing after="120"/>
      </ns0:pPr>
      <ns0:r>
        <ns0:rPr>
          <ns0:i/>
          <ns0:iCs/>
        </ns0:rPr>
        <ns0:t xml:space="preserve">"You will be known to the Order by a name of your choosing. This is your seal name. It is not your given name. Choose with care — it cannot be changed."</ns0:t>
      </ns0:r>
    </ns0:p>
    <ns0:p>
      <ns0:pPr>
        <ns0:spacing after="120"/>
      </ns0:pPr>
      <ns0:r>
        <ns0:t xml:space="preserve">Below: an input field. She types her chosen name. A "Confirm" button (styled as: "Accept this seal").</ns0:t>
      </ns0:r>
    </ns0:p>
    <ns0:p>
      <ns0:pPr>
        <ns0:spacing after="200"/>
      </ns0:pPr>
    </ns0:p>
    <ns0:p>
      <ns0:pPr>
        <ns0:pStyle val="Heading3"/>
      </ns0:pPr>
      <ns0:r>
        <ns0:t xml:space="preserve">Step 3: Protocol Notice</ns0:t>
      </ns0:r>
    </ns0:p>
    <ns0:p>
      <ns0:pPr>
        <ns0:spacing after="120"/>
      </ns0:pPr>
      <ns0:r>
        <ns0:t xml:space="preserve">Text appears — this is the critical phone-readiness passage:</ns0:t>
      </ns0:r>
    </ns0:p>
    <ns0:p>
      <ns0:pPr>
        <ns0:spacing after="120"/>
      </ns0:pPr>
      <ns0:r>
        <ns0:rPr>
          <ns0:i/>
          <ns0:iCs/>
        </ns0:rPr>
        <ns0:t xml:space="preserve">"A note on protocol. The Order communicates through multiple channels and does not repeat itself. Instructions may arrive by post, by electronic message, or by other means, and they may arrive at any hour and without warning. During active trials, you are expected to keep your communication devices near your person at all times. The Order speaks when it is ready. It does not speak twice."</ns0:t>
      </ns0:r>
    </ns0:p>
    <ns0:p>
      <ns0:pPr>
        <ns0:spacing after="200"/>
      </ns0:pPr>
    </ns0:p>
    <ns0:p>
      <ns0:pPr>
        <ns0:pStyle val="Heading3"/>
      </ns0:pPr>
      <ns0:r>
        <ns0:t xml:space="preserve">Step 4: Phone Number</ns0:t>
      </ns0:r>
    </ns0:p>
    <ns0:p>
      <ns0:pPr>
        <ns0:spacing after="120"/>
      </ns0:pPr>
      <ns0:r>
        <ns0:t xml:space="preserve">Text appears:</ns0:t>
      </ns0:r>
    </ns0:p>
    <ns0:p>
      <ns0:pPr>
        <ns0:spacing after="120"/>
      </ns0:pPr>
      <ns0:r>
        <ns0:rPr>
          <ns0:i/>
          <ns0:iCs/>
        </ns0:rPr>
        <ns0:t xml:space="preserve">"The Order requires a means of direct contact. Provide the number at which you can be reached. This channel is secure."</ns0:t>
      </ns0:r>
    </ns0:p>
    <ns0:p>
      <ns0:pPr>
        <ns0:spacing after="120"/>
      </ns0:pPr>
      <ns0:r>
        <ns0:t xml:space="preserve">Below: a phone number input field. This is how you'll send magic link codes AND game SMS messages. She enters her own number. She's essentially giving the Order permission to text her.</ns0:t>
      </ns0:r>
    </ns0:p>
    <ns0:p>
      <ns0:pPr>
        <ns0:spacing after="200"/>
      </ns0:pPr>
    </ns0:p>
    <ns0:p>
      <ns0:pPr>
        <ns0:pStyle val="Heading3"/>
      </ns0:pPr>
      <ns0:r>
        <ns0:t xml:space="preserve">Step 5: First Chronicle Entry + Teaser</ns0:t>
      </ns0:r>
    </ns0:p>
    <ns0:p>
      <ns0:pPr>
        <ns0:spacing after="120"/>
      </ns0:pPr>
      <ns0:r>
        <ns0:t xml:space="preserve">The Chronicle page loads with its first entry (in the Order's surveillance voice):</ns0:t>
      </ns0:r>
    </ns0:p>
    <ns0:p>
      <ns0:pPr>
        <ns0:spacing after="120"/>
      </ns0:pPr>
      <ns0:r>
        <ns0:rPr>
          <ns0:i/>
          <ns0:iCs/>
        </ns0:rPr>
        <ns0:t xml:space="preserve">"The candidate entered the passphrase at [timestamp]. She has chosen the seal name [her name]. Initial assessment: promising. The first trial has been prepared."</ns0:t>
      </ns0:r>
    </ns0:p>
    <ns0:p>
      <ns0:pPr>
        <ns0:spacing after="120"/>
      </ns0:pPr>
      <ns0:r>
        <ns0:t xml:space="preserve">Below the entry, a teaser:</ns0:t>
      </ns0:r>
    </ns0:p>
    <ns0:p>
      <ns0:pPr>
        <ns0:spacing after="120"/>
      </ns0:pPr>
      <ns0:r>
        <ns0:rPr>
          <ns0:i/>
          <ns0:iCs/>
        </ns0:rPr>
        <ns0:t xml:space="preserve">"Your first trial awaits at a place of stone and heraldry, where a man of industry built a monument to gentler ambitions. The details will reach you soon."</ns0:t>
      </ns0:r>
    </ns0:p>
    <ns0:p>
      <ns0:r>
        <ns0:br type="page"/>
      </ns0:r>
    </ns0:p>
    <ns0:p>
      <ns0:pPr>
        <ns0:spacing after="200"/>
      </ns0:pPr>
    </ns0:p>
    <ns0:p>
      <ns0:pPr>
        <ns0:pStyle val="Heading2"/>
      </ns0:pPr>
      <ns0:r>
        <ns0:t xml:space="preserve">3.3 The Prologue Page (/prologue)</ns0:t>
      </ns0:r>
    </ns0:p>
    <ns0:p>
      <ns0:pPr>
        <ns0:spacing after="120"/>
      </ns0:pPr>
      <ns0:r>
        <ns0:rPr>
          <ns0:b/>
          <ns0:bCs/>
        </ns0:rPr>
        <ns0:t xml:space="preserve">Purpose: </ns0:t>
      </ns0:r>
      <ns0:r>
        <ns0:t xml:space="preserve">Sparrow's first quest, delivered in two phases. Day 0: Waiting message only. Day 3+: Treasure map appears after SMS trigger from the Order. This establishes the pattern: the Order controls timing of reveals.</ns0:t>
      </ns0:r>
    </ns0:p>
    <ns0:p>
      <ns0:pPr>
        <ns0:spacing after="200"/>
      </ns0:pPr>
    </ns0:p>
    <ns0:p>
      <ns0:pPr>
        <ns0:pStyle val="Heading3"/>
      </ns0:pPr>
      <ns0:r>
        <ns0:t xml:space="preserve">The Treasure Map Display</ns0:t>
      </ns0:r>
    </ns0:p>
    <ns0:p>
      <ns0:pPr>
        <ns0:spacing after="120"/>
      </ns0:pPr>
      <ns0:r>
        <ns0:t xml:space="preserve">After onboarding, Sparrow’s first quest appears. The page displays a treasure map image (hand-drawn, weathered aesthetic) pointing vaguely toward Kellogg Manor. The Order’s text reads: “The path begins where time is carved in stone, in gardens older than the secret they guard. Find the dial. Stand before it. When you are ready, the Order will know.” Below the map is a GPS-gated button: “I am here.” This button remains grayed out and non-functional until the device GPS confirms the player is within approximately 100 meters of the sundial coordinates at Kellogg Manor (42.4089° N, 85.3981° W). When she arrives at the sundial and taps “I am here,” the page transitions to the compass mechanic.</ns0:t>
      </ns0:r>
    </ns0:p>
    <ns0:p>
      <ns0:pPr>
        <ns0:spacing after="200"/>
      </ns0:pPr>
    </ns0:p>
    <ns0:p>
      <ns0:pPr>
        <ns0:pStyle val="Heading3"/>
      </ns0:pPr>
      <ns0:r>
        <ns0:t xml:space="preserve">Compass Mechanic</ns0:t>
      </ns0:r>
    </ns0:p>
    <ns0:p>
      <ns0:pPr>
        <ns0:spacing after="120"/>
      </ns0:pPr>
      <ns0:r>
        <ns0:t xml:space="preserve">After tapping “I am here,” the screen changes to display: “Face where the sun descends in the season of harvest. Hold your device before you. The path will reveal itself.” The website requests compass/orientation permission via the DeviceOrientationEvent API. A subtle compass indicator appears on screen (gold needle on black background). As she physically rotates, the needle tracks her heading in real time. When her heading reaches approximately 256 degrees (±20 degree tolerance) — the true bearing from Kellogg Manor to the Art Institute of Chicago — the compass locks, the needle glows bright gold, and the success message reveals: “You have found the bearing. What lies at the end of this line has waited centuries for you. Travel west-southwest. The city by the lake holds the next fragment. Seek the lions who guard the entrance to a house of art.” Chapter 2 (The Art Institute of Chicago) is now unlocked.</ns0:t>
      </ns0:r>
    </ns0:p>
    <ns0:p>
      <ns0:pPr>
        <ns0:spacing after="200"/>
      </ns0:pPr>
    </ns0:p>
    <ns0:p>
      <ns0:pPr>
        <ns0:pStyle val="Heading2"/>
      </ns0:pPr>
      <ns0:r>
        <ns0:t xml:space="preserve">3.4 Quest Page ( /quest )</ns0:t>
      </ns0:r>
    </ns0:p>
    <ns0:p>
      <ns0:pPr>
        <ns0:spacing after="120"/>
      </ns0:pPr>
      <ns0:r>
        <ns0:rPr>
          <ns0:b/>
          <ns0:bCs/>
        </ns0:rPr>
        <ns0:t xml:space="preserve">Purpose: </ns0:t>
      </ns0:r>
      <ns0:r>
        <ns0:t xml:space="preserve">The active puzzle interface. Where she reads clues and submits answers.</ns0:t>
      </ns0:r>
    </ns0:p>
    <ns0:p>
      <ns0:pPr>
        <ns0:spacing after="120"/>
      </ns0:pPr>
      <ns0:r>
        <ns0:rPr>
          <ns0:b/>
          <ns0:bCs/>
        </ns0:rPr>
        <ns0:t xml:space="preserve">Build Phase: </ns0:t>
      </ns0:r>
      <ns0:r>
        <ns0:t xml:space="preserve">Phase 1 (MVP) — due Mar 7</ns0:t>
      </ns0:r>
    </ns0:p>
    <ns0:p>
      <ns0:pPr>
        <ns0:spacing after="200"/>
      </ns0:pPr>
    </ns0:p>
    <ns0:p>
      <ns0:pPr>
        <ns0:pStyle val="Heading3"/>
      </ns0:pPr>
      <ns0:r>
        <ns0:t xml:space="preserve">Layout</ns0:t>
      </ns0:r>
    </ns0:p>
    <ns0:p>
      <ns0:pPr>
        <ns0:pStyle val="ListParagraph"/>
        <ns0:numPr>
          <ns0:ilvl val="0"/>
          <ns0:numId val="4"/>
        </ns0:numPr>
        <ns0:spacing after="60"/>
      </ns0:pPr>
      <ns0:r>
        <ns0:t xml:space="preserve">Full-screen, scrollable on mobile. No side navigation.</ns0:t>
      </ns0:r>
    </ns0:p>
    <ns0:p>
      <ns0:pPr>
        <ns0:pStyle val="ListParagraph"/>
        <ns0:numPr>
          <ns0:ilvl val="0"/>
          <ns0:numId val="4"/>
        </ns0:numPr>
        <ns0:spacing after="60"/>
      </ns0:pPr>
      <ns0:r>
        <ns0:t xml:space="preserve">Top: the Order's symbol (small, gold, top-center). Tapping it returns to the Chronicle.</ns0:t>
      </ns0:r>
    </ns0:p>
    <ns0:p>
      <ns0:pPr>
        <ns0:pStyle val="ListParagraph"/>
        <ns0:numPr>
          <ns0:ilvl val="0"/>
          <ns0:numId val="4"/>
        </ns0:numPr>
        <ns0:spacing after="60"/>
      </ns0:pPr>
      <ns0:r>
        <ns0:t xml:space="preserve">Chapter title in Display font. E.g., "The Gallery of Whispers"</ns0:t>
      </ns0:r>
    </ns0:p>
    <ns0:p>
      <ns0:pPr>
        <ns0:pStyle val="ListParagraph"/>
        <ns0:numPr>
          <ns0:ilvl val="0"/>
          <ns0:numId val="4"/>
        </ns0:numPr>
        <ns0:spacing after="60"/>
      </ns0:pPr>
      <ns0:r>
        <ns0:t xml:space="preserve">Quest status indicator: "ACTIVE" in gold, or "COMPLETED" in muted Ash.</ns0:t>
      </ns0:r>
    </ns0:p>
    <ns0:p>
      <ns0:pPr>
        <ns0:pStyle val="ListParagraph"/>
        <ns0:numPr>
          <ns0:ilvl val="0"/>
          <ns0:numId val="4"/>
        </ns0:numPr>
        <ns0:spacing after="60"/>
      </ns0:pPr>
      <ns0:r>
        <ns0:t xml:space="preserve">Clue text: the puzzle description in Narrative font. This is the meat of the page. Can include multiple paragraphs. Formatted like the Order's correspondence.</ns0:t>
      </ns0:r>
    </ns0:p>
    <ns0:p>
      <ns0:pPr>
        <ns0:pStyle val="ListParagraph"/>
        <ns0:numPr>
          <ns0:ilvl val="0"/>
          <ns0:numId val="4"/>
        </ns0:numPr>
        <ns0:spacing after="60"/>
      </ns0:pPr>
      <ns0:r>
        <ns0:t xml:space="preserve">Answer section at the bottom: input field(s) + submission.</ns0:t>
      </ns0:r>
    </ns0:p>
    <ns0:p>
      <ns0:pPr>
        <ns0:spacing after="200"/>
      </ns0:pPr>
    </ns0:p>
    <ns0:p>
      <ns0:pPr>
        <ns0:pStyle val="Heading3"/>
      </ns0:pPr>
      <ns0:r>
        <ns0:t xml:space="preserve">Answer Submission</ns0:t>
      </ns0:r>
    </ns0:p>
    <ns0:p>
      <ns0:pPr>
        <ns0:pStyle val="ListParagraph"/>
        <ns0:numPr>
          <ns0:ilvl val="0"/>
          <ns0:numId val="5"/>
        </ns0:numPr>
        <ns0:spacing after="60"/>
      </ns0:pPr>
      <ns0:r>
        <ns0:t xml:space="preserve">Single text input for most puzzles. Multi-input for puzzles with multiple questions (e.g., Chicago Palmer Portrait has 3 questions).</ns0:t>
      </ns0:r>
    </ns0:p>
    <ns0:p>
      <ns0:pPr>
        <ns0:pStyle val="ListParagraph"/>
        <ns0:numPr>
          <ns0:ilvl val="0"/>
          <ns0:numId val="5"/>
        </ns0:numPr>
        <ns0:spacing after="60"/>
      </ns0:pPr>
      <ns0:r>
        <ns0:t xml:space="preserve">Submit button text: "Report to the Council" (not "Submit").</ns0:t>
      </ns0:r>
    </ns0:p>
    <ns0:p>
      <ns0:pPr>
        <ns0:pStyle val="ListParagraph"/>
        <ns0:numPr>
          <ns0:ilvl val="0"/>
          <ns0:numId val="5"/>
        </ns0:numPr>
        <ns0:spacing after="60"/>
      </ns0:pPr>
      <ns0:r>
        <ns0:t xml:space="preserve">Answer validation: compare against hashed solution in Supabase. Case-insensitive. Accept common variations (store an array of acceptable answers).</ns0:t>
      </ns0:r>
    </ns0:p>
    <ns0:p>
      <ns0:pPr>
        <ns0:spacing after="200"/>
      </ns0:pPr>
    </ns0:p>
    <ns0:p>
      <ns0:pPr>
        <ns0:pStyle val="Heading3"/>
      </ns0:pPr>
      <ns0:r>
        <ns0:t xml:space="preserve">Multi-Question Validation</ns0:t>
      </ns0:r>
    </ns0:p>
    <ns0:p>
      <ns0:pPr>
        <ns0:spacing after="200"/>
      </ns0:pPr>
      <ns0:r>
        <ns0:t xml:space="preserve">Questions within a quest are validated individually and sequentially. Christine must answer Question 1 correctly before Question 2 unlocks. This creates a guided, deliberate pace through each quest.</ns0:t>
      </ns0:r>
    </ns0:p>
    <ns0:p>
      <ns0:pPr>
        <ns0:spacing after="200"/>
      </ns0:pPr>
      <ns0:r>
        <ns0:t xml:space="preserve">When a question is answered correctly, the input field turns gold and becomes uneditable — the answer is locked in. A vault fragment or lore snippet appears below the confirmed answer as an immediate reward, reinforcing the feeling of discovery.</ns0:t>
      </ns0:r>
    </ns0:p>
    <ns0:p>
      <ns0:pPr>
        <ns0:spacing after="200"/>
      </ns0:pPr>
      <ns0:r>
        <ns0:t xml:space="preserve">All questions in the quest are visible on the page, but only the current active question accepts input. Future questions appear with their clue text dimmed and their input fields disabled. This lets Christine see how much remains without being overwhelmed.</ns0:t>
      </ns0:r>
    </ns0:p>
    <ns0:p>
      <ns0:pPr>
        <ns0:spacing after="200"/>
      </ns0:pPr>
      <ns0:r>
        <ns0:t xml:space="preserve">Wrong answers on any question trigger the in-character wrong answer response system described below. Progress saves automatically to Supabase — Christine can close her browser, leave, and return to find herself on the exact same question where she left off.</ns0:t>
      </ns0:r>
    </ns0:p>
    <ns0:p>
      <ns0:pPr>
        <ns0:pStyle val="Heading3"/>
      </ns0:pPr>
      <ns0:r>
        <ns0:t xml:space="preserve">Wrong Answer Responses</ns0:t>
      </ns0:r>
    </ns0:p>
    <ns0:p>
      <ns0:pPr>
        <ns0:spacing after="120"/>
      </ns0:pPr>
      <ns0:r>
        <ns0:t xml:space="preserve">When she enters a wrong answer, an in-character response appears below the input. Responses vary to avoid repetition:</ns0:t>
      </ns0:r>
    </ns0:p>
    <ns0:p>
      <ns0:pPr>
        <ns0:pStyle val="ListParagraph"/>
        <ns0:numPr>
          <ns0:ilvl val="0"/>
          <ns0:numId val="6"/>
        </ns0:numPr>
        <ns0:spacing after="60"/>
      </ns0:pPr>
      <ns0:r>
        <ns0:t xml:space="preserve">"The Council has reviewed your response. It is... incomplete. Reconsider."</ns0:t>
      </ns0:r>
    </ns0:p>
    <ns0:p>
      <ns0:pPr>
        <ns0:pStyle val="ListParagraph"/>
        <ns0:numPr>
          <ns0:ilvl val="0"/>
          <ns0:numId val="6"/>
        </ns0:numPr>
        <ns0:spacing after="60"/>
      </ns0:pPr>
      <ns0:r>
        <ns0:t xml:space="preserve">"Your observation is noted, but it does not satisfy the trial. Look again."</ns0:t>
      </ns0:r>
    </ns0:p>
    <ns0:p>
      <ns0:pPr>
        <ns0:pStyle val="ListParagraph"/>
        <ns0:numPr>
          <ns0:ilvl val="0"/>
          <ns0:numId val="6"/>
        </ns0:numPr>
        <ns0:spacing after="60"/>
      </ns0:pPr>
      <ns0:r>
        <ns0:t xml:space="preserve">3.1 Landing Page ( / )</ns0:t>
      </ns0:r>
    </ns0:p>
    <ns0:p>
      <ns0:pPr>
        <ns0:pStyle val="ListParagraph"/>
        <ns0:numPr>
          <ns0:ilvl val="0"/>
          <ns0:numId val="6"/>
        </ns0:numPr>
        <ns0:spacing after="60"/>
      </ns0:pPr>
      <ns0:r>
        <ns0:t xml:space="preserve">Purpose: First impression. The only public page. Must feel like discovering something secret.</ns0:t>
      </ns0:r>
    </ns0:p>
    <ns0:p>
      <ns0:pPr>
        <ns0:pStyle val="ListParagraph"/>
        <ns0:numPr>
          <ns0:ilvl val="0"/>
          <ns0:numId val="6"/>
        </ns0:numPr>
        <ns0:spacing after="60"/>
      </ns0:pPr>
      <ns0:r>
        <ns0:t xml:space="preserve">Build Phase: Phase 1 (MVP) — due Mar 7</ns0:t>
      </ns0:r>
    </ns0:p>
    <ns0:p>
      <ns0:pPr>
        <ns0:spacing after="120"/>
      </ns0:pPr>
      <ns0:r>
        <ns0:t xml:space="preserve"/>
      </ns0:r>
    </ns0:p>
    <ns0:p>
      <ns0:pPr>
        <ns0:spacing after="120"/>
      </ns0:pPr>
      <ns0:r>
        <ns0:t xml:space="preserve">Animation Sequence</ns0:t>
      </ns0:r>
    </ns0:p>
    <ns0:p>
      <ns0:pPr>
        <ns0:spacing after="120"/>
      </ns0:pPr>
      <ns0:r>
        <ns0:t xml:space="preserve">The page loads to total black (#0A0A0A). After a 1-second pause, the Marker (the Order’s crest) fades in at center screen. The Marker is an SVG: a rectangular frame containing two flowing curves and three dots. Once visible, a screen flash fires and a fuzzy, soft-edged orb of white light ignites at the top-left corner of the frame. The orb is deliberately not crisp — it is composed entirely of stacked Gaussian blur layers (stdDeviation 4, 10, 25, 50, 90) with no hard center, giving it a hazy, organic glow. The orb travels along the rectangular border using JS requestAnimationFrame and SVG getPointAtLength(). Five ghost trail orbs (progressively smaller and dimmer, from 35% to 7% opacity) lag behind the main orb at evenly spaced intervals, each with its own softer blur filter, creating a short comet-like trail. The orb completes 3 full revolutions at 4 seconds each (12 seconds total). During the orbiting phase, the static border gradually brightens from 12% to ~37% opacity, building a warm glow that bridges into the afterglow. Small ambient gold particles drift near the edges throughout.</ns0:t>
      </ns0:r>
    </ns0:p>
    <ns0:p>
      <ns0:pPr>
        <ns0:spacing after="120"/>
      </ns0:pPr>
      <ns0:r>
        <ns0:t xml:space="preserve">After 3 revolutions (12 seconds), the orb fades out over 2.5 seconds using an ease-out curve. The trail orbs disappear faster than the main orb. During this fade, the afterglow border cross-fades in simultaneously — the afterglow begins rising at 20% through the fade, overlapping for 80% of the transition, so there is no hard switch between the orb and the settled border glow. Once fully settled, the passphrase field fades in below the Marker after a 1.5-second pause. A single input field: bottom-border only, gold (#C9A84C), Cormorant Garamond italic. Placeholder text: “Speak the words.” No other elements on the page. No footer, no header, no links, no navigation.</ns0:t>
      </ns0:r>
    </ns0:p>
    <ns0:p>
      <ns0:pPr>
        <ns0:spacing after="120"/>
      </ns0:pPr>
      <ns0:r>
        <ns0:t xml:space="preserve"/>
      </ns0:r>
    </ns0:p>
    <ns0:p>
      <ns0:pPr>
        <ns0:spacing after="120"/>
      </ns0:pPr>
      <ns0:r>
        <ns0:t xml:space="preserve">Passphrase Behavior</ns0:t>
      </ns0:r>
    </ns0:p>
    <ns0:p>
      <ns0:pPr>
        <ns0:spacing after="120"/>
      </ns0:pPr>
      <ns0:r>
        <ns0:t xml:space="preserve">Accepts “I SEE CLEARLY” (case-insensitive, trimmed). On wrong entry, the field shakes subtly (CSS keyframe, 0.4s) and a progressive hint appears in small, dim text below the field. Each failure provides a more instructive hint, read from the game.json config file:</ns0:t>
      </ns0:r>
    </ns0:p>
    <ns0:p>
      <ns0:pPr>
        <ns0:spacing after="120"/>
      </ns0:pPr>
      <ns0:r>
        <ns0:t xml:space="preserve">Attempt 1: “The Order does not recognize you.”</ns0:t>
      </ns0:r>
    </ns0:p>
    <ns0:p>
      <ns0:pPr>
        <ns0:spacing after="120"/>
      </ns0:pPr>
      <ns0:r>
        <ns0:t xml:space="preserve">Attempt 2: “You have been given the words. They were hidden where all truths are hidden — in plain sight.”</ns0:t>
      </ns0:r>
    </ns0:p>
    <ns0:p>
      <ns0:pPr>
        <ns0:spacing after="120"/>
      </ns0:pPr>
      <ns0:r>
        <ns0:t xml:space="preserve">Attempt 3: “Read the letter again. Read the beginnings.”</ns0:t>
      </ns0:r>
    </ns0:p>
    <ns0:p>
      <ns0:pPr>
        <ns0:spacing after="120"/>
      </ns0:pPr>
      <ns0:r>
        <ns0:t xml:space="preserve">Attempt 4: “The first letters hold what you seek.”</ns0:t>
      </ns0:r>
    </ns0:p>
    <ns0:p>
      <ns0:pPr>
        <ns0:spacing after="120"/>
      </ns0:pPr>
      <ns0:r>
        <ns0:t xml:space="preserve">Attempt 5+: “I… S… E… E…”</ns0:t>
      </ns0:r>
    </ns0:p>
    <ns0:p>
      <ns0:pPr>
        <ns0:spacing after="120"/>
      </ns0:pPr>
      <ns0:r>
        <ns0:t xml:space="preserve">No retry limit. No lockout. She either knows or she doesn’t. Hint text uses Ash color at low opacity — the Order is reluctantly lowering itself to help.</ns0:t>
      </ns0:r>
    </ns0:p>
    <ns0:p>
      <ns0:pPr>
        <ns0:spacing after="120"/>
      </ns0:pPr>
      <ns0:r>
        <ns0:t xml:space="preserve"/>
      </ns0:r>
    </ns0:p>
    <ns0:p>
      <ns0:pPr>
        <ns0:spacing after="120"/>
      </ns0:pPr>
      <ns0:r>
        <ns0:t xml:space="preserve">Correct Entry</ns0:t>
      </ns0:r>
    </ns0:p>
    <ns0:p>
      <ns0:pPr>
        <ns0:spacing after="120"/>
      </ns0:pPr>
      <ns0:r>
        <ns0:t xml:space="preserve">On correct passphrase, the field and hints fade out. A black overlay fades in. The onboarding sequence begins.</ns0:t>
      </ns0:r>
    </ns0:p>
    <ns0:p>
      <ns0:pPr>
        <ns0:spacing after="120"/>
      </ns0:pPr>
      <ns0:r>
        <ns0:t xml:space="preserve"/>
      </ns0:r>
    </ns0:p>
    <ns0:p>
      <ns0:pPr>
        <ns0:spacing after="120"/>
      </ns0:pPr>
      <ns0:r>
        <ns0:t xml:space="preserve">Returning User (Cookie Expired)</ns0:t>
      </ns0:r>
    </ns0:p>
    <ns0:p>
      <ns0:pPr>
        <ns0:spacing after="120"/>
      </ns0:pPr>
      <ns0:r>
        <ns0:t xml:space="preserve">A subtle button appears at the bottom of the landing page after 6 seconds: “The Order remembers.” Styled in dim gold, barely visible — only someone who has been here before would know to look for it. Tapping this button triggers the returning auth flow (see Section 4).</ns0:t>
      </ns0:r>
    </ns0:p>
    <ns0:p>
      <ns0:pPr>
        <ns0:spacing after="120"/>
      </ns0:pPr>
      <ns0:r>
        <ns0:t xml:space="preserve"/>
      </ns0:r>
    </ns0:p>
    <ns0:p>
      <ns0:pPr>
        <ns0:spacing after="120"/>
      </ns0:pPr>
      <ns0:r>
        <ns0:t xml:space="preserve">Active Session (Cookie Valid)</ns0:t>
      </ns0:r>
    </ns0:p>
    <ns0:p>
      <ns0:pPr>
        <ns0:spacing after="120"/>
      </ns0:pPr>
      <ns0:r>
        <ns0:t xml:space="preserve">If she has an active session cookie, she bypasses the landing page entirely and goes directly to her current quest page. She never sees the passphrase field again after her first visit.</ns0:t>
      </ns0:r>
    </ns0:p>
    <ns0:p>
      <ns0:pPr>
        <ns0:pStyle val="ListParagraph"/>
        <ns0:numPr>
          <ns0:ilvl val="0"/>
          <ns0:numId val="6"/>
        </ns0:numPr>
        <ns0:spacing after="60"/>
      </ns0:pPr>
      <ns0:r>
        <ns0:t xml:space="preserve">3.2 Onboarding Sequence (one-time)</ns0:t>
      </ns0:r>
    </ns0:p>
    <ns0:p>
      <ns0:pPr>
        <ns0:pStyle val="ListParagraph"/>
        <ns0:numPr>
          <ns0:ilvl val="0"/>
          <ns0:numId val="6"/>
        </ns0:numPr>
        <ns0:spacing after="60"/>
      </ns0:pPr>
      <ns0:r>
        <ns0:t xml:space="preserve">Purpose: The Order reveals that it already knows her. She is not registering — she is being acknowledged.</ns0:t>
      </ns0:r>
    </ns0:p>
    <ns0:p>
      <ns0:pPr>
        <ns0:pStyle val="ListParagraph"/>
        <ns0:numPr>
          <ns0:ilvl val="0"/>
          <ns0:numId val="6"/>
        </ns0:numPr>
        <ns0:spacing after="60"/>
      </ns0:pPr>
      <ns0:r>
        <ns0:t xml:space="preserve">Build Phase: Phase 1 (MVP) — due Mar 7</ns0:t>
      </ns0:r>
    </ns0:p>
    <ns0:p>
      <ns0:pPr>
        <ns0:spacing after="120"/>
      </ns0:pPr>
      <ns0:r>
        <ns0:t xml:space="preserve"/>
      </ns0:r>
    </ns0:p>
    <ns0:p>
      <ns0:pPr>
        <ns0:spacing after="120"/>
      </ns0:pPr>
      <ns0:r>
        <ns0:t xml:space="preserve">This is a linear sequence she sees once after entering the passphrase. Each step fills the full screen. Black background, gold text, centered. No back button. No skip. The Order controls the pace.</ns0:t>
      </ns0:r>
    </ns0:p>
    <ns0:p>
      <ns0:pPr>
        <ns0:spacing after="120"/>
      </ns0:pPr>
      <ns0:r>
        <ns0:t xml:space="preserve"/>
      </ns0:r>
    </ns0:p>
    <ns0:p>
      <ns0:pPr>
        <ns0:spacing after="120"/>
      </ns0:pPr>
      <ns0:r>
        <ns0:t xml:space="preserve">Step 1: Recognition</ns0:t>
      </ns0:r>
    </ns0:p>
    <ns0:p>
      <ns0:pPr>
        <ns0:spacing after="120"/>
      </ns0:pPr>
      <ns0:r>
        <ns0:t xml:space="preserve">Gold text fades in: “You are known to us.” Pause (2 seconds). Then below: “You have always been known.”</ns0:t>
      </ns0:r>
    </ns0:p>
    <ns0:p>
      <ns0:pPr>
        <ns0:spacing after="120"/>
      </ns0:pPr>
      <ns0:r>
        <ns0:t xml:space="preserve"/>
      </ns0:r>
    </ns0:p>
    <ns0:p>
      <ns0:pPr>
        <ns0:spacing after="120"/>
      </ns0:pPr>
      <ns0:r>
        <ns0:t xml:space="preserve">Step 2: The Seal Name</ns0:t>
      </ns0:r>
    </ns0:p>
    <ns0:p>
      <ns0:pPr>
        <ns0:spacing after="120"/>
      </ns0:pPr>
      <ns0:r>
        <ns0:t xml:space="preserve">After a pause, new text appears: “Within these walls, you are” followed by the seal name in larger, weighted text: “Sparrow.” (The seal name is pre-set by Bob in game.json. Christine does not choose it. The Order assigned it before she arrived. She is not in control.)</ns0:t>
      </ns0:r>
    </ns0:p>
    <ns0:p>
      <ns0:pPr>
        <ns0:spacing after="120"/>
      </ns0:pPr>
      <ns0:r>
        <ns0:t xml:space="preserve"/>
      </ns0:r>
    </ns0:p>
    <ns0:p>
      <ns0:pPr>
        <ns0:spacing after="120"/>
      </ns0:pPr>
      <ns0:r>
        <ns0:t xml:space="preserve">Step 3: Authentication</ns0:t>
      </ns0:r>
    </ns0:p>
    <ns0:p>
      <ns0:pPr>
        <ns0:spacing after="120"/>
      </ns0:pPr>
      <ns0:r>
        <ns0:t xml:space="preserve">Text appears: “A token has been sent to your device.” Her phone buzzes immediately — a 6-digit magic link code sent via Twilio to the phone number pre-loaded in the player table by Bob. She never provided her number. The Order already knew it. Six gold-bordered digit boxes appear on screen. She enters the code.</ns0:t>
      </ns0:r>
    </ns0:p>
    <ns0:p>
      <ns0:pPr>
        <ns0:spacing after="120"/>
      </ns0:pPr>
      <ns0:r>
        <ns0:t xml:space="preserve"/>
      </ns0:r>
    </ns0:p>
    <ns0:p>
      <ns0:pPr>
        <ns0:spacing after="120"/>
      </ns0:pPr>
      <ns0:r>
        <ns0:t xml:space="preserve">Step 4: Protocol Notice</ns0:t>
      </ns0:r>
    </ns0:p>
    <ns0:p>
      <ns0:pPr>
        <ns0:spacing after="120"/>
      </ns0:pPr>
      <ns0:r>
        <ns0:t xml:space="preserve">Text appears: “The Order communicates through channels both old and new. It does not accommodate. It does not repeat itself. When the Order speaks, attend to it.” Below, in smaller text: “Keep your device close. The Order speaks when it is ready. It does not speak twice.”</ns0:t>
      </ns0:r>
    </ns0:p>
    <ns0:p>
      <ns0:pPr>
        <ns0:spacing after="120"/>
      </ns0:pPr>
      <ns0:r>
        <ns0:t xml:space="preserve"/>
      </ns0:r>
    </ns0:p>
    <ns0:p>
      <ns0:pPr>
        <ns0:spacing after="120"/>
      </ns0:pPr>
      <ns0:r>
        <ns0:t xml:space="preserve">Step 5: First Chronicle Entry</ns0:t>
      </ns0:r>
    </ns0:p>
    <ns0:p>
      <ns0:pPr>
        <ns0:spacing after="120"/>
      </ns0:pPr>
      <ns0:r>
        <ns0:t xml:space="preserve">The Chronicle page loads with its first entry in the Order’s surveillance voice: “The candidate entered the passphrase at [timestamp]. She has been assigned the seal Sparrow. Initiation is underway.” Below the entry, a teaser: “Your first trial awaits.” The page transitions to her first active quest.</ns0:t>
      </ns0:r>
    </ns0:p>
    <ns0:p>
      <ns0:pPr>
        <ns0:spacing after="120"/>
      </ns0:pPr>
      <ns0:r>
        <ns0:t xml:space="preserve"/>
      </ns0:r>
    </ns0:p>
    <ns0:p>
      <ns0:pPr>
        <ns0:spacing after="120"/>
      </ns0:pPr>
      <ns0:r>
        <ns0:t xml:space="preserve">Session</ns0:t>
      </ns0:r>
    </ns0:p>
    <ns0:p>
      <ns0:pPr>
        <ns0:spacing after="120"/>
      </ns0:pPr>
      <ns0:r>
        <ns0:t xml:space="preserve">A persistent session cookie is set (30-day expiry). She will not need to authenticate again for a month.</ns0:t>
      </ns0:r>
    </ns0:p>
    <ns0:p>
      <ns0:pPr>
        <ns0:spacing after="200"/>
      </ns0:pPr>
    </ns0:p>
    <ns0:p>
      <ns0:pPr>
        <ns0:pStyle val="Heading3"/>
      </ns0:pPr>
      <ns0:r>
        <ns0:t xml:space="preserve">Layout</ns0:t>
      </ns0:r>
    </ns0:p>
    <ns0:p>
      <ns0:pPr>
        <ns0:pStyle val="ListParagraph"/>
        <ns0:numPr>
          <ns0:ilvl val="0"/>
          <ns0:numId val="10"/>
        </ns0:numPr>
        <ns0:spacing after="60"/>
      </ns0:pPr>
      <ns0:r>
        <ns0:t xml:space="preserve">Chat-style interface. Dark background. Messages appear as text blocks, not chat bubbles.</ns0:t>
      </ns0:r>
    </ns0:p>
    <ns0:p>
      <ns0:pPr>
        <ns0:pStyle val="ListParagraph"/>
        <ns0:numPr>
          <ns0:ilvl val="0"/>
          <ns0:numId val="10"/>
        </ns0:numPr>
        <ns0:spacing after="60"/>
      </ns0:pPr>
      <ns0:r>
        <ns0:t xml:space="preserve">Her messages: aligned left, Parchment text.</ns0:t>
      </ns0:r>
    </ns0:p>
    <ns0:p>
      <ns0:pPr>
        <ns0:pStyle val="ListParagraph"/>
        <ns0:numPr>
          <ns0:ilvl val="0"/>
          <ns0:numId val="10"/>
        </ns0:numPr>
        <ns0:spacing after="60"/>
      </ns0:pPr>
      <ns0:r>
        <ns0:t xml:space="preserve">Council responses (your replies): aligned right, Gold text, preceded by "The Council responds:" in small Ash text.</ns0:t>
      </ns0:r>
    </ns0:p>
    <ns0:p>
      <ns0:pPr>
        <ns0:pStyle val="ListParagraph"/>
        <ns0:numPr>
          <ns0:ilvl val="0"/>
          <ns0:numId val="10"/>
        </ns0:numPr>
        <ns0:spacing after="60"/>
      </ns0:pPr>
      <ns0:r>
        <ns0:t xml:space="preserve">Input field at the bottom: placeholder text "Address the Council..."</ns0:t>
      </ns0:r>
    </ns0:p>
    <ns0:p>
      <ns0:pPr>
        <ns0:pStyle val="ListParagraph"/>
        <ns0:numPr>
          <ns0:ilvl val="0"/>
          <ns0:numId val="10"/>
        </ns0:numPr>
        <ns0:spacing after="60"/>
      </ns0:pPr>
      <ns0:r>
        <ns0:t xml:space="preserve">Send button: "Send" (one of the few places where we break from ornate language for usability).</ns0:t>
      </ns0:r>
    </ns0:p>
    <ns0:p>
      <ns0:pPr>
        <ns0:spacing after="200"/>
      </ns0:pPr>
    </ns0:p>
    <ns0:p>
      <ns0:pPr>
        <ns0:pStyle val="Heading3"/>
      </ns0:pPr>
      <ns0:r>
        <ns0:t xml:space="preserve">Backend</ns0:t>
      </ns0:r>
    </ns0:p>
    <ns0:p>
      <ns0:pPr>
        <ns0:pStyle val="ListParagraph"/>
        <ns0:numPr>
          <ns0:ilvl val="0"/>
          <ns0:numId val="11"/>
        </ns0:numPr>
        <ns0:spacing after="60"/>
      </ns0:pPr>
      <ns0:r>
        <ns0:t xml:space="preserve">Messages stored in Supabase "messages" table with fields: id, sender ("player" or "council"), content, timestamp, read.</ns0:t>
      </ns0:r>
    </ns0:p>
    <ns0:p>
      <ns0:pPr>
        <ns0:pStyle val="ListParagraph"/>
        <ns0:numPr>
          <ns0:ilvl val="0"/>
          <ns0:numId val="11"/>
        </ns0:numPr>
        <ns0:spacing after="60"/>
      </ns0:pPr>
      <ns0:r>
        <ns0:t xml:space="preserve">Your admin panel shows unread messages with a notification count.</ns0:t>
      </ns0:r>
    </ns0:p>
    <ns0:p>
      <ns0:pPr>
        <ns0:pStyle val="ListParagraph"/>
        <ns0:numPr>
          <ns0:ilvl val="0"/>
          <ns0:numId val="11"/>
        </ns0:numPr>
        <ns0:spacing after="60"/>
      </ns0:pPr>
      <ns0:r>
        <ns0:t xml:space="preserve">You respond from the admin panel. Your response appears on her Council page.</ns0:t>
      </ns0:r>
    </ns0:p>
    <ns0:p>
      <ns0:pPr>
        <ns0:pStyle val="ListParagraph"/>
        <ns0:numPr>
          <ns0:ilvl val="0"/>
          <ns0:numId val="11"/>
        </ns0:numPr>
        <ns0:spacing after="60"/>
      </ns0:pPr>
      <ns0:r>
        <ns0:t xml:space="preserve">If she hasn't used the Council, the page shows: "The Council of Whispers is available to guide you. Speak, and we will listen."</ns0:t>
      </ns0:r>
    </ns0:p>
    <ns0:p>
      <ns0:pPr>
        <ns0:spacing after="200"/>
      </ns0:pPr>
    </ns0:p>
    <ns0:p>
      <ns0:pPr>
        <ns0:pStyle val="Heading2"/>
      </ns0:pPr>
      <ns0:r>
        <ns0:t xml:space="preserve">3.7 Marker Sightings (Side Quest)</ns0:t>
      </ns0:r>
    </ns0:p>
    <ns0:p>
      <ns0:pPr>
        <ns0:spacing after="120"/>
      </ns0:pPr>
      <ns0:r>
        <ns0:rPr>
          <ns0:b/>
          <ns0:bCs/>
        </ns0:rPr>
        <ns0:t xml:space="preserve">Purpose: </ns0:t>
      </ns0:r>
      <ns0:r>
        <ns0:t xml:space="preserve">The Order's symbol (rectangular frame with flowing curves and three dots) appears in the real world. She can report sightings for bonus Chronicle entries and lore.</ns0:t>
      </ns0:r>
    </ns0:p>
    <ns0:p>
      <ns0:pPr>
        <ns0:spacing after="120"/>
      </ns0:pPr>
      <ns0:r>
        <ns0:rPr>
          <ns0:b/>
          <ns0:bCs/>
        </ns0:rPr>
        <ns0:t xml:space="preserve">Build Phase: </ns0:t>
      </ns0:r>
      <ns0:r>
        <ns0:t xml:space="preserve">Phase 4 (Mature Features) — due Mid April</ns0:t>
      </ns0:r>
    </ns0:p>
    <ns0:p>
      <ns0:pPr>
        <ns0:spacing after="200"/>
      </ns0:pPr>
    </ns0:p>
    <ns0:p>
      <ns0:pPr>
        <ns0:pStyle val="Heading3"/>
      </ns0:pPr>
      <ns0:r>
        <ns0:t xml:space="preserve">The Symbol</ns0:t>
      </ns0:r>
    </ns0:p>
    <ns0:p>
      <ns0:pPr>
        <ns0:spacing after="120"/>
      </ns0:pPr>
      <ns0:r>
        <ns0:t xml:space="preserve">A simple rectangular frame with flowing curves and three dots — the Gilt Frame reduced to its essence. You place this symbol in the real world using chalk, carving, or small stickers:</ns0:t>
      </ns0:r>
    </ns0:p>
    <ns0:p>
      <ns0:pPr>
        <ns0:pStyle val="ListParagraph"/>
        <ns0:numPr>
          <ns0:ilvl val="0"/>
          <ns0:numId val="12"/>
        </ns0:numPr>
        <ns0:spacing after="60"/>
      </ns0:pPr>
      <ns0:r>
        <ns0:t xml:space="preserve">Chalk near the KIA entrance, near her coffee shop, near the mailbox.</ns0:t>
      </ns0:r>
    </ns0:p>
    <ns0:p>
      <ns0:pPr>
        <ns0:pStyle val="ListParagraph"/>
        <ns0:numPr>
          <ns0:ilvl val="0"/>
          <ns0:numId val="12"/>
        </ns0:numPr>
        <ns0:spacing after="60"/>
      </ns0:pPr>
      <ns0:r>
        <ns0:t xml:space="preserve">Carved into a fence post at Kellogg Manor, a tree at Sleeping Bear Dunes.</ns0:t>
      </ns0:r>
    </ns0:p>
    <ns0:p>
      <ns0:pPr>
        <ns0:pStyle val="ListParagraph"/>
        <ns0:numPr>
          <ns0:ilvl val="0"/>
          <ns0:numId val="12"/>
        </ns0:numPr>
        <ns0:spacing after="60"/>
      </ns0:pPr>
      <ns0:r>
        <ns0:t xml:space="preserve">Drawn on the physical letters and tokens.</ns0:t>
      </ns0:r>
    </ns0:p>
    <ns0:p>
      <ns0:pPr>
        <ns0:pStyle val="ListParagraph"/>
        <ns0:numPr>
          <ns0:ilvl val="0"/>
          <ns0:numId val="12"/>
        </ns0:numPr>
        <ns0:spacing after="60"/>
      </ns0:pPr>
      <ns0:r>
        <ns0:t xml:space="preserve">Hidden as a subtle UI element on the website (favicon, loading state).</ns0:t>
      </ns0:r>
    </ns0:p>
    <ns0:p>
      <ns0:pPr>
        <ns0:spacing after="200"/>
      </ns0:pPr>
    </ns0:p>
    <ns0:p>
      <ns0:pPr>
        <ns0:pStyle val="Heading3"/>
      </ns0:pPr>
      <ns0:r>
        <ns0:t xml:space="preserve">Reporting a Sighting</ns0:t>
      </ns0:r>
    </ns0:p>
    <ns0:p>
      <ns0:pPr>
        <ns0:spacing after="120"/>
      </ns0:pPr>
      <ns0:r>
        <ns0:t xml:space="preserve">A small link on the quest page or Chronicle: "Report a marker sighting." She describes the location. The Order responds:</ns0:t>
      </ns0:r>
    </ns0:p>
    <ns0:p>
      <ns0:pPr>
        <ns0:spacing after="120"/>
      </ns0:pPr>
      <ns0:r>
        <ns0:rPr>
          <ns0:i/>
          <ns0:iCs/>
        </ns0:rPr>
        <ns0:t xml:space="preserve">"You have found one of our markers. The Order leaves its sign where it has walked. You are learning to see. Your Chronicle has been updated."</ns0:t>
      </ns0:r>
    </ns0:p>
    <ns0:p>
      <ns0:pPr>
        <ns0:spacing after="120"/>
      </ns0:pPr>
      <ns0:r>
        <ns0:t xml:space="preserve">Each confirmed sighting adds a bonus Chronicle entry. This turns her daily life into the game — she starts looking for the symbol everywhere.</ns0:t>
      </ns0:r>
    </ns0:p>
    <ns0:p>
      <ns0:r>
        <ns0:br type="page"/>
      </ns0:r>
    </ns0:p>
    <ns0:p>
      <ns0:pPr>
        <ns0:pStyle val="Heading1"/>
      </ns0:pPr>
      <ns0:r>
        <ns0:t xml:space="preserve">4. Authentication: Magic Link via SMS</ns0:t>
      </ns0:r>
    </ns0:p>
    <ns0:p>
      <ns0:pPr>
        <ns0:spacing after="120"/>
      </ns0:pPr>
      <ns0:r>
        <ns0:rPr>
          <ns0:b/>
          <ns0:bCs/>
        </ns0:rPr>
        <ns0:t xml:space="preserve">Build Phase: </ns0:t>
      </ns0:r>
      <ns0:r>
        <ns0:t xml:space="preserve">Phase 1 (MVP) — due Mar 7</ns0:t>
      </ns0:r>
    </ns0:p>
    <ns0:p>
      <ns0:pPr>
        <ns0:spacing after="200"/>
      </ns0:pPr>
    </ns0:p>
    <ns0:p>
      <ns0:pPr>
        <ns0:spacing after="120"/>
      </ns0:pPr>
      <ns0:r>
        <ns0:t xml:space="preserve">Every login is a ritual. The Order acknowledges her. This reinforces the phone-checking habit and makes the game feel alive even during quiet periods.</ns0:t>
      </ns0:r>
    </ns0:p>
    <ns0:p>
      <ns0:pPr>
        <ns0:spacing after="200"/>
      </ns0:pPr>
    </ns0:p>
    <ns0:p>
      <ns0:pPr>
        <ns0:pStyle val="Heading2"/>
      </ns0:pPr>
      <ns0:r>
        <ns0:t xml:space="preserve">4.1 Flow</ns0:t>
      </ns0:r>
    </ns0:p>
    <ns0:p>
      <ns0:pPr>
        <ns0:pStyle val="ListParagraph"/>
        <ns0:numPr>
          <ns0:ilvl val="0"/>
          <ns0:numId val="13"/>
        </ns0:numPr>
        <ns0:spacing after="60"/>
      </ns0:pPr>
      <ns0:r>
        <ns0:rPr>
          <ns0:b/>
          <ns0:bCs/>
        </ns0:rPr>
        <ns0:t xml:space="preserve">Step 1: </ns0:t>
      </ns0:r>
      <ns0:r>
        <ns0:t xml:space="preserve">Physical letter arrives with hidden passphrase (first letters spell I SEE CLEARLY).</ns0:t>
      </ns0:r>
    </ns0:p>
    <ns0:p>
      <ns0:pPr>
        <ns0:pStyle val="ListParagraph"/>
        <ns0:numPr>
          <ns0:ilvl val="0"/>
          <ns0:numId val="13"/>
        </ns0:numPr>
        <ns0:spacing after="60"/>
      </ns0:pPr>
      <ns0:r>
        <ns0:rPr>
          <ns0:b/>
          <ns0:bCs/>
        </ns0:rPr>
        <ns0:t xml:space="preserve">Step 2: </ns0:t>
      </ns0:r>
      <ns0:r>
        <ns0:t xml:space="preserve">SMS arrives shortly after with magic link URL (sent manually via Google Voice).</ns0:t>
      </ns0:r>
    </ns0:p>
    <ns0:p>
      <ns0:pPr>
        <ns0:pStyle val="ListParagraph"/>
        <ns0:numPr>
          <ns0:ilvl val="0"/>
          <ns0:numId val="13"/>
        </ns0:numPr>
        <ns0:spacing after="60"/>
      </ns0:pPr>
      <ns0:r>
        <ns0:rPr>
          <ns0:b/>
          <ns0:bCs/>
        </ns0:rPr>
        <ns0:t xml:space="preserve">Step 3: </ns0:t>
      </ns0:r>
      <ns0:r>
        <ns0:t xml:space="preserve">Magic link takes her to landing page with passphrase field.</ns0:t>
      </ns0:r>
    </ns0:p>
    <ns0:p>
      <ns0:pPr>
        <ns0:pStyle val="ListParagraph"/>
        <ns0:numPr>
          <ns0:ilvl val="0"/>
          <ns0:numId val="13"/>
        </ns0:numPr>
        <ns0:spacing after="60"/>
      </ns0:pPr>
      <ns0:r>
        <ns0:rPr>
          <ns0:b/>
          <ns0:bCs/>
        </ns0:rPr>
        <ns0:t xml:space="preserve">Step 4: </ns0:t>
      </ns0:r>
      <ns0:r>
        <ns0:t xml:space="preserve">She enters the passphrase → welcomed as Sparrow.</ns0:t>
      </ns0:r>
    </ns0:p>
    <ns0:p>
      <ns0:pPr>
        <ns0:pStyle val="ListParagraph"/>
        <ns0:numPr>
          <ns0:ilvl val="0"/>
          <ns0:numId val="13"/>
        </ns0:numPr>
        <ns0:spacing after="60"/>
      </ns0:pPr>
      <ns0:r>
        <ns0:rPr>
          <ns0:b/>
          <ns0:bCs/>
        </ns0:rPr>
        <ns0:t xml:space="preserve">Returning Users: </ns0:t>
      </ns0:r>
      <ns0:r>
        <ns0:t xml:space="preserve">30-day cookie for active sessions, “The Order remembers” button for expired sessions.</ns0:t>
      </ns0:r>
    </ns0:p>
    <ns0:p>
      <ns0:pPr>
        <ns0:spacing after="200"/>
      </ns0:pPr>
    </ns0:p>
    <ns0:p>
      <ns0:pPr>
        <ns0:pStyle val="Heading2"/>
      </ns0:pPr>
      <ns0:r>
        <ns0:t xml:space="preserve">4.2 Technical Implementation</ns0:t>
      </ns0:r>
    </ns0:p>
    <ns0:p>
      <ns0:pPr>
        <ns0:pStyle val="ListParagraph"/>
        <ns0:numPr>
          <ns0:ilvl val="0"/>
          <ns0:numId val="14"/>
        </ns0:numPr>
        <ns0:spacing after="60"/>
      </ns0:pPr>
      <ns0:r>
        <ns0:t xml:space="preserve">Store the 6-digit code in Supabase with a 10-minute expiry. Hash it for security.</ns0:t>
      </ns0:r>
    </ns0:p>
    <ns0:p>
      <ns0:pPr>
        <ns0:pStyle val="ListParagraph"/>
        <ns0:numPr>
          <ns0:ilvl val="0"/>
          <ns0:numId val="14"/>
        </ns0:numPr>
        <ns0:spacing after="60"/>
      </ns0:pPr>
      <ns0:r>
        <ns0:t xml:space="preserve">Send SMS via Google Voice. Since you're using Google Voice manually (not API), you have two options: (a) Use a Supabase Edge Function that calls a Twilio or Vonage API to send the SMS programmatically. The code is generated and sent automatically. (b) Use a manual flow where the site generates the code and you send it via Google Voice when notified. This is simpler but requires you to be available.</ns0:t>
      </ns0:r>
    </ns0:p>
    <ns0:p>
      <ns0:pPr>
        <ns0:pStyle val="ListParagraph"/>
        <ns0:numPr>
          <ns0:ilvl val="0"/>
          <ns0:numId val="14"/>
        </ns0:numPr>
        <ns0:spacing after="60"/>
      </ns0:pPr>
      <ns0:r>
        <ns0:t xml:space="preserve">Recommended: Use Twilio for the magic link codes (automated, instant) and keep Google Voice for the in-character game messages (manual, timed). Two different numbers — one is "the system," one is "the Order's voice."</ns0:t>
      </ns0:r>
    </ns0:p>
    <ns0:p>
      <ns0:pPr>
        <ns0:pStyle val="ListParagraph"/>
        <ns0:numPr>
          <ns0:ilvl val="0"/>
          <ns0:numId val="14"/>
        </ns0:numPr>
        <ns0:spacing after="60"/>
      </ns0:pPr>
      <ns0:r>
        <ns0:t xml:space="preserve">Alternative: If you want one number for everything, implement the manual flow. The site shows "A code has been dispatched. Check your device." You get notified on the admin panel and send the code manually via Google Voice within a few minutes.</ns0:t>
      </ns0:r>
    </ns0:p>
    <ns0:p>
      <ns0:pPr>
        <ns0:pStyle val="ListParagraph"/>
        <ns0:numPr>
          <ns0:ilvl val="0"/>
          <ns0:numId val="14"/>
        </ns0:numPr>
        <ns0:spacing after="60"/>
      </ns0:pPr>
      <ns0:r>
        <ns0:t xml:space="preserve">Session: Use Supabase Auth with custom magic link flow, or a simple JWT stored in an httpOnly cookie.</ns0:t>
      </ns0:r>
    </ns0:p>
    <ns0:p>
      <ns0:pPr>
        <ns0:spacing after="200"/>
      </ns0:pPr>
    </ns0:p>
    <ns0:p>
      <ns0:pPr>
        <ns0:pStyle val="Heading1"/>
      </ns0:pPr>
      <ns0:r>
        <ns0:t xml:space="preserve">5. Admin Panel</ns0:t>
      </ns0:r>
    </ns0:p>
    <ns0:p>
      <ns0:pPr>
        <ns0:spacing after="120"/>
      </ns0:pPr>
      <ns0:r>
        <ns0:rPr>
          <ns0:b/>
          <ns0:bCs/>
        </ns0:rPr>
        <ns0:t xml:space="preserve">Build Phase: </ns0:t>
      </ns0:r>
      <ns0:r>
        <ns0:t xml:space="preserve">Phase 0 (Infrastructure) — due Feb 28</ns0:t>
      </ns0:r>
    </ns0:p>
    <ns0:p>
      <ns0:pPr>
        <ns0:spacing after="200"/>
      </ns0:pPr>
    </ns0:p>
    <ns0:p>
      <ns0:pPr>
        <ns0:spacing after="120"/>
      </ns0:pPr>
      <ns0:r>
        <ns0:t xml:space="preserve">Your Game Master dashboard. Protected by Supabase Auth (email/password, your personal login). Not accessible to Christine. Hidden behind /admin route with middleware protection.</ns0:t>
      </ns0:r>
    </ns0:p>
    <ns0:p>
      <ns0:pPr>
        <ns0:spacing after="200"/>
      </ns0:pPr>
    </ns0:p>
    <ns0:p>
      <ns0:pPr>
        <ns0:pStyle val="Heading2"/>
      </ns0:pPr>
      <ns0:r>
        <ns0:t xml:space="preserve">5.1 Dashboard ( /admin )</ns0:t>
      </ns0: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2200"/>
        <ns0:gridCol w="7880"/>
      </ns0:tblGrid>
      <ns0:tr>
        <ns0:tc>
          <ns0:tcPr>
            <ns0:tcW type="dxa" w="22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Widget</ns0:t>
            </ns0:r>
          </ns0:p>
        </ns0:tc>
        <ns0:tc>
          <ns0:tcPr>
            <ns0:tcW type="dxa" w="78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Shows</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Player Status</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Last login time, current active chapter, current quest status (active/stuck/completed), days since last activity.</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Council Messages</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Unread message count. Preview of latest message. Quick-reply field.</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Hint Status</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Current quest's hint tiers: which have been viewed, which are pending, next auto-unlock time. Manual push button.</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Activity Feed</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Chronological log of all player actions: logins, quest views, answer attempts (with the text she entered), correct answers, Council messages, marker sightings.</ns0:t>
            </ns0:r>
          </ns0:p>
        </ns0:tc>
      </ns0:tr>
    </ns0:tbl>
    <ns0:p>
      <ns0:pPr>
        <ns0:spacing after="200"/>
      </ns0:pPr>
    </ns0:p>
    <ns0:p>
      <ns0:pPr>
        <ns0:pStyle val="Heading2"/>
      </ns0:pPr>
      <ns0:r>
        <ns0:t xml:space="preserve">5.2 Chapter Manager ( /admin/chapters )</ns0:t>
      </ns0:r>
    </ns0:p>
    <ns0:p>
      <ns0:pPr>
        <ns0:pStyle val="ListParagraph"/>
        <ns0:numPr>
          <ns0:ilvl val="0"/>
          <ns0:numId val="15"/>
        </ns0:numPr>
        <ns0:spacing after="60"/>
      </ns0:pPr>
      <ns0:r>
        <ns0:t xml:space="preserve">List all chapters with status: HIDDEN / ACTIVE / COMPLETE.</ns0:t>
      </ns0:r>
    </ns0:p>
    <ns0:p>
      <ns0:pPr>
        <ns0:pStyle val="ListParagraph"/>
        <ns0:numPr>
          <ns0:ilvl val="0"/>
          <ns0:numId val="15"/>
        </ns0:numPr>
        <ns0:spacing after="60"/>
      </ns0:pPr>
      <ns0:r>
        <ns0:t xml:space="preserve">Each chapter expands to show its quests with puzzle type, solution, hints array, and Chronicle template.</ns0:t>
      </ns0:r>
    </ns0:p>
    <ns0:p>
      <ns0:pPr>
        <ns0:pStyle val="ListParagraph"/>
        <ns0:numPr>
          <ns0:ilvl val="0"/>
          <ns0:numId val="15"/>
        </ns0:numPr>
        <ns0:spacing after="60"/>
      </ns0:pPr>
      <ns0:r>
        <ns0:t xml:space="preserve">"Activate Chapter" button: unlocks the chapter for Christine. Can set activation to immediate or scheduled.</ns0:t>
      </ns0:r>
    </ns0:p>
    <ns0:p>
      <ns0:pPr>
        <ns0:pStyle val="ListParagraph"/>
        <ns0:numPr>
          <ns0:ilvl val="0"/>
          <ns0:numId val="15"/>
        </ns0:numPr>
        <ns0:spacing after="60"/>
      </ns0:pPr>
      <ns0:r>
        <ns0:t xml:space="preserve">"Edit" for each quest: modify clue text, solution, hints, or Chronicle entry without redeploying.</ns0:t>
      </ns0:r>
    </ns0:p>
    <ns0:p>
      <ns0:pPr>
        <ns0:spacing after="200"/>
      </ns0:pPr>
    </ns0:p>
    <ns0:p>
      <ns0:pPr>
        <ns0:pStyle val="Heading2"/>
      </ns0:pPr>
      <ns0:r>
        <ns0:t xml:space="preserve">5.3 Summons Manager ( /admin/summons )</ns0:t>
      </ns0:r>
    </ns0:p>
    <ns0:p>
      <ns0:pPr>
        <ns0:pStyle val="ListParagraph"/>
        <ns0:numPr>
          <ns0:ilvl val="0"/>
          <ns0:numId val="16"/>
        </ns0:numPr>
        <ns0:spacing after="60"/>
      </ns0:pPr>
      <ns0:r>
        <ns0:t xml:space="preserve">Create a new summons: select chapter, write message content, choose delivery method (in-app notification on her next visit, or email from custom domain).</ns0:t>
      </ns0:r>
    </ns0:p>
    <ns0:p>
      <ns0:pPr>
        <ns0:pStyle val="ListParagraph"/>
        <ns0:numPr>
          <ns0:ilvl val="0"/>
          <ns0:numId val="16"/>
        </ns0:numPr>
        <ns0:spacing after="60"/>
      </ns0:pPr>
      <ns0:r>
        <ns0:t xml:space="preserve">Schedule: send immediately or at a specific date/time.</ns0:t>
      </ns0:r>
    </ns0:p>
    <ns0:p>
      <ns0:pPr>
        <ns0:pStyle val="ListParagraph"/>
        <ns0:numPr>
          <ns0:ilvl val="0"/>
          <ns0:numId val="16"/>
        </ns0:numPr>
        <ns0:spacing after="60"/>
      </ns0:pPr>
      <ns0:r>
        <ns0:t xml:space="preserve">History: all sent summons with timestamps and delivery confirmations.</ns0:t>
      </ns0:r>
    </ns0:p>
    <ns0:p>
      <ns0:pPr>
        <ns0:pStyle val="Heading2"/>
      </ns0:pPr>
      <ns0:r>
        <ns0:t xml:space="preserve">5.4 Scheduled Messaging ( /admin/schedule )</ns0:t>
      </ns0:r>
    </ns0:p>
    <ns0:p>
      <ns0:pPr>
        <ns0:spacing after="120"/>
      </ns0:pPr>
      <ns0:r>
        <ns0:t xml:space="preserve">Pre-schedule SMS and email messages from the admin panel. Essential for moments when you are physically with Christine (Shedd Aquarium, June 13–14) and cannot manually send messages without being noticed. Also useful for timed hint delivery and chapter activation.</ns0:t>
      </ns0:r>
    </ns0:p>
    <ns0:p>
      <ns0:pPr>
        <ns0:pStyle val="ListParagraph"/>
        <ns0:numPr>
          <ns0:ilvl val="0"/>
          <ns0:numId val="16"/>
        </ns0:numPr>
        <ns0:spacing after="60"/>
      </ns0:pPr>
      <ns0:r>
        <ns0:rPr>
          <ns0:b/>
          <ns0:bCs/>
        </ns0:rPr>
        <ns0:t xml:space="preserve">Email delivery (custom domain): Resend (resend.com) handles programmatic emails from custom domain addresses (archivist@, registrar@, council@). Resend manages SPF/DKIM authentication, deliverability, and provides delivery status tracking through the admin panel. Integrates with the summons system for on-demand and scheduled email delivery.</ns0:t>
      </ns0:r>
    </ns0:p>
    <ns0:p>
      <ns0:pPr>
        <ns0:pStyle val="Heading3"/>
      </ns0:pPr>
      <ns0:r>
        <ns0:t xml:space="preserve">Dual-Number SMS Strategy</ns0:t>
      </ns0:r>
    </ns0:p>
    <ns0:p>
      <ns0:pPr>
        <ns0:spacing after="120"/>
      </ns0:pPr>
      <ns0:r>
        <ns0:t xml:space="preserve">Use two phone numbers, each with a distinct role. This actually helps the fiction — one feels like the Order’s automated system, the other feels like a real person watching her.</ns0:t>
      </ns0:r>
    </ns0:p>
    <ns0:p>
      <ns0:pPr>
        <ns0:pStyle val="ListParagraph"/>
        <ns0:numPr>
          <ns0:ilvl val="0"/>
          <ns0:numId val="16"/>
        </ns0:numPr>
        <ns0:spacing after="60"/>
      </ns0:pPr>
      <ns0:r>
        <ns0:rPr>
          <ns0:b/>
          <ns0:bCs/>
        </ns0:rPr>
        <ns0:t xml:space="preserve">Twilio number (automated): </ns0:t>
      </ns0:r>
      <ns0:r>
        <ns0:t xml:space="preserve">Handles magic link auth codes, scheduled chapter activation messages, timed hint notifications, and any pre-scheduled SMS you set from the admin panel. Cost: ~$1/month for the number + $0.0079 per message. Twilio supports native message scheduling with a send_at parameter — no cron jobs needed.</ns0:t>
      </ns0:r>
    </ns0:p>
    <ns0:p>
      <ns0:pPr>
        <ns0:pStyle val="ListParagraph"/>
        <ns0:numPr>
          <ns0:ilvl val="0"/>
          <ns0:numId val="16"/>
        </ns0:numPr>
        <ns0:spacing after="60"/>
      </ns0:pPr>
      <ns0:r>
        <ns0:rPr>
          <ns0:b/>
          <ns0:bCs/>
        </ns0:rPr>
        <ns0:t xml:space="preserve">Google Voice number (manual, the Order’s voice): </ns0:t>
      </ns0:r>
      <ns0:r>
        <ns0:t xml:space="preserve">The hand-crafted, location-triggered messages you send in real-time while watching Find My. These are the spine-tingling moments: “Gallery 240. The sisters are waiting.” Manual sending preserves perfect timing and lets you react to what she’s actually doing.</ns0:t>
      </ns0:r>
    </ns0:p>
    <ns0:p>
      <ns0:pPr>
        <ns0:pStyle val="Heading3"/>
      </ns0:pPr>
      <ns0:r>
        <ns0:t xml:space="preserve">Admin Schedule Form</ns0:t>
      </ns0:r>
    </ns0:p>
    <ns0:p>
      <ns0:pPr>
        <ns0:spacing after="120"/>
      </ns0:pPr>
      <ns0:r>
        <ns0:t xml:space="preserve">The admin panel includes a “Schedule Message” form with the following fields:</ns0:t>
      </ns0:r>
    </ns0:p>
    <ns0:p>
      <ns0:r>
        <ns0:rPr>
          <ns0:b/>
        </ns0:rPr>
        <ns0:t xml:space="preserve">3.5 The Journey Page</ns0:t>
      </ns0:r>
    </ns0:p>
    <ns0:p>
      <ns0:r>
        <ns0:t xml:space="preserve"/>
      </ns0:r>
    </ns0:p>
    <ns0:p>
      <ns0:r>
        <ns0:rPr>
          <ns0:b/>
        </ns0:rPr>
        <ns0:t xml:space="preserve">Route: /journey</ns0:t>
      </ns0:r>
    </ns0:p>
    <ns0:p>
      <ns0:r>
        <ns0:rPr>
          <ns0:b/>
        </ns0:rPr>
        <ns0:t xml:space="preserve">Purpose: A living record of Christine's progress through the Order's quest. Shows ONLY completed and current chapters. Future chapters are completely invisible.</ns0:t>
      </ns0:r>
    </ns0:p>
    <ns0:p>
      <ns0:r>
        <ns0:rPr>
          <ns0:b/>
        </ns0:rPr>
        <ns0:t xml:space="preserve">Build Phase: Phase 2 (mid March)</ns0:t>
      </ns0:r>
    </ns0:p>
    <ns0:p>
      <ns0:r>
        <ns0:t xml:space="preserve"/>
      </ns0:r>
    </ns0:p>
    <ns0:p>
      <ns0:r>
        <ns0:rPr>
          <ns0:b/>
        </ns0:rPr>
        <ns0:t xml:space="preserve">Visual Design: Map-Based</ns0:t>
      </ns0:r>
    </ns0:p>
    <ns0:p>
      <ns0:r>
        <ns0:t xml:space="preserve">Full-screen stylized parchment map matching the Chapter 1 treasure map aesthetic. The map covers real geography (Michigan, Illinois, Arkansas) but renders in an aged, hand-drawn style with the Order's visual language (gilt accents, aged parchment tones).</ns0:t>
      </ns0:r>
    </ns0:p>
    <ns0:p>
      <ns0:r>
        <ns0:t xml:space="preserve"/>
      </ns0:r>
    </ns0:p>
    <ns0:p>
      <ns0:r>
        <ns0:rPr>
          <ns0:b/>
        </ns0:rPr>
        <ns0:t xml:space="preserve">Core Behavior: The Map Grows</ns0:t>
      </ns0:r>
    </ns0:p>
    <ns0:p>
      <ns0:r>
        <ns0:t xml:space="preserve">The map's visible geographic area EXPANDS as Christine progresses. Initially shows only Michigan. When Chapter 2 (Chicago) unlocks, the map pans west to include Illinois. When Chapter 3 (Crystal Bridges) unlocks, it expands south to Arkansas. The world literally gets bigger.</ns0:t>
      </ns0:r>
    </ns0:p>
    <ns0:p>
      <ns0:r>
        <ns0:t xml:space="preserve"/>
      </ns0:r>
    </ns0:p>
    <ns0:p>
      <ns0:r>
        <ns0:rPr>
          <ns0:b/>
        </ns0:rPr>
        <ns0:t xml:space="preserve">Chapter Markers</ns0:t>
      </ns0:r>
    </ns0:p>
    <ns0:p>
      <ns0:r>
        <ns0:t xml:space="preserve">Each completed or active chapter appears as a gilt-frame pin/marker at its real geographic location on the map. A path line connects sequential pins, drawing the route of her journey.</ns0:t>
      </ns0:r>
    </ns0:p>
    <ns0:p>
      <ns0:r>
        <ns0:t xml:space="preserve"/>
      </ns0:r>
    </ns0:p>
    <ns0:p>
      <ns0:r>
        <ns0:t xml:space="preserve">Clicking a pin expands to show:</ns0:t>
      </ns0:r>
    </ns0:p>
    <ns0:p>
      <ns0:r>
        <ns0:t xml:space="preserve">- Chapter title and location name</ns0:t>
      </ns0:r>
    </ns0:p>
    <ns0:p>
      <ns0:r>
        <ns0:t xml:space="preserve">- The clue text she received</ns0:t>
      </ns0:r>
    </ns0:p>
    <ns0:p>
      <ns0:r>
        <ns0:t xml:space="preserve">- Number of hints used (e.g., 'Hints requested: 1 of 4')</ns0:t>
      </ns0:r>
    </ns0:p>
    <ns0:p>
      <ns0:r>
        <ns0:t xml:space="preserve">- The reveal text shown on completion</ns0:t>
      </ns0:r>
    </ns0:p>
    <ns0:p>
      <ns0:r>
        <ns0:t xml:space="preserve">- Key Order messages received (SMS texts)</ns0:t>
      </ns0:r>
    </ns0:p>
    <ns0:p>
      <ns0:r>
        <ns0:t xml:space="preserve"/>
      </ns0:r>
    </ns0:p>
    <ns0:p>
      <ns0:r>
        <ns0:rPr>
          <ns0:b/>
        </ns0:rPr>
        <ns0:t xml:space="preserve">Critical Rule: No Future Content</ns0:t>
      </ns0:r>
    </ns0:p>
    <ns0:p>
      <ns0:r>
        <ns0:t xml:space="preserve">Chapters beyond Christine's current progress are COMPLETELY INVISIBLE. No locked icons, no 'not rendered' text, no placeholder pins, no grayed-out markers. The map simply ends at her current chapter. If she is on Chapter 2, the map shows Prologue, Chapter 1, and Chapter 2. Nothing else exists.</ns0:t>
      </ns0:r>
    </ns0:p>
    <ns0:p>
      <ns0:r>
        <ns0:t xml:space="preserve"/>
      </ns0:r>
    </ns0:p>
    <ns0:p>
      <ns0:r>
        <ns0:rPr>
          <ns0:b/>
        </ns0:rPr>
        <ns0:t xml:space="preserve">Data Source</ns0:t>
      </ns0:r>
    </ns0:p>
    <ns0:p>
      <ns0:r>
        <ns0:t xml:space="preserve">Reads from Supabase quest_state table. Each chapter's completion stores: chapter_id, completed_at timestamp, clue_text, hints_used count, reveal_text, and sms_messages array. The Journey page renders only rows where status is 'completed' or 'active'.</ns0:t>
      </ns0:r>
    </ns0:p>
    <ns0:p>
      <ns0:r>
        <ns0:t xml:space="preserve"/>
      </ns0:r>
    </ns0:p>
    <ns0:p>
      <ns0:r>
        <ns0:rPr>
          <ns0:b/>
        </ns0:rPr>
        <ns0:t xml:space="preserve">Access</ns0:t>
      </ns0:r>
    </ns0:p>
    <ns0:p>
      <ns0:r>
        <ns0:t xml:space="preserve">Available from the main navigation after the Prologue is complete. Before Prologue completion, The Journey link does not appear in navigation.</ns0:t>
      </ns0:r>
    </ns0:p>
    <ns0:p>
      <ns0:r>
        <ns0:t xml:space="preserve"/>
      </ns0:r>
    </ns0:p>
    <ns0:p>
      <ns0:pPr>
        <ns0:pStyle val="ListParagraph"/>
        <ns0:numPr>
          <ns0:ilvl val="0"/>
          <ns0:numId val="16"/>
        </ns0:numPr>
        <ns0:spacing after="60"/>
      </ns0:pPr>
      <ns0:r>
        <ns0:rPr>
          <ns0:b/>
          <ns0:bCs/>
        </ns0:rPr>
        <ns0:t xml:space="preserve">3.6 Council of Whispers ( /council )</ns0:t>
      </ns0:r>
    </ns0:p>
    <ns0:p>
      <ns0:r>
        <ns0:rPr>
          <ns0:b/>
        </ns0:rPr>
        <ns0:t>Purpose: Chronicle of progress. Shows completed chapters, current status, and the Order's messages received along the way. Marks the player's advancement through the Order.</ns0:t>
      </ns0:r>
    </ns0:p>
    <ns0:p>
      <ns0:r>
        <ns0:t>Build Phase: Phase 2 (Chicago) — due mid March</ns0:t>
      </ns0:r>
    </ns0:p>
    <ns0:p>
      <ns0:r>
        <ns0:t/>
      </ns0:r>
    </ns0:p>
    <ns0:p>
      <ns0:pPr>
        <ns0:pStyle ns0:val="Heading3"/>
      </ns0:pPr>
      <ns0:r>
        <ns0:t>Layout</ns0:t>
      </ns0:r>
    </ns0:p>
    <ns0:p>
      <ns0:r>
        <ns0:t>Full-screen, scrollable on mobile. Responsive grid layout.</ns0:t>
      </ns0:r>
    </ns0:p>
    <ns0:p>
      <ns0:r>
        <ns0:t>Header: "YOUR JOURNEY" in Display font. Below: a progress indicator showing chapters completed vs. total.</ns0:t>
      </ns0:r>
    </ns0:p>
    <ns0:p>
      <ns0:r>
        <ns0:t>Main content: A timeline or card-based view of chapters:</ns0:t>
      </ns0:r>
    </ns0:p>
    <ns0:p>
      <ns0:r>
        <ns0:t>  COMPLETED: Chapter title, completion date, gold checkmark icon.</ns0:t>
      </ns0:r>
    </ns0:p>
    <ns0:p>
      <ns0:r>
        <ns0:t>  ACTIVE: Chapter title highlighted, "Read the Quest" button in gold.</ns0:t>
      </ns0:r>
    </ns0:p>
    <ns0:p>
      <ns0:r>
        <ns0:t>  HIDDEN: Future chapters are completely invisible, "not rendered" text in Ash color.</ns0:t>
      </ns0:r>
    </ns0:p>
    <ns0:p>
      <ns0:r>
        <ns0:t>Optional: A progress bar at the top showing "X / Y chapters mastered."</ns0:t>
      </ns0:r>
    </ns0:p>
    <ns0:p>
      <ns0:r>
        <ns0:t/>
      </ns0:r>
    </ns0:p>
    <ns0:p>
      <ns0:pPr>
        <ns0:pStyle ns0:val="Heading3"/>
      </ns0:pPr>
      <ns0:r>
        <ns0:t>Access Paths</ns0:t>
      </ns0:r>
    </ns0:p>
    <ns0:p>
      <ns0:r>
        <ns0:t>Via the Chronicle page: A "View Your Journey" button or link.</ns0:t>
      </ns0:r>
    </ns0:p>
    <ns0:p>
      <ns0:r>
        <ns0:t>Via direct URL: /journey</ns0:t>
      </ns0:r>
    </ns0:p>
    <ns0:p>
      <ns0:r>
        <ns0:t>Via navigation: Listed in the main menu (if navigation is added in Phase 2).</ns0:t>
      </ns0:r>
    </ns0:p>
    <ns0:p>
      <ns0:r>
        <ns0:t/>
      </ns0:r>
    </ns0:p>
    <ns0:p>
      <ns0:pPr>
        <ns0:pStyle ns0:val="Heading3"/>
      </ns0:pPr>
      <ns0:r>
        <ns0:t>Behavior</ns0:t>
      </ns0:r>
    </ns0:p>
    <ns0:p>
      <ns0:r>
        <ns0:t>On load: Fetch all chapters from the database. Display them in order.</ns0:t>
      </ns0:r>
    </ns0:p>
    <ns0:p>
      <ns0:r>
        <ns0:t>Click a completed chapter: Show a summary or final Chronicle entry for that chapter.</ns0:t>
      </ns0:r>
    </ns0:p>
    <ns0:p>
      <ns0:r>
        <ns0:t>Click the active chapter: Navigate to the Quest page.</ns0:t>
      </ns0:r>
    </ns0:p>
    <ns0:p>
      <ns0:r>
        <ns0:t>Hover/tap locked chapters: Display a teaser or "not rendered" message.</ns0:t>
      </ns0:r>
    </ns0:p>
    <ns0:p>
      <ns0:r>
        <ns0:t>Update in real-time: When a chapter is completed, the Journey page updates automatically (no page refresh required).</ns0:t>
      </ns0:r>
    </ns0:p>
    <ns0:p>
      <ns0:r>
        <ns0:t/>
      </ns0:r>
    </ns0:p>
    <ns0:p>
      <ns0:r>
        <ns0:rPr>
          <ns0:i/>
        </ns0:rPr>
        <ns0:t>Note: The Journey page reinforces progression and gives the player a sense of mastery. It can also highlight only completed and active chapters. Future chapters are completely invisible — the map ends at the player's current progress. No locked icons, no placeholders, no hints of what's ahead.</ns0:t>
      </ns0:r>
    </ns0:p>
    <ns0:p>
      <ns0:pPr>
        <ns0:pStyle val="ListParagraph"/>
        <ns0:numPr>
          <ns0:ilvl val="0"/>
          <ns0:numId val="16"/>
        </ns0:numPr>
        <ns0:spacing after="60"/>
      </ns0:pPr>
      <ns0:r>
        <ns0:rPr>
          <ns0:b/>
          <ns0:bCs/>
        </ns0:rPr>
        <ns0:t xml:space="preserve">Purpose: An AI-powered conversational interface where Christine can ask the Order about its history, members, purpose, and philosophy. Not a hint system — a separate gameplay channel. The Council is the Order’s living FAQ.</ns0:t>
      </ns0:r>
    </ns0:p>
    <ns0:p>
      <ns0:pPr>
        <ns0:pStyle val="ListParagraph"/>
        <ns0:numPr>
          <ns0:ilvl val="0"/>
          <ns0:numId val="16"/>
        </ns0:numPr>
        <ns0:spacing after="60"/>
      </ns0:pPr>
      <ns0:r>
        <ns0:rPr>
          <ns0:b/>
          <ns0:bCs/>
        </ns0:rPr>
        <ns0:t xml:space="preserve">Build Phase: Phase 2 (Chicago) — due mid March</ns0:t>
      </ns0:r>
    </ns0:p>
    <ns0:p>
      <ns0:pPr>
        <ns0:pStyle val="Heading3"/>
      </ns0:pPr>
      <ns0:r>
        <ns0:t xml:space="preserve"/>
      </ns0:r>
    </ns0:p>
    <ns0:p>
      <ns0:pPr>
        <ns0:pStyle val="Heading3"/>
      </ns0:pPr>
      <ns0:r>
        <ns0:t xml:space="preserve">Layout</ns0:t>
      </ns0:r>
    </ns0:p>
    <ns0:p>
      <ns0:pPr>
        <ns0:pStyle val="Heading3"/>
      </ns0:pPr>
      <ns0:r>
        <ns0:t xml:space="preserve">Chat-style interface. Dark background. Messages appear as text blocks, not chat bubbles.</ns0:t>
      </ns0:r>
    </ns0:p>
    <ns0:p>
      <ns0:pPr>
        <ns0:pStyle val="Heading3"/>
      </ns0:pPr>
      <ns0:r>
        <ns0:t xml:space="preserve">Her messages: aligned left, Parchment text.</ns0:t>
      </ns0:r>
    </ns0:p>
    <ns0:p>
      <ns0:pPr>
        <ns0:pStyle val="Heading3"/>
      </ns0:pPr>
      <ns0:r>
        <ns0:t xml:space="preserve">Council responses: aligned right, Gold text, preceded by “The Council responds:” in small Ash text.</ns0:t>
      </ns0:r>
    </ns0:p>
    <ns0:p>
      <ns0:pPr>
        <ns0:pStyle val="Heading3"/>
      </ns0:pPr>
      <ns0:r>
        <ns0:t xml:space="preserve">Input field at the bottom: placeholder text “Address the Council...”</ns0:t>
      </ns0:r>
    </ns0:p>
    <ns0:p>
      <ns0:pPr>
        <ns0:pStyle val="Heading3"/>
      </ns0:pPr>
      <ns0:r>
        <ns0:t xml:space="preserve">Send button: “Send” (one of the few places where we break from ornate language for usability).</ns0:t>
      </ns0:r>
    </ns0:p>
    <ns0:p>
      <ns0:pPr>
        <ns0:pStyle val="Heading3"/>
      </ns0:pPr>
      <ns0:r>
        <ns0:t xml:space="preserve">Conversation history is preserved and scrollable. She can review all previous exchanges.</ns0:t>
      </ns0:r>
    </ns0:p>
    <ns0:p>
      <ns0:pPr>
        <ns0:pStyle val="Heading3"/>
      </ns0:pPr>
      <ns0:r>
        <ns0:t xml:space="preserve"/>
      </ns0:r>
    </ns0:p>
    <ns0:p>
      <ns0:pPr>
        <ns0:pStyle val="Heading3"/>
      </ns0:pPr>
      <ns0:r>
        <ns0:t xml:space="preserve">AI-Powered Response System</ns0:t>
      </ns0:r>
    </ns0:p>
    <ns0:p>
      <ns0:pPr>
        <ns0:pStyle val="Heading3"/>
      </ns0:pPr>
      <ns0:r>
        <ns0:t xml:space="preserve">The Council is powered by Google Gemini’s free API tier. A pre-written Lore Bible (50–100+ entries covering the Order’s history, members, philosophy, locations, and traditions) is provided as context. When Christine submits a question, Gemini generates a response strictly from the Lore Bible, staying in the Council’s voice: cryptic, dignified, never breaking character.</ns0:t>
      </ns0:r>
    </ns0:p>
    <ns0:p>
      <ns0:pPr>
        <ns0:pStyle val="Heading3"/>
      </ns0:pPr>
      <ns0:r>
        <ns0:t xml:space="preserve"/>
      </ns0:r>
    </ns0:p>
    <ns0:p>
      <ns0:pPr>
        <ns0:pStyle val="Heading3"/>
      </ns0:pPr>
      <ns0:r>
        <ns0:t xml:space="preserve">Artificial Delay</ns0:t>
      </ns0:r>
    </ns0:p>
    <ns0:p>
      <ns0:pPr>
        <ns0:pStyle val="Heading3"/>
      </ns0:pPr>
      <ns0:r>
        <ns0:t xml:space="preserve">Responses are never instant. When Christine submits a question, the system generates the response immediately but schedules delivery after a random delay of 20–180 minutes. The Council has other matters to attend to. When the delay expires, Twilio sends an SMS: “The Council has considered your inquiry. Return to the archive.” She taps the link and finds the response waiting.</ns0:t>
      </ns0:r>
    </ns0:p>
    <ns0:p>
      <ns0:pPr>
        <ns0:pStyle val="Heading3"/>
      </ns0:pPr>
      <ns0:r>
        <ns0:t xml:space="preserve"/>
      </ns0:r>
    </ns0:p>
    <ns0:p>
      <ns0:pPr>
        <ns0:pStyle val="Heading3"/>
      </ns0:pPr>
      <ns0:r>
        <ns0:t xml:space="preserve">Technical Flow</ns0:t>
      </ns0:r>
    </ns0:p>
    <ns0:p>
      <ns0:pPr>
        <ns0:pStyle val="Heading3"/>
      </ns0:pPr>
      <ns0:r>
        <ns0:t xml:space="preserve">Step 1: Christine submits a question. It is stored in the messages table with status “pending.”</ns0:t>
      </ns0:r>
    </ns0:p>
    <ns0:p>
      <ns0:pPr>
        <ns0:pStyle val="Heading3"/>
      </ns0:pPr>
      <ns0:r>
        <ns0:t xml:space="preserve">Step 2: A Vercel serverless function sends the question + Lore Bible to the Gemini API with a system prompt instructing it to respond as the Council.</ns0:t>
      </ns0:r>
    </ns0:p>
    <ns0:p>
      <ns0:pPr>
        <ns0:pStyle val="Heading3"/>
      </ns0:pPr>
      <ns0:r>
        <ns0:t xml:space="preserve">Step 3: The AI response is stored with a scheduled delivery time (now + random 20–180 min). A Twilio SMS is scheduled for the same time.</ns0:t>
      </ns0:r>
    </ns0:p>
    <ns0:p>
      <ns0:pPr>
        <ns0:pStyle val="Heading3"/>
      </ns0:pPr>
      <ns0:r>
        <ns0:t xml:space="preserve">Step 4: At delivery time, message status flips to “delivered” and the SMS fires.</ns0:t>
      </ns0:r>
    </ns0:p>
    <ns0:p>
      <ns0:pPr>
        <ns0:pStyle val="Heading3"/>
      </ns0:pPr>
      <ns0:r>
        <ns0:t xml:space="preserve">Step 5: Christine taps the SMS link, returns to the Council page, sees the response.</ns0:t>
      </ns0:r>
    </ns0:p>
    <ns0:p>
      <ns0:pPr>
        <ns0:pStyle val="Heading3"/>
      </ns0:pPr>
      <ns0:r>
        <ns0:t xml:space="preserve"/>
      </ns0:r>
    </ns0:p>
    <ns0:p>
      <ns0:pPr>
        <ns0:pStyle val="Heading3"/>
      </ns0:pPr>
      <ns0:r>
        <ns0:t xml:space="preserve">Deflection Responses</ns0:t>
      </ns0:r>
    </ns0:p>
    <ns0:p>
      <ns0:pPr>
        <ns0:pStyle val="Heading3"/>
      </ns0:pPr>
      <ns0:r>
        <ns0:t xml:space="preserve">The Lore Bible includes deflection responses for meta-questions. If Christine asks who is behind the game, who sent the letters, or whether her husband is involved, the Council responds with: “The Order does not explain itself to its initiates. You were chosen because you see. Continue to see.”</ns0:t>
      </ns0:r>
    </ns0:p>
    <ns0:p>
      <ns0:pPr>
        <ns0:pStyle val="Heading3"/>
      </ns0:pPr>
      <ns0:r>
        <ns0:t xml:space="preserve"/>
      </ns0:r>
    </ns0:p>
    <ns0:p>
      <ns0:pPr>
        <ns0:pStyle val="Heading3"/>
      </ns0:pPr>
      <ns0:r>
        <ns0:t xml:space="preserve">Admin Override</ns0:t>
      </ns0:r>
    </ns0:p>
    <ns0:p>
      <ns0:pPr>
        <ns0:pStyle val="Heading3"/>
      </ns0:pPr>
      <ns0:r>
        <ns0:t xml:space="preserve">Bob can intercept any pending response from the admin panel before delivery. Edit, replace, or write a manual response for special moments. Bob can also send Council messages at any time without a question prompt, for proactive story moments.</ns0:t>
      </ns0:r>
    </ns0:p>
    <ns0:p>
      <ns0:pPr>
        <ns0:pStyle val="Heading3"/>
      </ns0:pPr>
      <ns0:r>
        <ns0:t xml:space="preserve"/>
      </ns0:r>
    </ns0:p>
    <ns0:p>
      <ns0:pPr>
        <ns0:pStyle val="Heading3"/>
      </ns0:pPr>
      <ns0:r>
        <ns0:t xml:space="preserve">Rewards</ns0:t>
      </ns0:r>
    </ns0:p>
    <ns0:p>
      <ns0:pPr>
        <ns0:pStyle val="ListParagraph"/>
        <ns0:numPr>
          <ns0:ilvl val="0"/>
          <ns0:numId val="6"/>
        </ns0:numPr>
        <ns0:spacing after="60"/>
      </ns0:pPr>
      <ns0:r>
        <ns0:t xml:space="preserve">4. Authentication</ns0:t>
      </ns0:r>
    </ns0:p>
    <ns0:p>
      <ns0:pPr>
        <ns0:pStyle val="ListParagraph"/>
        <ns0:numPr>
          <ns0:ilvl val="0"/>
          <ns0:numId val="6"/>
        </ns0:numPr>
        <ns0:spacing after="60"/>
      </ns0:pPr>
      <ns0:r>
        <ns0:t xml:space="preserve">Build Phase: Phase 1 (MVP) — due Mar 7</ns0:t>
      </ns0:r>
    </ns0:p>
    <ns0:p>
      <ns0:pPr>
        <ns0:spacing after="120"/>
      </ns0:pPr>
      <ns0:r>
        <ns0:t xml:space="preserve"/>
      </ns0:r>
    </ns0:p>
    <ns0:p>
      <ns0:pPr>
        <ns0:spacing after="120"/>
      </ns0:pPr>
      <ns0:r>
        <ns0:t xml:space="preserve">4.1 First Login</ns0:t>
      </ns0:r>
    </ns0:p>
    <ns0:p>
      <ns0:pPr>
        <ns0:spacing after="120"/>
      </ns0:pPr>
      <ns0:r>
        <ns0:t xml:space="preserve">Handled entirely by the onboarding sequence (Section 3.2). The player table in Supabase is pre-seeded by Bob before the game begins. Christine’s phone number and seal name are already in the database before she ever visits the site. The passphrase gate does not create her account — it reveals it.</ns0:t>
      </ns0:r>
    </ns0:p>
    <ns0:p>
      <ns0:pPr>
        <ns0:spacing after="120"/>
      </ns0:pPr>
      <ns0:r>
        <ns0:t xml:space="preserve"/>
      </ns0:r>
    </ns0:p>
    <ns0:p>
      <ns0:pPr>
        <ns0:spacing after="120"/>
      </ns0:pPr>
      <ns0:r>
        <ns0:t xml:space="preserve">4.2 Returning Login (Cookie Expired)</ns0:t>
      </ns0:r>
    </ns0:p>
    <ns0:p>
      <ns0:pPr>
        <ns0:spacing after="120"/>
      </ns0:pPr>
      <ns0:r>
        <ns0:t xml:space="preserve">When Christine visits giltframe.org with an expired or missing cookie, the landing page shows the Marker crest with a single button: “The Order remembers.” She taps the button. A 6-digit magic link code is sent via Twilio to the phone number on file. The screen shows: “A token has been sent to your device.” She enters the 6 digits. Session restored. She drops into her current quest.</ns0:t>
      </ns0:r>
    </ns0:p>
    <ns0:p>
      <ns0:pPr>
        <ns0:spacing after="120"/>
      </ns0:pPr>
      <ns0:r>
        <ns0:t xml:space="preserve">No seal name entry required. No passphrase. One button, one code. The Order remembers who she is.</ns0:t>
      </ns0:r>
    </ns0:p>
    <ns0:p>
      <ns0:pPr>
        <ns0:spacing after="120"/>
      </ns0:pPr>
      <ns0:r>
        <ns0:t xml:space="preserve"/>
      </ns0:r>
    </ns0:p>
    <ns0:p>
      <ns0:pPr>
        <ns0:spacing after="120"/>
      </ns0:pPr>
      <ns0:r>
        <ns0:t xml:space="preserve">4.3 SMS Nudge (Tapping a Link)</ns0:t>
      </ns0:r>
    </ns0:p>
    <ns0:p>
      <ns0:pPr>
        <ns0:spacing after="120"/>
      </ns0:pPr>
      <ns0:r>
        <ns0:t xml:space="preserve">When the Order sends an SMS with a link (Council response ready, new chapter, scheduled message), the URL includes a routing token: giltframe.org/council?t=abc123. If her cookie is valid, she lands directly on the target page. If expired, she sees the “The Order remembers” button. After authenticating, she is redirected to the page the SMS intended. The ?t= parameter preserves the destination through the auth flow. The token is not an auth token — it is a routing token only.</ns0:t>
      </ns0:r>
    </ns0:p>
    <ns0:p>
      <ns0:pPr>
        <ns0:spacing after="120"/>
      </ns0:pPr>
      <ns0:r>
        <ns0:t xml:space="preserve"/>
      </ns0:r>
    </ns0:p>
    <ns0:p>
      <ns0:pPr>
        <ns0:spacing after="120"/>
      </ns0:pPr>
      <ns0:r>
        <ns0:t xml:space="preserve">4.4 New Device</ns0:t>
      </ns0:r>
    </ns0:p>
    <ns0:p>
      <ns0:pPr>
        <ns0:spacing after="120"/>
      </ns0:pPr>
      <ns0:r>
        <ns0:t xml:space="preserve">Same as expired cookie: “The Order remembers” button → magic link code to her phone → authenticated on the new device. Both devices can have active sessions simultaneously.</ns0:t>
      </ns0:r>
    </ns0:p>
    <ns0:p>
      <ns0:pPr>
        <ns0:spacing after="120"/>
      </ns0:pPr>
      <ns0:r>
        <ns0:t xml:space="preserve"/>
      </ns0:r>
    </ns0:p>
    <ns0:p>
      <ns0:pPr>
        <ns0:spacing after="120"/>
      </ns0:pPr>
      <ns0:r>
        <ns0:t xml:space="preserve">4.5 Technical Implementation</ns0:t>
      </ns0:r>
    </ns0:p>
    <ns0:p>
      <ns0:pPr>
        <ns0:spacing after="120"/>
      </ns0:pPr>
      <ns0:r>
        <ns0:t xml:space="preserve">Magic link codes: 6-digit, stored in Supabase auth_codes table with a 10-minute expiry. Hashed for security. Sent via Twilio (automated, instant). Session: JWT stored in an httpOnly cookie with 30-day expiry. The landing page detects returning users by checking for any expired cookie or localStorage flag from a previous visit — if found, shows the “The Order remembers” button instead of the passphrase field.</ns0:t>
      </ns0:r>
    </ns0:p>
    <ns0:p>
      <ns0:pPr>
        <ns0:spacing after="120"/>
      </ns0:pPr>
      <ns0:r>
        <ns0:t xml:space="preserve"/>
      </ns0:r>
    </ns0:p>
    <ns0:p>
      <ns0:pPr>
        <ns0:spacing after="120"/>
      </ns0:pPr>
      <ns0:r>
        <ns0:t xml:space="preserve">4.6 Configuration</ns0:t>
      </ns0:r>
    </ns0:p>
    <ns0:p>
      <ns0:pPr>
        <ns0:spacing after="120"/>
      </ns0:pPr>
      <ns0:r>
        <ns0:t xml:space="preserve">All hardcoded values are provided by a game.json configuration file deployed to Vercel alongside the Next.js app. This includes: player seal name, phone number, passphrase, passphrase hints, Council AI parameters (delay range, temperature, max tokens), SMS phone numbers (Twilio, Google Voice), email personas and domain, and Council milestone thresholds. No game-specific data lives in the codebase. Updating the game requires only updating game.json and redeploying.</ns0:t>
      </ns0:r>
    </ns0:p>
    <ns0:p>
      <ns0:pPr>
        <ns0:spacing after="120"/>
      </ns0:pPr>
      <ns0:r>
        <ns0:t xml:space="preserve">Christine will primarily access the site on her phone, especially at locations. Every design decision must prioritize the mobile experience.</ns0:t>
      </ns0:r>
    </ns0:p>
    <ns0:p>
      <ns0:pPr>
        <ns0:spacing after="200"/>
      </ns0:pP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2200"/>
        <ns0:gridCol w="7880"/>
      </ns0:tblGrid>
      <ns0:tr>
        <ns0:tc>
          <ns0:tcPr>
            <ns0:tcW type="dxa" w="22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Concern</ns0:t>
            </ns0:r>
          </ns0:p>
        </ns0:tc>
        <ns0:tc>
          <ns0:tcPr>
            <ns0:tcW type="dxa" w="78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Solution</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Touch targets</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All interactive elements minimum 44px tap target. Input fields full-width on mobile. Submit buttons span the full width.</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Text readability</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Minimum 16px font on mobile to prevent iOS auto-zoom on input focus. Narrative text 18–20px for comfortable reading.</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Loading speed</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Minimize JavaScript bundle. No heavy libraries. The site should feel instant. Use Next.js static generation where possible.</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Offline resilience</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If she's at Sleeping Bear Dunes with poor signal, the quest page should work once loaded. Avoid requiring network for every interaction. Submit answers to a queue that syncs when connection returns.</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Orientation</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Design for portrait only. No landscape-specific layouts needed.</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Safe areas</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Account for iPhone notch and bottom bar. Use env(safe-area-inset-*) CSS.</ns0:t>
            </ns0:r>
          </ns0:p>
        </ns0:tc>
      </ns0:tr>
      <ns0:tr>
        <ns0:tc>
          <ns0:tcPr>
            <ns0:tcW type="dxa" w="22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Dark mode OS</ns0:t>
            </ns0:r>
          </ns0:p>
        </ns0:tc>
        <ns0:tc>
          <ns0:tcPr>
            <ns0:tcW type="dxa" w="78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The site IS dark mode. No light mode variant needed. Ensure text contrast meets WCAG AA (Parchment on Void = excellent contrast).</ns0:t>
            </ns0:r>
          </ns0:p>
        </ns0:tc>
      </ns0:tr>
      <ns0:tr>
        <ns0:tc>
          <ns0:tcPr>
            <ns0:tcW type="dxa" w="22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Screenshots</ns0:t>
            </ns0:r>
          </ns0:p>
        </ns0:tc>
        <ns0:tc>
          <ns0:tcPr>
            <ns0:tcW type="dxa" w="78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She will screenshot things. The dark design with gold accents will look dramatic in screenshots she shares with friends.</ns0:t>
            </ns0:r>
          </ns0:p>
        </ns0:tc>
      </ns0:tr>
    </ns0:tbl>
    <ns0:p>
      <ns0:pPr>
        <ns0:spacing after="200"/>
      </ns0:pPr>
    </ns0:p>
    <ns0:p>
      <ns0:pPr>
        <ns0:pStyle val="Heading1"/>
      </ns0:pPr>
      <ns0:r>
        <ns0:t xml:space="preserve">10. Security &amp; Privacy</ns0:t>
      </ns0:r>
    </ns0:p>
    <ns0:p>
      <ns0:pPr>
        <ns0:pStyle val="ListParagraph"/>
        <ns0:numPr>
          <ns0:ilvl val="0"/>
          <ns0:numId val="17"/>
        </ns0:numPr>
        <ns0:spacing after="60"/>
      </ns0:pPr>
      <ns0:r>
        <ns0:rPr>
          <ns0:b/>
          <ns0:bCs/>
        </ns0:rPr>
        <ns0:t xml:space="preserve">Solutions are hashed: </ns0:t>
      </ns0:r>
      <ns0:r>
        <ns0:t xml:space="preserve">Puzzle answers stored as hashed values in Supabase. Even if she inspects network requests, she can't see the answers.</ns0:t>
      </ns0:r>
    </ns0:p>
    <ns0:p>
      <ns0:pPr>
        <ns0:pStyle val="ListParagraph"/>
        <ns0:numPr>
          <ns0:ilvl val="0"/>
          <ns0:numId val="17"/>
        </ns0:numPr>
        <ns0:spacing after="60"/>
      </ns0:pPr>
      <ns0:r>
        <ns0:rPr>
          <ns0:b/>
          <ns0:bCs/>
        </ns0:rPr>
        <ns0:t xml:space="preserve">No source code clues (unless intentional): </ns0:t>
      </ns0:r>
      <ns0:r>
        <ns0:t xml:space="preserve">Don't accidentally leave answers in HTML comments or JavaScript bundles. EXCEPT: for the one intentional view-source puzzle, plant a clue in an HTML comment deliberately.</ns0:t>
      </ns0:r>
    </ns0:p>
    <ns0:p>
      <ns0:pPr>
        <ns0:pStyle val="ListParagraph"/>
        <ns0:numPr>
          <ns0:ilvl val="0"/>
          <ns0:numId val="17"/>
        </ns0:numPr>
        <ns0:spacing after="60"/>
      </ns0:pPr>
      <ns0:r>
        <ns0:rPr>
          <ns0:b/>
          <ns0:bCs/>
        </ns0:rPr>
        <ns0:t xml:space="preserve">Admin routes protected: </ns0:t>
      </ns0:r>
      <ns0:r>
        <ns0:t xml:space="preserve">Middleware checks for admin session. /admin/* returns 404 (not 403) for non-admin users so she doesn't even know it exists.</ns0:t>
      </ns0:r>
    </ns0:p>
    <ns0:p>
      <ns0:pPr>
        <ns0:pStyle val="ListParagraph"/>
        <ns0:numPr>
          <ns0:ilvl val="0"/>
          <ns0:numId val="17"/>
        </ns0:numPr>
        <ns0:spacing after="60"/>
      </ns0:pPr>
      <ns0:r>
        <ns0:rPr>
          <ns0:b/>
          <ns0:bCs/>
        </ns0:rPr>
        <ns0:t xml:space="preserve">No personal data exposed: </ns0:t>
      </ns0:r>
      <ns0:r>
        <ns0:t xml:space="preserve">Her phone number is stored in Supabase but never displayed in the UI. Seal name only.</ns0:t>
      </ns0:r>
    </ns0:p>
    <ns0:p>
      <ns0:pPr>
        <ns0:pStyle val="ListParagraph"/>
        <ns0:numPr>
          <ns0:ilvl val="0"/>
          <ns0:numId val="17"/>
        </ns0:numPr>
        <ns0:spacing after="60"/>
      </ns0:pPr>
      <ns0:r>
        <ns0:rPr>
          <ns0:b/>
          <ns0:bCs/>
        </ns0:rPr>
        <ns0:t xml:space="preserve">HTTPS only: </ns0:t>
      </ns0:r>
      <ns0:r>
        <ns0:t xml:space="preserve">Enforced by Vercel. No exceptions.</ns0:t>
      </ns0:r>
    </ns0:p>
    <ns0:p>
      <ns0:pPr>
        <ns0:pStyle val="ListParagraph"/>
        <ns0:numPr>
          <ns0:ilvl val="0"/>
          <ns0:numId val="17"/>
        </ns0:numPr>
        <ns0:spacing after="60"/>
      </ns0:pPr>
      <ns0:r>
        <ns0:rPr>
          <ns0:b/>
          <ns0:bCs/>
        </ns0:rPr>
        <ns0:t xml:space="preserve">Domain WHOIS privacy: </ns0:t>
      </ns0:r>
      <ns0:r>
        <ns0:t xml:space="preserve">Enable WHOIS privacy on the domain registration so your name doesn't appear in a domain lookup. She might check.</ns0:t>
      </ns0:r>
    </ns0:p>
    <ns0:p>
      <ns0:pPr>
        <ns0:spacing after="200"/>
      </ns0:pPr>
    </ns0:p>
    <ns0:p>
      <ns0:pPr>
        <ns0:pStyle val="Heading1"/>
      </ns0:pPr>
      <ns0:r>
        <ns0:t xml:space="preserve">11. Domain Name Options</ns0:t>
      </ns0:r>
    </ns0:p>
    <ns0:p>
      <ns0:pPr>
        <ns0:spacing after="120"/>
      </ns0:pPr>
      <ns0:r>
        <ns0:t xml:space="preserve">Choose one. Register it this week. All should be checked for availability.</ns0:t>
      </ns0:r>
    </ns0:p>
    <ns0:p>
      <ns0:pPr>
        <ns0:spacing after="200"/>
      </ns0:pPr>
    </ns0:p>
    <ns0:tbl>
      <ns0:tblPr>
        <ns0:tblW type="dxa" w="10080"/>
        <ns0:tblBorders>
          <ns0:top val="single" color="auto" sz="4"/>
          <ns0:left val="single" color="auto" sz="4"/>
          <ns0:bottom val="single" color="auto" sz="4"/>
          <ns0:right val="single" color="auto" sz="4"/>
          <ns0:insideH val="single" color="auto" sz="4"/>
          <ns0:insideV val="single" color="auto" sz="4"/>
        </ns0:tblBorders>
      </ns0:tblPr>
      <ns0:tblGrid>
        <ns0:gridCol w="2600"/>
        <ns0:gridCol w="3500"/>
        <ns0:gridCol w="3980"/>
      </ns0:tblGrid>
      <ns0:tr>
        <ns0:tc>
          <ns0:tcPr>
            <ns0:tcW type="dxa" w="26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Domain</ns0:t>
            </ns0:r>
          </ns0:p>
        </ns0:tc>
        <ns0:tc>
          <ns0:tcPr>
            <ns0:tcW type="dxa" w="350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Pros</ns0:t>
            </ns0:r>
          </ns0:p>
        </ns0:tc>
        <ns0:tc>
          <ns0:tcPr>
            <ns0:tcW type="dxa" w="3980"/>
            <ns0:tcBorders>
              <ns0:top val="single" color="CCCCCC" sz="1"/>
              <ns0:left val="single" color="CCCCCC" sz="1"/>
              <ns0:bottom val="single" color="CCCCCC" sz="1"/>
              <ns0:right val="single" color="CCCCCC" sz="1"/>
            </ns0:tcBorders>
            <ns0:shd fill="2C3E50" val="clear"/>
            <ns0:tcMar>
              <ns0:top type="dxa" w="80"/>
              <ns0:left type="dxa" w="120"/>
              <ns0:bottom type="dxa" w="80"/>
              <ns0:right type="dxa" w="120"/>
            </ns0:tcMar>
          </ns0:tcPr>
          <ns0:p>
            <ns0:r>
              <ns0:rPr>
                <ns0:rFonts ascii="Arial" cs="Arial" eastAsia="Arial" hAnsi="Arial"/>
                <ns0:b/>
                <ns0:bCs/>
                <ns0:color val="FFFFFF"/>
                <ns0:sz val="20"/>
                <ns0:szCs val="20"/>
              </ns0:rPr>
              <ns0:t xml:space="preserve">Cons</ns0:t>
            </ns0:r>
          </ns0:p>
        </ns0:tc>
      </ns0:tr>
      <ns0:tr>
        <ns0:tc>
          <ns0:tcPr>
            <ns0:tcW type="dxa" w="2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orderofthegiltframe.org</ns0:t>
            </ns0:r>
          </ns0:p>
        </ns0:tc>
        <ns0:tc>
          <ns0:tcPr>
            <ns0:tcW type="dxa" w="35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Full name. Most "official" feeling. Memorable.</ns0:t>
            </ns0:r>
          </ns0:p>
        </ns0:tc>
        <ns0:tc>
          <ns0:tcPr>
            <ns0:tcW type="dxa" w="39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Long to type. She'll probably bookmark it after first visit anyway.</ns0:t>
            </ns0:r>
          </ns0:p>
        </ns0:tc>
      </ns0:tr>
      <ns0:tr>
        <ns0:tc>
          <ns0:tcPr>
            <ns0:tcW type="dxa" w="2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giltframe.org</ns0:t>
            </ns0:r>
          </ns0:p>
        </ns0:tc>
        <ns0:tc>
          <ns0:tcPr>
            <ns0:tcW type="dxa" w="35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Short, clean, easy to type from the letter.</ns0:t>
            </ns0:r>
          </ns0:p>
        </ns0:tc>
        <ns0:tc>
          <ns0:tcPr>
            <ns0:tcW type="dxa" w="39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Less formal. Could feel like a startup.</ns0:t>
            </ns0:r>
          </ns0:p>
        </ns0:tc>
      </ns0:tr>
      <ns0:tr>
        <ns0:tc>
          <ns0:tcPr>
            <ns0:tcW type="dxa" w="26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thegiltframe.org</ns0:t>
            </ns0:r>
          </ns0:p>
        </ns0:tc>
        <ns0:tc>
          <ns0:tcPr>
            <ns0:tcW type="dxa" w="350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Middle ground. Reads well. Institutional.</ns0:t>
            </ns0:r>
          </ns0:p>
        </ns0:tc>
        <ns0:tc>
          <ns0:tcPr>
            <ns0:tcW type="dxa" w="3980"/>
            <ns0:tcBorders>
              <ns0:top val="single" color="CCCCCC" sz="1"/>
              <ns0:left val="single" color="CCCCCC" sz="1"/>
              <ns0:bottom val="single" color="CCCCCC" sz="1"/>
              <ns0:right val="single" color="CCCCCC" sz="1"/>
            </ns0:tcBorders>
            <ns0:shd fill="F7F9FA" val="clear"/>
            <ns0:tcMar>
              <ns0:top type="dxa" w="80"/>
              <ns0:left type="dxa" w="120"/>
              <ns0:bottom type="dxa" w="80"/>
              <ns0:right type="dxa" w="120"/>
            </ns0:tcMar>
          </ns0:tcPr>
          <ns0:p>
            <ns0:pPr>
              <ns0:spacing after="40"/>
            </ns0:pPr>
            <ns0:r>
              <ns0:rPr>
                <ns0:sz val="20"/>
                <ns0:szCs val="20"/>
              </ns0:rPr>
              <ns0:t xml:space="preserve">Still somewhat long.</ns0:t>
            </ns0:r>
          </ns0:p>
        </ns0:tc>
      </ns0:tr>
      <ns0:tr>
        <ns0:tc>
          <ns0:tcPr>
            <ns0:tcW type="dxa" w="26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giltframearchive.org</ns0:t>
            </ns0:r>
          </ns0:p>
        </ns0:tc>
        <ns0:tc>
          <ns0:tcPr>
            <ns0:tcW type="dxa" w="350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"Archive" suggests a repository of knowledge. Scholarly.</ns0:t>
            </ns0:r>
          </ns0:p>
        </ns0:tc>
        <ns0:tc>
          <ns0:tcPr>
            <ns0:tcW type="dxa" w="3980"/>
            <ns0:tcBorders>
              <ns0:top val="single" color="CCCCCC" sz="1"/>
              <ns0:left val="single" color="CCCCCC" sz="1"/>
              <ns0:bottom val="single" color="CCCCCC" sz="1"/>
              <ns0:right val="single" color="CCCCCC" sz="1"/>
            </ns0:tcBorders>
            <ns0:tcMar>
              <ns0:top type="dxa" w="80"/>
              <ns0:left type="dxa" w="120"/>
              <ns0:bottom type="dxa" w="80"/>
              <ns0:right type="dxa" w="120"/>
            </ns0:tcMar>
          </ns0:tcPr>
          <ns0:p>
            <ns0:pPr>
              <ns0:spacing after="40"/>
            </ns0:pPr>
            <ns0:r>
              <ns0:rPr>
                <ns0:sz val="20"/>
                <ns0:szCs val="20"/>
              </ns0:rPr>
              <ns0:t xml:space="preserve">Longest option. But very in-character.</ns0:t>
            </ns0:r>
          </ns0:p>
        </ns0:tc>
      </ns0:tr>
    </ns0:tbl>
    <ns0:p>
      <ns0:pPr>
        <ns0:spacing after="200"/>
      </ns0:pPr>
    </ns0:p>
    <ns0:p>
      <ns0:pPr>
        <ns0:spacing after="120"/>
      </ns0:pPr>
      <ns0:r>
        <ns0:rPr>
          <ns0:i/>
          <ns0:iCs/>
        </ns0:rPr>
        <ns0:t xml:space="preserve">Recommendation: giltframe.org for the URL (short, clean, easy to type from the physical letter) with the full "Order of the Gilt Frame" name used in all written communications and on the website itself.</ns0:t>
      </ns0:r>
    </ns0:p>
    <ns0:sectPr>
      <ns0:headerReference type="default" ns2:id="rId6"/>
      <ns0:footerReference type="default" ns2:id="rId7"/>
      <ns0:pgSz w="12240" h="15840" orient="portrait"/>
      <ns0:pgMar top="1440" right="1080" bottom="1440" left="1080" header="708" footer="708" gutter="0"/>
      <ns0:pgNumType/>
      <ns0:docGrid 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Order of the Gilt Frame — Website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5D6D7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2026-02-15T16:39:02.372Z</dcterms:created>
  <dcterms:modified xsi:type="dcterms:W3CDTF">2026-02-15T16:39:02.372Z</dcterms:modified>
</cp:coreProperties>
</file>

<file path=docProps/custom.xml><?xml version="1.0" encoding="utf-8"?>
<Properties xmlns="http://schemas.openxmlformats.org/officeDocument/2006/custom-properties" xmlns:vt="http://schemas.openxmlformats.org/officeDocument/2006/docPropsVTypes"/>
</file>