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2026-02-09 11:21:05</w:t>
      </w:r>
    </w:p>
    <w:p>
      <w:pPr>
        <w:pStyle w:val="Heading1"/>
      </w:pPr>
      <w:r>
        <w:t>ОРИГИНАЛЬНЫЙ АБСТРАКТ</w:t>
      </w:r>
    </w:p>
    <w:p>
      <w:r>
        <w:t>Sleep and Biological Rhythms https://doi.org/10.1007/s41105-025-00608-6 ORIGINAL ARTICLE A double‑blind, placebo‑controlled investigation of the acute effects of Essence ring aromatherapy on sleep using actigraphy Margot L. Ledford1 · Abby C. McDonald1 · Nikita Y. Verma1 · David A. MacQueen1 Received: 27 February 2025 / Accepted: 10 September 2025 © The Author(s), under exclusive licence to Japanese Society of Sleep Research 2025 Abstract Aromatherapy may represent a low-cost intervention for disturbed sleep that presents minimal risks as compared with alternative pharmacotherapies. Confirmation of effectiveness and an understanding of the mechanism of action are necessary to support clinical applications. The present study evaluated the impact of two odorants (lavender and peppermint) on sleep behavior using a double-blinded, placebo-controlled design. Consistent with the marketed aromatherapy uses of these odorants, lavender was expected to improve sleep while peppermint was expected to enhance arousal and disrupt sleep. Fifty-nine undergraduate students completed two sleep sessions, 1 week apart, during which active or placebo aromatherapy was initiated at their intended sleep time. A wrist-worn tracking device was used to quantify sleep behavior in their typical sleep environment. Both lavender and peppermint aromatherapy significantly disrupted sleep relative to placebo as measured by reduced minutes asleep, F = 5.65(1, 59), p &lt; 0.02, and sleep efficiency F = 5.59(1, 59), p &lt; 0.02. However, peppermint produced significantly greater disruption than lavender, consistent with its purported arousal-enhancing properties. To the extent that lavender aromatherapy improves sleep, repeated applications may be required, establishing lavender as a sleep cue. It is hypothesized that the more substantial disruption of sleep caused by peppermint may result from activation of the trigeminal nerve upon inhalation. Keywords Aromatherapy · Actigraphy · Lavender · Peppermint · Sleep Introduction Aromatherapy is a practice in which essential oils are extracted from plant products and inhaled for behavioral effects [1]. Essential oils are marketed for purported effects including improved sleep, increased focus, and reduced stress. The global aromatherapy market was valued at $8.74 billion dollars in 2020 [2]. Despite widespread use, empirical support for aromatherapy is limited [3]. If effective, aromatherapy could offer a low-cost intervention for the 50–70 million Americans with poor sleep [4]. Disrupted sleep can take several forms, including insomnia, hypersomnia, night terrors, and trouble falling asleep [5]. Individuals with psychiatric conditions are particularly susceptible to disrupted sleep [6] with an estimated 40.75% of psychiatric outpatients * David A. MacQueen macqueend@uncw.edu 1 Department of Psychology, Teaching Laboratory Building, University of North Carolina Wilmington (UNCW), 601 South College Road, Wilmington, NC 28403‑5612, USA reporting</w:t>
      </w:r>
    </w:p>
    <w:p>
      <w:pPr>
        <w:pStyle w:val="Heading1"/>
      </w:pPr>
      <w:r>
        <w:t>ПЕРЕВОД НА РУССКИЙ</w:t>
      </w:r>
    </w:p>
    <w:p>
      <w:r>
        <w:t>Сон и биологические ритмы https://doi.org/10.1007/s41105-025-00608-6 ОРИГИНАЛЬНАЯ СТАТЬЯ Двойное слепое плацебо-контролируемое исследование острого воздействия ароматерапии с помощью кольца Essence на сон с использованием актиграфии Марго Л. Ледфорд1 · Эбби К. Макдональд1 · Никита Ю. Верма1 · Дэвид А. МакКуин1 Получено: 27 февраля 2025 г. / Принято: 10 сентября 2025 г. © Автор(ы), по эксклюзивной лицензии Японского общества исследований сна 2025 г. Аннотация Ароматерапия может представлять собой недорогое вмешательство при нарушениях сна, которое представляет минимальные риски по сравнению с альтернативными фармакотерапевтическими методами. Подтверждение эффективности и понимание механизма действия необходимы для поддержки клинического применения. В настоящем исследовании оценивалось влияние двух ароматизаторов (лаванды и мяты) на поведение во сне с использованием двойного слепого плацебо-контролируемого метода. В соответствии с продаваемыми на рынке ароматерапевтическими применениями этих ароматизаторов ожидалось, что лаванда улучшит сон, а мята перечная улучшит возбуждение и нарушит сон. Пятьдесят девять студентов бакалавриата прошли два сеанса сна с интервалом в одну неделю, во время которых в назначенное время сна начиналась активная ароматерапия или плацебо. Носимое на запястье устройство слежения использовалось для количественной оценки поведения во время сна в типичной для них среде сна. Ароматерапия с лавандой и мятой значительно нарушала сон по сравнению с плацебо, что измерялось сокращением продолжительности сна, F = 5,65 (1, 59), p &lt; 0,02, и эффективностью сна F = 5,59 (1, 59), p &lt; 0,02. Тем не менее, мята перечная вызывает значительно большее нарушение, чем лаванда, что соответствует ее предполагаемым свойствам усиливать возбуждение. В той степени, в которой лавандовая ароматерапия улучшает сон, могут потребоваться повторные применения, что делает лаванду сигналом сна. Предполагается, что более существенное нарушение сна, вызванное перечной мятой, может быть результатом активации тройничного нерва при вдыхании. Ключевые слова Ароматерапия · Актиграфия · Лаванда · Мята перечная · Сон Введение Ароматерапия – это практика, при которой эфирные масла извлекаются из растительных продуктов и вдыхаются для воздействия на поведение [1]. Эфирные масла продаются с предполагаемыми эффектами, включая улучшение сна, повышение концентрации внимания и снижение стресса. В 2020 году мировой рынок ароматерапии оценивался в 8,74 миллиарда долларов [2]. Несмотря на широкое использование, эмпирическая поддержка ароматерапии ограничена [3]. Если ароматерапия окажется эффективной, она могла бы предложить недорогое вмешательство для 50–70 миллионов американцев с плохим сном [4]. Нарушение сна может принимать несколько форм, включая бессонницу, гиперсомнию, ночные кошмары и проблемы с засыпанием [5]. Лица с психическими заболеваниями особенно подвержены нарушениям сна [6]: по оценкам, 40,75% амбулаторных психиатрических пациентов * Дэвид А. Маккуин macqueend@uncw.edu 1 Факультет психологии, Учебный лабораторный корпус, Университет Северной Каролины в Уилмингтоне (UNCW), 601 South College Road, Wilmington, NC 28403-5612, отчет США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