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2034" w14:textId="710396FE" w:rsidR="00EE5D8C" w:rsidRDefault="00EE5D8C" w:rsidP="00EE5D8C">
      <w:pPr>
        <w:jc w:val="right"/>
        <w:rPr>
          <w:sz w:val="24"/>
          <w:szCs w:val="24"/>
        </w:rPr>
      </w:pPr>
      <w:r>
        <w:rPr>
          <w:sz w:val="24"/>
          <w:szCs w:val="24"/>
        </w:rPr>
        <w:t>Brandon Palazzo</w:t>
      </w:r>
    </w:p>
    <w:p w14:paraId="31C49406" w14:textId="0BA43FE2" w:rsidR="00EE5D8C" w:rsidRPr="00EE5D8C" w:rsidRDefault="00EE5D8C" w:rsidP="00EE5D8C">
      <w:pPr>
        <w:jc w:val="right"/>
        <w:rPr>
          <w:sz w:val="24"/>
          <w:szCs w:val="24"/>
        </w:rPr>
      </w:pPr>
      <w:r>
        <w:rPr>
          <w:sz w:val="24"/>
          <w:szCs w:val="24"/>
        </w:rPr>
        <w:t>2/21/21</w:t>
      </w:r>
    </w:p>
    <w:p w14:paraId="76C7B7C6" w14:textId="7614A3E9" w:rsidR="00AF10A6" w:rsidRPr="00EE5D8C" w:rsidRDefault="00EE5D8C" w:rsidP="00EE5D8C">
      <w:pPr>
        <w:jc w:val="center"/>
        <w:rPr>
          <w:b/>
          <w:bCs/>
          <w:sz w:val="32"/>
          <w:szCs w:val="32"/>
        </w:rPr>
      </w:pPr>
      <w:r w:rsidRPr="00EE5D8C">
        <w:rPr>
          <w:b/>
          <w:bCs/>
          <w:sz w:val="32"/>
          <w:szCs w:val="32"/>
        </w:rPr>
        <w:t>Assignment 1</w:t>
      </w:r>
      <w:r w:rsidR="000F1120" w:rsidRPr="00EE5D8C">
        <w:rPr>
          <w:b/>
          <w:bCs/>
          <w:sz w:val="32"/>
          <w:szCs w:val="32"/>
        </w:rPr>
        <w:br w:type="textWrapping" w:clear="all"/>
      </w:r>
    </w:p>
    <w:p w14:paraId="11E1C243" w14:textId="7C9F538E" w:rsidR="00EE5D8C" w:rsidRDefault="00645F7D" w:rsidP="00EE5D8C">
      <w:pPr>
        <w:ind w:firstLine="720"/>
        <w:rPr>
          <w:sz w:val="24"/>
          <w:szCs w:val="24"/>
        </w:rPr>
      </w:pPr>
      <w:r w:rsidRPr="00EE5D8C">
        <w:rPr>
          <w:sz w:val="24"/>
          <w:szCs w:val="24"/>
        </w:rPr>
        <w:t>After studying each different iteration of the IMDB deep learning example</w:t>
      </w:r>
      <w:r w:rsidR="004539AB" w:rsidRPr="00EE5D8C">
        <w:rPr>
          <w:sz w:val="24"/>
          <w:szCs w:val="24"/>
        </w:rPr>
        <w:t xml:space="preserve">, I was able to construct a table to showcase the different results. For the most part, the results were not very different, except for using the dropout method on the validation data. </w:t>
      </w:r>
      <w:r w:rsidR="00D00CC4" w:rsidRPr="00EE5D8C">
        <w:rPr>
          <w:sz w:val="24"/>
          <w:szCs w:val="24"/>
        </w:rPr>
        <w:t>I was</w:t>
      </w:r>
      <w:r w:rsidR="004539AB" w:rsidRPr="00EE5D8C">
        <w:rPr>
          <w:sz w:val="24"/>
          <w:szCs w:val="24"/>
        </w:rPr>
        <w:t xml:space="preserve"> able to achieve our highest test accuracy from </w:t>
      </w:r>
      <w:r w:rsidR="00EE5D8C" w:rsidRPr="00EE5D8C">
        <w:rPr>
          <w:sz w:val="24"/>
          <w:szCs w:val="24"/>
        </w:rPr>
        <w:t>combining all iteration</w:t>
      </w:r>
      <w:r w:rsidR="00B923DD">
        <w:rPr>
          <w:sz w:val="24"/>
          <w:szCs w:val="24"/>
        </w:rPr>
        <w:t>s</w:t>
      </w:r>
      <w:r w:rsidR="00EE5D8C" w:rsidRPr="00EE5D8C">
        <w:rPr>
          <w:sz w:val="24"/>
          <w:szCs w:val="24"/>
        </w:rPr>
        <w:t xml:space="preserve"> together, specifically using 1 dense, hidden layer, 32 </w:t>
      </w:r>
      <w:r w:rsidR="00B923DD">
        <w:rPr>
          <w:sz w:val="24"/>
          <w:szCs w:val="24"/>
        </w:rPr>
        <w:t xml:space="preserve">hidden </w:t>
      </w:r>
      <w:r w:rsidR="00EE5D8C" w:rsidRPr="00EE5D8C">
        <w:rPr>
          <w:sz w:val="24"/>
          <w:szCs w:val="24"/>
        </w:rPr>
        <w:t>units, the mse loss function, the tanh activation, and the dropout method.</w:t>
      </w:r>
      <w:r w:rsidR="004539AB" w:rsidRPr="00EE5D8C">
        <w:rPr>
          <w:sz w:val="24"/>
          <w:szCs w:val="24"/>
        </w:rPr>
        <w:t xml:space="preserve"> </w:t>
      </w:r>
      <w:r w:rsidR="00D00CC4" w:rsidRPr="00EE5D8C">
        <w:rPr>
          <w:sz w:val="24"/>
          <w:szCs w:val="24"/>
        </w:rPr>
        <w:t>Every iteration hovered around 88%-87% except for when I changed the amount of dense hidden layers from 2 to 3 (86.5%).</w:t>
      </w:r>
      <w:r w:rsidR="00AF10A6" w:rsidRPr="00EE5D8C">
        <w:rPr>
          <w:sz w:val="24"/>
          <w:szCs w:val="24"/>
        </w:rPr>
        <w:t xml:space="preserve"> The validation accuracy was very high on most iterations except when using the dropout method, which yielded a higher test accuracy than validation accuracy. Based on my finding</w:t>
      </w:r>
      <w:r w:rsidR="00B923DD">
        <w:rPr>
          <w:sz w:val="24"/>
          <w:szCs w:val="24"/>
        </w:rPr>
        <w:t>s</w:t>
      </w:r>
      <w:r w:rsidR="00AF10A6" w:rsidRPr="00EE5D8C">
        <w:rPr>
          <w:sz w:val="24"/>
          <w:szCs w:val="24"/>
        </w:rPr>
        <w:t xml:space="preserve">, I believe using </w:t>
      </w:r>
      <w:r w:rsidR="00EE5D8C" w:rsidRPr="00EE5D8C">
        <w:rPr>
          <w:sz w:val="24"/>
          <w:szCs w:val="24"/>
        </w:rPr>
        <w:t>a combination of all the iterations</w:t>
      </w:r>
      <w:r w:rsidR="00AF10A6" w:rsidRPr="00EE5D8C">
        <w:rPr>
          <w:sz w:val="24"/>
          <w:szCs w:val="24"/>
        </w:rPr>
        <w:t xml:space="preserve"> for this model would be the best network layout for this use case. Studying these different iterations gave me good insight on how different factors affect the accuracy of a model. In the future, I want to try </w:t>
      </w:r>
      <w:r w:rsidR="00EE5D8C" w:rsidRPr="00EE5D8C">
        <w:rPr>
          <w:sz w:val="24"/>
          <w:szCs w:val="24"/>
        </w:rPr>
        <w:t xml:space="preserve">using different methods to increase the accuracy of the model on test data upwards into the 90’s. </w:t>
      </w:r>
    </w:p>
    <w:p w14:paraId="104E1225" w14:textId="77777777" w:rsidR="00861DF8" w:rsidRPr="00EE5D8C" w:rsidRDefault="00861DF8" w:rsidP="00EE5D8C">
      <w:pPr>
        <w:ind w:firstLine="720"/>
        <w:rPr>
          <w:sz w:val="24"/>
          <w:szCs w:val="24"/>
        </w:rPr>
      </w:pPr>
    </w:p>
    <w:tbl>
      <w:tblPr>
        <w:tblW w:w="8630" w:type="dxa"/>
        <w:tblInd w:w="357" w:type="dxa"/>
        <w:tblLook w:val="04A0" w:firstRow="1" w:lastRow="0" w:firstColumn="1" w:lastColumn="0" w:noHBand="0" w:noVBand="1"/>
      </w:tblPr>
      <w:tblGrid>
        <w:gridCol w:w="2960"/>
        <w:gridCol w:w="3240"/>
        <w:gridCol w:w="2430"/>
      </w:tblGrid>
      <w:tr w:rsidR="00EE5D8C" w:rsidRPr="00EE5D8C" w14:paraId="349D7D7C" w14:textId="77777777" w:rsidTr="00861DF8">
        <w:trPr>
          <w:trHeight w:val="288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2D07" w14:textId="77777777" w:rsidR="00EE5D8C" w:rsidRPr="00EE5D8C" w:rsidRDefault="00EE5D8C" w:rsidP="00EE5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Iteration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3138" w14:textId="77777777" w:rsidR="00EE5D8C" w:rsidRPr="00EE5D8C" w:rsidRDefault="00EE5D8C" w:rsidP="00EE5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Validation Accuracy 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F1CB8" w14:textId="77777777" w:rsidR="00EE5D8C" w:rsidRPr="00EE5D8C" w:rsidRDefault="00EE5D8C" w:rsidP="00EE5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Test Accuracy</w:t>
            </w:r>
          </w:p>
        </w:tc>
      </w:tr>
      <w:tr w:rsidR="00EE5D8C" w:rsidRPr="00EE5D8C" w14:paraId="6CBAFBB2" w14:textId="77777777" w:rsidTr="00861DF8">
        <w:trPr>
          <w:trHeight w:val="288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D232" w14:textId="77777777" w:rsidR="00EE5D8C" w:rsidRPr="00EE5D8C" w:rsidRDefault="00EE5D8C" w:rsidP="00EE5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Original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7AF6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94.79%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356A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87.82%</w:t>
            </w:r>
          </w:p>
        </w:tc>
      </w:tr>
      <w:tr w:rsidR="00EE5D8C" w:rsidRPr="00EE5D8C" w14:paraId="3EB9713E" w14:textId="77777777" w:rsidTr="00861DF8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D3D9" w14:textId="640AD005" w:rsidR="00EE5D8C" w:rsidRPr="00EE5D8C" w:rsidRDefault="00EE5D8C" w:rsidP="00EE5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  <w:r w:rsidR="005273E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 (1 Layer)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1329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94.41%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D1E1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87.92%</w:t>
            </w:r>
          </w:p>
        </w:tc>
      </w:tr>
      <w:tr w:rsidR="00EE5D8C" w:rsidRPr="00EE5D8C" w14:paraId="585F51B7" w14:textId="77777777" w:rsidTr="00861DF8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1C75" w14:textId="2C8F0705" w:rsidR="00EE5D8C" w:rsidRPr="00EE5D8C" w:rsidRDefault="00EE5D8C" w:rsidP="00EE5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  <w:r w:rsidR="005273E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 (3 Layers)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928A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94.22%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9078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F2166">
              <w:rPr>
                <w:rFonts w:ascii="Calibri" w:eastAsia="Times New Roman" w:hAnsi="Calibri" w:cs="Calibri"/>
                <w:sz w:val="36"/>
                <w:szCs w:val="36"/>
              </w:rPr>
              <w:t>86.50%</w:t>
            </w:r>
          </w:p>
        </w:tc>
      </w:tr>
      <w:tr w:rsidR="00EE5D8C" w:rsidRPr="00EE5D8C" w14:paraId="2F5B5ACD" w14:textId="77777777" w:rsidTr="00861DF8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B8B7" w14:textId="415551ED" w:rsidR="00EE5D8C" w:rsidRPr="00EE5D8C" w:rsidRDefault="00EE5D8C" w:rsidP="00EE5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  <w:r w:rsidR="005273E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 (32 Units)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1927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95.61%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AA62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87.89%</w:t>
            </w:r>
          </w:p>
        </w:tc>
      </w:tr>
      <w:tr w:rsidR="00EE5D8C" w:rsidRPr="00EE5D8C" w14:paraId="12A3D399" w14:textId="77777777" w:rsidTr="00861DF8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4536" w14:textId="63541419" w:rsidR="00EE5D8C" w:rsidRPr="00EE5D8C" w:rsidRDefault="00EE5D8C" w:rsidP="00EE5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  <w:r w:rsidR="005273E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 (8 Units)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012F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93.65%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3660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87.38%</w:t>
            </w:r>
          </w:p>
        </w:tc>
      </w:tr>
      <w:tr w:rsidR="00EE5D8C" w:rsidRPr="00EE5D8C" w14:paraId="29C9930C" w14:textId="77777777" w:rsidTr="00861DF8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5C70" w14:textId="6307E170" w:rsidR="00EE5D8C" w:rsidRPr="00EE5D8C" w:rsidRDefault="00EE5D8C" w:rsidP="00EE5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  <w:r w:rsidR="005273E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 (mse)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15F2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94.24%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B5E9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87.98%</w:t>
            </w:r>
          </w:p>
        </w:tc>
      </w:tr>
      <w:tr w:rsidR="00EE5D8C" w:rsidRPr="00EE5D8C" w14:paraId="0FC772B9" w14:textId="77777777" w:rsidTr="00861DF8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0050" w14:textId="4DC75DFF" w:rsidR="00EE5D8C" w:rsidRPr="00EE5D8C" w:rsidRDefault="00EE5D8C" w:rsidP="00EE5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  <w:r w:rsidR="005273E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 (tanh)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C571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95.10%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6BB9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87.19%</w:t>
            </w:r>
          </w:p>
        </w:tc>
      </w:tr>
      <w:tr w:rsidR="00EE5D8C" w:rsidRPr="00EE5D8C" w14:paraId="6438908E" w14:textId="77777777" w:rsidTr="00861DF8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E6DD" w14:textId="36CC7D04" w:rsidR="00EE5D8C" w:rsidRPr="00EE5D8C" w:rsidRDefault="00EE5D8C" w:rsidP="00EE5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  <w:r w:rsidR="005273E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 (dropout)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AD50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84.74%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A7D0" w14:textId="77777777" w:rsidR="00EE5D8C" w:rsidRPr="00EE5D8C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E5D8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87.56%</w:t>
            </w:r>
          </w:p>
        </w:tc>
      </w:tr>
      <w:tr w:rsidR="00EE5D8C" w:rsidRPr="00EE5D8C" w14:paraId="28F0380B" w14:textId="77777777" w:rsidTr="00861DF8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880D" w14:textId="303A370A" w:rsidR="00EE5D8C" w:rsidRPr="00DF2166" w:rsidRDefault="00EE5D8C" w:rsidP="00EE5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36"/>
                <w:szCs w:val="36"/>
              </w:rPr>
            </w:pPr>
            <w:r w:rsidRPr="00DF2166">
              <w:rPr>
                <w:rFonts w:ascii="Calibri" w:eastAsia="Times New Roman" w:hAnsi="Calibri" w:cs="Calibri"/>
                <w:b/>
                <w:bCs/>
                <w:color w:val="00B050"/>
                <w:sz w:val="36"/>
                <w:szCs w:val="36"/>
              </w:rPr>
              <w:t>1</w:t>
            </w:r>
            <w:r w:rsidR="005273E9" w:rsidRPr="00DF2166">
              <w:rPr>
                <w:rFonts w:ascii="Calibri" w:eastAsia="Times New Roman" w:hAnsi="Calibri" w:cs="Calibri"/>
                <w:b/>
                <w:bCs/>
                <w:color w:val="00B050"/>
                <w:sz w:val="36"/>
                <w:szCs w:val="36"/>
              </w:rPr>
              <w:t>-</w:t>
            </w:r>
            <w:r w:rsidRPr="00DF2166">
              <w:rPr>
                <w:rFonts w:ascii="Calibri" w:eastAsia="Times New Roman" w:hAnsi="Calibri" w:cs="Calibri"/>
                <w:b/>
                <w:bCs/>
                <w:color w:val="00B050"/>
                <w:sz w:val="36"/>
                <w:szCs w:val="36"/>
              </w:rPr>
              <w:t>6 (combination)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4D36" w14:textId="77777777" w:rsidR="00EE5D8C" w:rsidRPr="00DF2166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</w:pPr>
            <w:r w:rsidRPr="00DF2166">
              <w:rPr>
                <w:rFonts w:ascii="Calibri" w:eastAsia="Times New Roman" w:hAnsi="Calibri" w:cs="Calibri"/>
                <w:sz w:val="36"/>
                <w:szCs w:val="36"/>
              </w:rPr>
              <w:t>93.58%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FF6F" w14:textId="77777777" w:rsidR="00EE5D8C" w:rsidRPr="00DF2166" w:rsidRDefault="00EE5D8C" w:rsidP="00EE5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sz w:val="36"/>
                <w:szCs w:val="36"/>
              </w:rPr>
            </w:pPr>
            <w:r w:rsidRPr="00DF2166">
              <w:rPr>
                <w:rFonts w:ascii="Calibri" w:eastAsia="Times New Roman" w:hAnsi="Calibri" w:cs="Calibri"/>
                <w:b/>
                <w:bCs/>
                <w:color w:val="00B050"/>
                <w:sz w:val="36"/>
                <w:szCs w:val="36"/>
              </w:rPr>
              <w:t>88.22%</w:t>
            </w:r>
          </w:p>
        </w:tc>
      </w:tr>
    </w:tbl>
    <w:p w14:paraId="264F1A79" w14:textId="2EB5DCBB" w:rsidR="00D4609C" w:rsidRDefault="00B923DD"/>
    <w:sectPr w:rsidR="00D4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20"/>
    <w:rsid w:val="00026A75"/>
    <w:rsid w:val="000F1120"/>
    <w:rsid w:val="004539AB"/>
    <w:rsid w:val="005273E9"/>
    <w:rsid w:val="00645F7D"/>
    <w:rsid w:val="00861DF8"/>
    <w:rsid w:val="00AF10A6"/>
    <w:rsid w:val="00B923DD"/>
    <w:rsid w:val="00C07259"/>
    <w:rsid w:val="00D00CC4"/>
    <w:rsid w:val="00DF2166"/>
    <w:rsid w:val="00E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6DAA"/>
  <w15:chartTrackingRefBased/>
  <w15:docId w15:val="{96DDB86B-6CD0-44A4-B8F4-43A8BCF2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Palazzo, Brandon</dc:creator>
  <cp:keywords/>
  <dc:description/>
  <cp:lastModifiedBy>Palazzo, Brandon</cp:lastModifiedBy>
  <cp:revision>9</cp:revision>
  <dcterms:created xsi:type="dcterms:W3CDTF">2021-02-21T21:20:00Z</dcterms:created>
  <dcterms:modified xsi:type="dcterms:W3CDTF">2021-02-22T00:55:00Z</dcterms:modified>
</cp:coreProperties>
</file>