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0B76" w14:textId="3B07E4D6" w:rsidR="00C66C14" w:rsidRDefault="00C66C14">
      <w:r>
        <w:t>Flow data</w:t>
      </w:r>
    </w:p>
    <w:p w14:paraId="0C03C3CF" w14:textId="1464BDD6" w:rsidR="00AF7373" w:rsidRDefault="00C66C14">
      <w:hyperlink r:id="rId4" w:history="1">
        <w:r w:rsidRPr="00FD568D">
          <w:rPr>
            <w:rStyle w:val="Hyperlink"/>
          </w:rPr>
          <w:t>http://www.bom.gov.au/water/hrs/#id=234200&amp;panel=snapshot</w:t>
        </w:r>
      </w:hyperlink>
    </w:p>
    <w:p w14:paraId="6CDCB44F" w14:textId="0B21C289" w:rsidR="00C66C14" w:rsidRDefault="00C66C14">
      <w:r>
        <w:t>Rain data</w:t>
      </w:r>
    </w:p>
    <w:p w14:paraId="2930A85C" w14:textId="223E0582" w:rsidR="00C66C14" w:rsidRDefault="00C66C14">
      <w:hyperlink r:id="rId5" w:history="1">
        <w:r w:rsidRPr="00FD568D">
          <w:rPr>
            <w:rStyle w:val="Hyperlink"/>
          </w:rPr>
          <w:t>http://www.bom.gov.au/climate/data/index.shtml?bookmark=136</w:t>
        </w:r>
      </w:hyperlink>
    </w:p>
    <w:p w14:paraId="4FAB1BE2" w14:textId="78B84519" w:rsidR="00C66C14" w:rsidRDefault="00C66C14">
      <w:r>
        <w:t>PET</w:t>
      </w:r>
    </w:p>
    <w:p w14:paraId="503FD65A" w14:textId="74765F84" w:rsidR="00C66C14" w:rsidRDefault="00C66C14">
      <w:hyperlink r:id="rId6" w:history="1">
        <w:r w:rsidRPr="00FD568D">
          <w:rPr>
            <w:rStyle w:val="Hyperlink"/>
          </w:rPr>
          <w:t>http://www.bom.gov.au/jsp/ncc/climate_averages/evapotranspiration/index.jsp</w:t>
        </w:r>
      </w:hyperlink>
    </w:p>
    <w:p w14:paraId="085E9003" w14:textId="77777777" w:rsidR="00C66C14" w:rsidRDefault="00C66C14"/>
    <w:sectPr w:rsidR="00C66C14" w:rsidSect="009415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14"/>
    <w:rsid w:val="00012C26"/>
    <w:rsid w:val="000736DB"/>
    <w:rsid w:val="001D5503"/>
    <w:rsid w:val="002048C9"/>
    <w:rsid w:val="0023111F"/>
    <w:rsid w:val="00263225"/>
    <w:rsid w:val="002E3E23"/>
    <w:rsid w:val="00323FE4"/>
    <w:rsid w:val="005E0074"/>
    <w:rsid w:val="006E441D"/>
    <w:rsid w:val="0072044E"/>
    <w:rsid w:val="008A3E75"/>
    <w:rsid w:val="00941506"/>
    <w:rsid w:val="00952704"/>
    <w:rsid w:val="00960112"/>
    <w:rsid w:val="00AF7373"/>
    <w:rsid w:val="00B8365E"/>
    <w:rsid w:val="00BD63B2"/>
    <w:rsid w:val="00C01D25"/>
    <w:rsid w:val="00C66C14"/>
    <w:rsid w:val="00D80559"/>
    <w:rsid w:val="00E6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61B0"/>
  <w15:chartTrackingRefBased/>
  <w15:docId w15:val="{4596546A-B7F4-47C7-91A6-5C273D7B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225"/>
    <w:pPr>
      <w:spacing w:line="264" w:lineRule="auto"/>
    </w:pPr>
    <w:rPr>
      <w:rFonts w:ascii="Times New Roman" w:hAnsi="Times New Roman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70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70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70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D25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25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52704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2704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2704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66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m.gov.au/jsp/ncc/climate_averages/evapotranspiration/index.jsp" TargetMode="External"/><Relationship Id="rId5" Type="http://schemas.openxmlformats.org/officeDocument/2006/relationships/hyperlink" Target="http://www.bom.gov.au/climate/data/index.shtml?bookmark=136" TargetMode="External"/><Relationship Id="rId4" Type="http://schemas.openxmlformats.org/officeDocument/2006/relationships/hyperlink" Target="http://www.bom.gov.au/water/hrs/#id=234200&amp;panel=snaps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PANTHALANY</dc:creator>
  <cp:keywords/>
  <dc:description/>
  <cp:lastModifiedBy>BOON PANTHALANY</cp:lastModifiedBy>
  <cp:revision>1</cp:revision>
  <dcterms:created xsi:type="dcterms:W3CDTF">2022-07-30T11:55:00Z</dcterms:created>
  <dcterms:modified xsi:type="dcterms:W3CDTF">2022-07-30T11:56:00Z</dcterms:modified>
</cp:coreProperties>
</file>