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9640D" w14:textId="33BBFECB" w:rsidR="00E04533" w:rsidRDefault="00E04533">
      <w:r>
        <w:t>Traveling can already be a stressful situation. Though the excitement of the trip is what motivates people to travel, getting there can be another story. Some have a fear of flying that prevent people from using airplanes as a mode of transportation. However, airline travel has become safer as years go on. This could be because of new technologies that have been created as well as better safety practices. In fact, the rate of total incidents and accidents has nearly been cut in half from the date range 1985-1999 to 2000-2014.</w:t>
      </w:r>
    </w:p>
    <w:p w14:paraId="4E2A8B6F" w14:textId="51340B6C" w:rsidR="00E04533" w:rsidRDefault="00E04533"/>
    <w:p w14:paraId="54A70FDD" w14:textId="58D0B9E6" w:rsidR="00E04533" w:rsidRDefault="00E04533">
      <w:r>
        <w:t>When looking at the total passenger fatalities, we see that after 1997, with the exception of September 11</w:t>
      </w:r>
      <w:r w:rsidRPr="00E04533">
        <w:rPr>
          <w:vertAlign w:val="superscript"/>
        </w:rPr>
        <w:t>th</w:t>
      </w:r>
      <w:r>
        <w:t xml:space="preserve">, 2001, that fatalities in aircraft has significantly dropped. With less than 100 passengers’ fatalities, this has proven that traveling by air is a safe way to travel. </w:t>
      </w:r>
    </w:p>
    <w:p w14:paraId="5A78A0EB" w14:textId="60C23495" w:rsidR="00E04533" w:rsidRDefault="00E04533"/>
    <w:p w14:paraId="15681079" w14:textId="601EBD99" w:rsidR="00E04533" w:rsidRDefault="00E04533">
      <w:r>
        <w:t>There are four different types of accident types: damage, serious, major, and injury. Damage is where no person was seriously injured or killed. Serious could be either at least one fatality without substantial damage or at least one serious injury and part of the aircraft was damaged. Major could be part of the aircraft was destroyed, multiple fatalities, or at least one fatality with substantial damage to the aircraft. Injury was a non-fatal accident without substantial damage. Damage and injury are the two most common types of accidents in the aircraft. Again, these are the categories with very little fatalities to the passengers.</w:t>
      </w:r>
    </w:p>
    <w:p w14:paraId="0C3CF665" w14:textId="029314E7" w:rsidR="00E04533" w:rsidRDefault="00E04533"/>
    <w:p w14:paraId="5F959431" w14:textId="41AD3284" w:rsidR="00E04533" w:rsidRDefault="00E04533">
      <w:r>
        <w:t xml:space="preserve">There will always be some accidents, however if you look at the airlines that have had accidents and fatalities, you can see that they have declined in numbers over the years. Major accidents </w:t>
      </w:r>
      <w:r w:rsidR="00E97693">
        <w:t xml:space="preserve">that have injuries could also be correlated with accidents that have fatalities. However, it is extremely important to show that the number of these occurrences have decreased over the years. Traveling by aircraft is extremely safe and the odds of a plane crash are very slim. </w:t>
      </w:r>
    </w:p>
    <w:p w14:paraId="2C77B670" w14:textId="079EC148" w:rsidR="006A084F" w:rsidRDefault="006A084F"/>
    <w:p w14:paraId="70698B6B" w14:textId="74FC4D61" w:rsidR="006A084F" w:rsidRDefault="006A084F">
      <w:hyperlink r:id="rId4" w:history="1">
        <w:r w:rsidRPr="00D2046C">
          <w:rPr>
            <w:rStyle w:val="Hyperlink"/>
          </w:rPr>
          <w:t>https://github.com/bpayne915/DSC640</w:t>
        </w:r>
      </w:hyperlink>
    </w:p>
    <w:p w14:paraId="4F2019F3" w14:textId="77777777" w:rsidR="006A084F" w:rsidRDefault="006A084F"/>
    <w:sectPr w:rsidR="006A0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33"/>
    <w:rsid w:val="006A084F"/>
    <w:rsid w:val="00E04533"/>
    <w:rsid w:val="00E9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6E5FD"/>
  <w15:chartTrackingRefBased/>
  <w15:docId w15:val="{E30CB4D1-3D64-3847-A9D1-9353B571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84F"/>
    <w:rPr>
      <w:color w:val="0563C1" w:themeColor="hyperlink"/>
      <w:u w:val="single"/>
    </w:rPr>
  </w:style>
  <w:style w:type="character" w:styleId="UnresolvedMention">
    <w:name w:val="Unresolved Mention"/>
    <w:basedOn w:val="DefaultParagraphFont"/>
    <w:uiPriority w:val="99"/>
    <w:semiHidden/>
    <w:unhideWhenUsed/>
    <w:rsid w:val="006A0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payne915/DSC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bpayne915@yahoo.com</dc:creator>
  <cp:keywords/>
  <dc:description/>
  <cp:lastModifiedBy>bpayne915@yahoo.com</cp:lastModifiedBy>
  <cp:revision>2</cp:revision>
  <dcterms:created xsi:type="dcterms:W3CDTF">2021-01-25T03:29:00Z</dcterms:created>
  <dcterms:modified xsi:type="dcterms:W3CDTF">2021-01-25T03:44:00Z</dcterms:modified>
</cp:coreProperties>
</file>