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*Execution of MACRO;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%getCarSales(origin_='Europe',invoice_=45000);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