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FC705" w14:textId="182DDC5F" w:rsidR="00B03D04" w:rsidRPr="00D37080" w:rsidRDefault="001A7F79" w:rsidP="001A7F79">
      <w:pPr>
        <w:spacing w:after="0" w:line="240" w:lineRule="auto"/>
        <w:rPr>
          <w:b/>
          <w:bCs/>
          <w:sz w:val="27"/>
          <w:szCs w:val="27"/>
        </w:rPr>
      </w:pPr>
      <w:r w:rsidRPr="00D37080">
        <w:rPr>
          <w:b/>
          <w:bCs/>
          <w:sz w:val="27"/>
          <w:szCs w:val="27"/>
        </w:rPr>
        <w:t>Final Project – Music City Commuter Mayhem</w:t>
      </w:r>
    </w:p>
    <w:p w14:paraId="326BEB80" w14:textId="71364FCF" w:rsidR="001A7F79" w:rsidRPr="00D37080" w:rsidRDefault="001A7F79" w:rsidP="001A7F79">
      <w:pPr>
        <w:spacing w:after="0" w:line="240" w:lineRule="auto"/>
        <w:rPr>
          <w:sz w:val="27"/>
          <w:szCs w:val="27"/>
        </w:rPr>
      </w:pPr>
    </w:p>
    <w:p w14:paraId="4BA0AEE3" w14:textId="65A8DE6E" w:rsidR="001A7F79" w:rsidRPr="00D37080" w:rsidRDefault="00D17E6D" w:rsidP="001A7F79">
      <w:pPr>
        <w:spacing w:after="0" w:line="240" w:lineRule="auto"/>
        <w:rPr>
          <w:b/>
          <w:bCs/>
          <w:sz w:val="27"/>
          <w:szCs w:val="27"/>
        </w:rPr>
      </w:pPr>
      <w:r w:rsidRPr="00D37080">
        <w:rPr>
          <w:b/>
          <w:bCs/>
          <w:sz w:val="27"/>
          <w:szCs w:val="27"/>
        </w:rPr>
        <w:t>INTRODUCTION</w:t>
      </w:r>
    </w:p>
    <w:p w14:paraId="28099B24" w14:textId="31437AFF" w:rsidR="00EC3EED" w:rsidRPr="00D37080" w:rsidRDefault="001A7F79" w:rsidP="001A7F79">
      <w:pPr>
        <w:spacing w:after="0" w:line="240" w:lineRule="auto"/>
        <w:rPr>
          <w:sz w:val="27"/>
          <w:szCs w:val="27"/>
        </w:rPr>
      </w:pPr>
      <w:r w:rsidRPr="00D37080">
        <w:rPr>
          <w:sz w:val="27"/>
          <w:szCs w:val="27"/>
        </w:rPr>
        <w:t>Hello, Mr. Morey. You indicated in the phone interview that you wanted to see a sample of my project work, so I’ve prepared a multi-dashboard visualization</w:t>
      </w:r>
      <w:r w:rsidR="0011546E" w:rsidRPr="00D37080">
        <w:rPr>
          <w:sz w:val="27"/>
          <w:szCs w:val="27"/>
        </w:rPr>
        <w:t xml:space="preserve"> </w:t>
      </w:r>
      <w:r w:rsidRPr="00D37080">
        <w:rPr>
          <w:sz w:val="27"/>
          <w:szCs w:val="27"/>
        </w:rPr>
        <w:t xml:space="preserve">focused on Nashville traffic accident predictions. </w:t>
      </w:r>
    </w:p>
    <w:p w14:paraId="4DB71351" w14:textId="77777777" w:rsidR="00EC3EED" w:rsidRPr="00D37080" w:rsidRDefault="00EC3EED" w:rsidP="001A7F79">
      <w:pPr>
        <w:spacing w:after="0" w:line="240" w:lineRule="auto"/>
        <w:rPr>
          <w:sz w:val="27"/>
          <w:szCs w:val="27"/>
        </w:rPr>
      </w:pPr>
    </w:p>
    <w:p w14:paraId="0B7F074B" w14:textId="1EE71EB2" w:rsidR="0011546E" w:rsidRPr="00D37080" w:rsidRDefault="0011546E" w:rsidP="001A7F79">
      <w:pPr>
        <w:spacing w:after="0" w:line="240" w:lineRule="auto"/>
        <w:rPr>
          <w:b/>
          <w:bCs/>
          <w:sz w:val="27"/>
          <w:szCs w:val="27"/>
        </w:rPr>
      </w:pPr>
      <w:r w:rsidRPr="00D37080">
        <w:rPr>
          <w:b/>
          <w:bCs/>
          <w:sz w:val="27"/>
          <w:szCs w:val="27"/>
        </w:rPr>
        <w:t>Dashboard 1 – Machine Learning: Classifier, Regression Analysis</w:t>
      </w:r>
    </w:p>
    <w:p w14:paraId="61842670" w14:textId="5701A9DA" w:rsidR="004F62E6" w:rsidRPr="00D37080" w:rsidRDefault="008331D5" w:rsidP="001A7F79">
      <w:pPr>
        <w:spacing w:after="0" w:line="240" w:lineRule="auto"/>
        <w:rPr>
          <w:sz w:val="27"/>
          <w:szCs w:val="27"/>
        </w:rPr>
      </w:pPr>
      <w:r>
        <w:rPr>
          <w:sz w:val="27"/>
          <w:szCs w:val="27"/>
        </w:rPr>
        <w:t>T</w:t>
      </w:r>
      <w:r w:rsidR="007A0912">
        <w:rPr>
          <w:sz w:val="27"/>
          <w:szCs w:val="27"/>
        </w:rPr>
        <w:t>his visualization flowcharts the machine learning process utilizing logistic regression and linear regression. Based on data exploration and the machine learning modeling results, the prediction indicates that there are no injuries or fatalities per accident</w:t>
      </w:r>
      <w:r w:rsidR="00B64998">
        <w:rPr>
          <w:sz w:val="27"/>
          <w:szCs w:val="27"/>
        </w:rPr>
        <w:t>, due in part to insufficient available data.</w:t>
      </w:r>
    </w:p>
    <w:p w14:paraId="55DA9B8D" w14:textId="77777777" w:rsidR="004F62E6" w:rsidRPr="00D37080" w:rsidRDefault="004F62E6" w:rsidP="001A7F79">
      <w:pPr>
        <w:spacing w:after="0" w:line="240" w:lineRule="auto"/>
        <w:rPr>
          <w:sz w:val="27"/>
          <w:szCs w:val="27"/>
        </w:rPr>
      </w:pPr>
    </w:p>
    <w:p w14:paraId="4ED24B9E" w14:textId="7A6992EB" w:rsidR="003429C3" w:rsidRPr="00D37080" w:rsidRDefault="003429C3" w:rsidP="001A7F79">
      <w:pPr>
        <w:spacing w:after="0" w:line="240" w:lineRule="auto"/>
        <w:rPr>
          <w:b/>
          <w:bCs/>
          <w:sz w:val="27"/>
          <w:szCs w:val="27"/>
        </w:rPr>
      </w:pPr>
      <w:r w:rsidRPr="00D37080">
        <w:rPr>
          <w:b/>
          <w:bCs/>
          <w:sz w:val="27"/>
          <w:szCs w:val="27"/>
        </w:rPr>
        <w:t>CONCLUSION</w:t>
      </w:r>
    </w:p>
    <w:p w14:paraId="1E76356A" w14:textId="4A96D3C4" w:rsidR="004426F0" w:rsidRPr="004426F0" w:rsidRDefault="004426F0" w:rsidP="004426F0">
      <w:pPr>
        <w:spacing w:after="0" w:line="240" w:lineRule="auto"/>
        <w:rPr>
          <w:sz w:val="27"/>
          <w:szCs w:val="27"/>
        </w:rPr>
      </w:pPr>
      <w:r w:rsidRPr="004426F0">
        <w:rPr>
          <w:sz w:val="27"/>
          <w:szCs w:val="27"/>
        </w:rPr>
        <w:t>We do not have enough data to accurately predict the number of accidents resulting in injuries or fatalities</w:t>
      </w:r>
      <w:r w:rsidR="005544BF">
        <w:rPr>
          <w:sz w:val="27"/>
          <w:szCs w:val="27"/>
        </w:rPr>
        <w:t xml:space="preserve">. </w:t>
      </w:r>
      <w:r w:rsidR="001F6566">
        <w:rPr>
          <w:sz w:val="27"/>
          <w:szCs w:val="27"/>
        </w:rPr>
        <w:t>The available d</w:t>
      </w:r>
      <w:r w:rsidR="005544BF">
        <w:rPr>
          <w:sz w:val="27"/>
          <w:szCs w:val="27"/>
        </w:rPr>
        <w:t>ata se</w:t>
      </w:r>
      <w:r w:rsidR="00B64998">
        <w:rPr>
          <w:sz w:val="27"/>
          <w:szCs w:val="27"/>
        </w:rPr>
        <w:t>ts are u</w:t>
      </w:r>
      <w:r w:rsidR="005544BF">
        <w:rPr>
          <w:sz w:val="27"/>
          <w:szCs w:val="27"/>
        </w:rPr>
        <w:t xml:space="preserve">nbalanced and </w:t>
      </w:r>
      <w:r w:rsidR="00B64998">
        <w:rPr>
          <w:sz w:val="27"/>
          <w:szCs w:val="27"/>
        </w:rPr>
        <w:t>are</w:t>
      </w:r>
      <w:r w:rsidR="005544BF">
        <w:rPr>
          <w:sz w:val="27"/>
          <w:szCs w:val="27"/>
        </w:rPr>
        <w:t xml:space="preserve"> skewed toward</w:t>
      </w:r>
      <w:r w:rsidR="008331D5">
        <w:rPr>
          <w:sz w:val="27"/>
          <w:szCs w:val="27"/>
        </w:rPr>
        <w:t xml:space="preserve"> accidents with </w:t>
      </w:r>
      <w:r w:rsidR="002259E1">
        <w:rPr>
          <w:sz w:val="27"/>
          <w:szCs w:val="27"/>
        </w:rPr>
        <w:t xml:space="preserve">no </w:t>
      </w:r>
      <w:r w:rsidR="008331D5">
        <w:rPr>
          <w:sz w:val="27"/>
          <w:szCs w:val="27"/>
        </w:rPr>
        <w:t>injurie</w:t>
      </w:r>
      <w:r w:rsidR="001F6566">
        <w:rPr>
          <w:sz w:val="27"/>
          <w:szCs w:val="27"/>
        </w:rPr>
        <w:t>s</w:t>
      </w:r>
    </w:p>
    <w:p w14:paraId="56D7DB12" w14:textId="3F3634C3" w:rsidR="00FD0DE7" w:rsidRPr="00D37080" w:rsidRDefault="00FD0DE7" w:rsidP="001A7F79">
      <w:pPr>
        <w:spacing w:after="0" w:line="240" w:lineRule="auto"/>
        <w:rPr>
          <w:sz w:val="27"/>
          <w:szCs w:val="27"/>
        </w:rPr>
      </w:pPr>
    </w:p>
    <w:p w14:paraId="1D92EC31" w14:textId="77777777" w:rsidR="003429C3" w:rsidRPr="00D37080" w:rsidRDefault="003429C3" w:rsidP="001A7F79">
      <w:pPr>
        <w:spacing w:after="0" w:line="240" w:lineRule="auto"/>
        <w:rPr>
          <w:sz w:val="27"/>
          <w:szCs w:val="27"/>
        </w:rPr>
      </w:pPr>
    </w:p>
    <w:p w14:paraId="65ADA0DE" w14:textId="77777777" w:rsidR="0050310C" w:rsidRPr="00D37080" w:rsidRDefault="00FD0DE7" w:rsidP="001A7F79">
      <w:pPr>
        <w:spacing w:after="0" w:line="240" w:lineRule="auto"/>
        <w:rPr>
          <w:b/>
          <w:bCs/>
          <w:sz w:val="27"/>
          <w:szCs w:val="27"/>
        </w:rPr>
      </w:pPr>
      <w:r w:rsidRPr="00D37080">
        <w:rPr>
          <w:b/>
          <w:bCs/>
          <w:sz w:val="27"/>
          <w:szCs w:val="27"/>
        </w:rPr>
        <w:t>Dashboard 2 – Crash Maps and Fatalities</w:t>
      </w:r>
    </w:p>
    <w:p w14:paraId="17E407E8" w14:textId="77777777" w:rsidR="006E4C0A" w:rsidRPr="00D37080" w:rsidRDefault="006E4C0A" w:rsidP="001A7F79">
      <w:pPr>
        <w:spacing w:after="0" w:line="240" w:lineRule="auto"/>
        <w:rPr>
          <w:sz w:val="27"/>
          <w:szCs w:val="27"/>
        </w:rPr>
      </w:pPr>
    </w:p>
    <w:p w14:paraId="5844DD58" w14:textId="53877846" w:rsidR="006E4C0A" w:rsidRPr="00D37080" w:rsidRDefault="00D17E6D" w:rsidP="001A7F79">
      <w:pPr>
        <w:spacing w:after="0" w:line="240" w:lineRule="auto"/>
        <w:rPr>
          <w:sz w:val="27"/>
          <w:szCs w:val="27"/>
        </w:rPr>
      </w:pPr>
      <w:r w:rsidRPr="00D37080">
        <w:rPr>
          <w:sz w:val="27"/>
          <w:szCs w:val="27"/>
        </w:rPr>
        <w:t xml:space="preserve">The second dashboard </w:t>
      </w:r>
      <w:r w:rsidR="0050310C" w:rsidRPr="00D37080">
        <w:rPr>
          <w:sz w:val="27"/>
          <w:szCs w:val="27"/>
        </w:rPr>
        <w:t xml:space="preserve">is a crash map </w:t>
      </w:r>
      <w:r w:rsidR="006E4C0A" w:rsidRPr="00D37080">
        <w:rPr>
          <w:sz w:val="27"/>
          <w:szCs w:val="27"/>
        </w:rPr>
        <w:t xml:space="preserve">with </w:t>
      </w:r>
      <w:r w:rsidR="0050310C" w:rsidRPr="00D37080">
        <w:rPr>
          <w:sz w:val="27"/>
          <w:szCs w:val="27"/>
        </w:rPr>
        <w:t xml:space="preserve">traffic accidents and the number of daily fatalities by year. </w:t>
      </w:r>
      <w:r w:rsidR="006E4C0A" w:rsidRPr="00D37080">
        <w:rPr>
          <w:sz w:val="27"/>
          <w:szCs w:val="27"/>
        </w:rPr>
        <w:t>The crash map shows crash sites by location and number of injuries, denoted by graduated dot sizes and a corresponding color scheme.</w:t>
      </w:r>
    </w:p>
    <w:p w14:paraId="5B4848D1" w14:textId="77777777" w:rsidR="006E4C0A" w:rsidRPr="00D37080" w:rsidRDefault="006E4C0A" w:rsidP="001A7F79">
      <w:pPr>
        <w:spacing w:after="0" w:line="240" w:lineRule="auto"/>
        <w:rPr>
          <w:sz w:val="27"/>
          <w:szCs w:val="27"/>
        </w:rPr>
      </w:pPr>
    </w:p>
    <w:p w14:paraId="2F880BDA" w14:textId="78CDC8D6" w:rsidR="00FD0DE7" w:rsidRPr="00D37080" w:rsidRDefault="006E4C0A" w:rsidP="001A7F79">
      <w:pPr>
        <w:spacing w:after="0" w:line="240" w:lineRule="auto"/>
        <w:rPr>
          <w:sz w:val="27"/>
          <w:szCs w:val="27"/>
        </w:rPr>
      </w:pPr>
      <w:r w:rsidRPr="00D37080">
        <w:rPr>
          <w:sz w:val="27"/>
          <w:szCs w:val="27"/>
        </w:rPr>
        <w:t>The fatalities table show the daily fatality totals:</w:t>
      </w:r>
    </w:p>
    <w:p w14:paraId="099EA8B7" w14:textId="26BB2868" w:rsidR="006E4C0A" w:rsidRPr="00D37080" w:rsidRDefault="006E4C0A" w:rsidP="001A7F79">
      <w:pPr>
        <w:spacing w:after="0" w:line="240" w:lineRule="auto"/>
        <w:rPr>
          <w:sz w:val="27"/>
          <w:szCs w:val="27"/>
        </w:rPr>
      </w:pPr>
    </w:p>
    <w:p w14:paraId="7509F2E6" w14:textId="491DF469" w:rsidR="006E4C0A" w:rsidRPr="00D37080" w:rsidRDefault="006E4C0A" w:rsidP="001A7F79">
      <w:pPr>
        <w:spacing w:after="0" w:line="240" w:lineRule="auto"/>
        <w:rPr>
          <w:sz w:val="27"/>
          <w:szCs w:val="27"/>
        </w:rPr>
      </w:pPr>
      <w:r w:rsidRPr="00D37080">
        <w:rPr>
          <w:sz w:val="27"/>
          <w:szCs w:val="27"/>
        </w:rPr>
        <w:t>Hover</w:t>
      </w:r>
    </w:p>
    <w:p w14:paraId="1D364334" w14:textId="13048BD7" w:rsidR="006E4C0A" w:rsidRPr="00D37080" w:rsidRDefault="006E4C0A" w:rsidP="006E4C0A">
      <w:pPr>
        <w:pStyle w:val="ListParagraph"/>
        <w:numPr>
          <w:ilvl w:val="0"/>
          <w:numId w:val="1"/>
        </w:numPr>
        <w:spacing w:after="0" w:line="240" w:lineRule="auto"/>
        <w:rPr>
          <w:sz w:val="27"/>
          <w:szCs w:val="27"/>
        </w:rPr>
      </w:pPr>
      <w:r w:rsidRPr="00D37080">
        <w:rPr>
          <w:sz w:val="27"/>
          <w:szCs w:val="27"/>
        </w:rPr>
        <w:t xml:space="preserve">2015: Hover over </w:t>
      </w:r>
      <w:r w:rsidRPr="00D37080">
        <w:rPr>
          <w:b/>
          <w:bCs/>
          <w:sz w:val="27"/>
          <w:szCs w:val="27"/>
        </w:rPr>
        <w:t>Mar 31</w:t>
      </w:r>
    </w:p>
    <w:p w14:paraId="30757AEB" w14:textId="68C618BE" w:rsidR="006E4C0A" w:rsidRPr="00D37080" w:rsidRDefault="006E4C0A" w:rsidP="006E4C0A">
      <w:pPr>
        <w:pStyle w:val="ListParagraph"/>
        <w:numPr>
          <w:ilvl w:val="0"/>
          <w:numId w:val="1"/>
        </w:numPr>
        <w:spacing w:after="0" w:line="240" w:lineRule="auto"/>
        <w:rPr>
          <w:sz w:val="27"/>
          <w:szCs w:val="27"/>
        </w:rPr>
      </w:pPr>
      <w:r w:rsidRPr="00D37080">
        <w:rPr>
          <w:sz w:val="27"/>
          <w:szCs w:val="27"/>
        </w:rPr>
        <w:t xml:space="preserve">2016: Hover over </w:t>
      </w:r>
      <w:r w:rsidRPr="00D37080">
        <w:rPr>
          <w:b/>
          <w:bCs/>
          <w:sz w:val="27"/>
          <w:szCs w:val="27"/>
        </w:rPr>
        <w:t>Apr 18</w:t>
      </w:r>
    </w:p>
    <w:p w14:paraId="12B02611" w14:textId="10DE4B19" w:rsidR="006E4C0A" w:rsidRPr="00D37080" w:rsidRDefault="006E4C0A" w:rsidP="006E4C0A">
      <w:pPr>
        <w:pStyle w:val="ListParagraph"/>
        <w:numPr>
          <w:ilvl w:val="0"/>
          <w:numId w:val="1"/>
        </w:numPr>
        <w:spacing w:after="0" w:line="240" w:lineRule="auto"/>
        <w:rPr>
          <w:sz w:val="27"/>
          <w:szCs w:val="27"/>
        </w:rPr>
      </w:pPr>
      <w:r w:rsidRPr="00D37080">
        <w:rPr>
          <w:sz w:val="27"/>
          <w:szCs w:val="27"/>
        </w:rPr>
        <w:t xml:space="preserve">2017: Hover over </w:t>
      </w:r>
      <w:r w:rsidRPr="00D37080">
        <w:rPr>
          <w:b/>
          <w:bCs/>
          <w:sz w:val="27"/>
          <w:szCs w:val="27"/>
        </w:rPr>
        <w:t xml:space="preserve">Jan </w:t>
      </w:r>
      <w:r w:rsidR="003429C3" w:rsidRPr="00D37080">
        <w:rPr>
          <w:b/>
          <w:bCs/>
          <w:sz w:val="27"/>
          <w:szCs w:val="27"/>
        </w:rPr>
        <w:t>03</w:t>
      </w:r>
    </w:p>
    <w:p w14:paraId="3AF3C052" w14:textId="085B852E" w:rsidR="003429C3" w:rsidRPr="00D37080" w:rsidRDefault="003429C3" w:rsidP="006E4C0A">
      <w:pPr>
        <w:pStyle w:val="ListParagraph"/>
        <w:numPr>
          <w:ilvl w:val="0"/>
          <w:numId w:val="1"/>
        </w:numPr>
        <w:spacing w:after="0" w:line="240" w:lineRule="auto"/>
        <w:rPr>
          <w:sz w:val="27"/>
          <w:szCs w:val="27"/>
        </w:rPr>
      </w:pPr>
      <w:r w:rsidRPr="00D37080">
        <w:rPr>
          <w:sz w:val="27"/>
          <w:szCs w:val="27"/>
        </w:rPr>
        <w:t xml:space="preserve">2018: Hover over </w:t>
      </w:r>
      <w:r w:rsidRPr="00D37080">
        <w:rPr>
          <w:b/>
          <w:bCs/>
          <w:sz w:val="27"/>
          <w:szCs w:val="27"/>
        </w:rPr>
        <w:t>Dec 10</w:t>
      </w:r>
    </w:p>
    <w:p w14:paraId="387F4FDE" w14:textId="032533C9" w:rsidR="003429C3" w:rsidRPr="00D37080" w:rsidRDefault="003429C3" w:rsidP="003429C3">
      <w:pPr>
        <w:pStyle w:val="ListParagraph"/>
        <w:numPr>
          <w:ilvl w:val="0"/>
          <w:numId w:val="1"/>
        </w:numPr>
        <w:spacing w:after="0" w:line="240" w:lineRule="auto"/>
        <w:rPr>
          <w:sz w:val="27"/>
          <w:szCs w:val="27"/>
        </w:rPr>
      </w:pPr>
      <w:r w:rsidRPr="00D37080">
        <w:rPr>
          <w:sz w:val="27"/>
          <w:szCs w:val="27"/>
        </w:rPr>
        <w:t xml:space="preserve">2019: Hover over </w:t>
      </w:r>
      <w:r w:rsidRPr="00D37080">
        <w:rPr>
          <w:b/>
          <w:bCs/>
          <w:sz w:val="27"/>
          <w:szCs w:val="27"/>
        </w:rPr>
        <w:t>Mar 27</w:t>
      </w:r>
    </w:p>
    <w:p w14:paraId="4540670F" w14:textId="635C17E2" w:rsidR="003429C3" w:rsidRPr="00D37080" w:rsidRDefault="003429C3" w:rsidP="003429C3">
      <w:pPr>
        <w:spacing w:after="0" w:line="240" w:lineRule="auto"/>
        <w:rPr>
          <w:sz w:val="27"/>
          <w:szCs w:val="27"/>
        </w:rPr>
      </w:pPr>
    </w:p>
    <w:p w14:paraId="03A0FD3C" w14:textId="6992EA2A" w:rsidR="003429C3" w:rsidRPr="00D37080" w:rsidRDefault="003429C3" w:rsidP="003429C3">
      <w:pPr>
        <w:spacing w:after="0" w:line="240" w:lineRule="auto"/>
        <w:rPr>
          <w:b/>
          <w:bCs/>
          <w:sz w:val="27"/>
          <w:szCs w:val="27"/>
        </w:rPr>
      </w:pPr>
      <w:r w:rsidRPr="00D37080">
        <w:rPr>
          <w:b/>
          <w:bCs/>
          <w:sz w:val="27"/>
          <w:szCs w:val="27"/>
        </w:rPr>
        <w:t>CONCLUSION</w:t>
      </w:r>
    </w:p>
    <w:p w14:paraId="5F0D3542" w14:textId="3FC1A9EF" w:rsidR="003429C3" w:rsidRPr="00D37080" w:rsidRDefault="003429C3" w:rsidP="003429C3">
      <w:pPr>
        <w:spacing w:after="0" w:line="240" w:lineRule="auto"/>
        <w:rPr>
          <w:sz w:val="27"/>
          <w:szCs w:val="27"/>
        </w:rPr>
      </w:pPr>
      <w:r w:rsidRPr="00D37080">
        <w:rPr>
          <w:sz w:val="27"/>
          <w:szCs w:val="27"/>
        </w:rPr>
        <w:t>The number of fatalities were relatively low compared to total injuries (0.82%) between 2015 and 2019</w:t>
      </w:r>
    </w:p>
    <w:p w14:paraId="4D5E0752" w14:textId="584CCC56" w:rsidR="008560A1" w:rsidRDefault="008560A1" w:rsidP="001A7F79">
      <w:pPr>
        <w:spacing w:after="0" w:line="240" w:lineRule="auto"/>
        <w:rPr>
          <w:sz w:val="27"/>
          <w:szCs w:val="27"/>
        </w:rPr>
      </w:pPr>
    </w:p>
    <w:p w14:paraId="1547D8DC" w14:textId="09824D2B" w:rsidR="004426F0" w:rsidRDefault="004426F0" w:rsidP="001A7F79">
      <w:pPr>
        <w:spacing w:after="0" w:line="240" w:lineRule="auto"/>
        <w:rPr>
          <w:sz w:val="27"/>
          <w:szCs w:val="27"/>
        </w:rPr>
      </w:pPr>
    </w:p>
    <w:p w14:paraId="66D71674" w14:textId="648543F1" w:rsidR="0083560D" w:rsidRDefault="0083560D" w:rsidP="001A7F79">
      <w:pPr>
        <w:spacing w:after="0" w:line="240" w:lineRule="auto"/>
        <w:rPr>
          <w:sz w:val="27"/>
          <w:szCs w:val="27"/>
        </w:rPr>
      </w:pPr>
    </w:p>
    <w:p w14:paraId="678C72A7" w14:textId="12176569" w:rsidR="0083560D" w:rsidRDefault="0083560D" w:rsidP="001A7F79">
      <w:pPr>
        <w:spacing w:after="0" w:line="240" w:lineRule="auto"/>
        <w:rPr>
          <w:sz w:val="27"/>
          <w:szCs w:val="27"/>
        </w:rPr>
      </w:pPr>
    </w:p>
    <w:p w14:paraId="269A2079" w14:textId="75175D73" w:rsidR="0083560D" w:rsidRDefault="0083560D" w:rsidP="001A7F79">
      <w:pPr>
        <w:spacing w:after="0" w:line="240" w:lineRule="auto"/>
        <w:rPr>
          <w:sz w:val="27"/>
          <w:szCs w:val="27"/>
        </w:rPr>
      </w:pPr>
    </w:p>
    <w:p w14:paraId="1C69026F" w14:textId="77777777" w:rsidR="00F220F4" w:rsidRPr="00D37080" w:rsidRDefault="00F220F4" w:rsidP="001A7F79">
      <w:pPr>
        <w:spacing w:after="0" w:line="240" w:lineRule="auto"/>
        <w:rPr>
          <w:sz w:val="27"/>
          <w:szCs w:val="27"/>
        </w:rPr>
      </w:pPr>
    </w:p>
    <w:p w14:paraId="328F6C84" w14:textId="77777777" w:rsidR="005D13BC" w:rsidRPr="00D37080" w:rsidRDefault="005D13BC" w:rsidP="001A7F79">
      <w:pPr>
        <w:spacing w:after="0" w:line="240" w:lineRule="auto"/>
        <w:rPr>
          <w:b/>
          <w:bCs/>
          <w:sz w:val="27"/>
          <w:szCs w:val="27"/>
        </w:rPr>
      </w:pPr>
      <w:r w:rsidRPr="00D37080">
        <w:rPr>
          <w:b/>
          <w:bCs/>
          <w:sz w:val="27"/>
          <w:szCs w:val="27"/>
        </w:rPr>
        <w:lastRenderedPageBreak/>
        <w:t>Dashboard 3 – Number of Injuries/Hit and Run by Time of Day</w:t>
      </w:r>
    </w:p>
    <w:p w14:paraId="75551CA9" w14:textId="77777777" w:rsidR="005D13BC" w:rsidRPr="00D37080" w:rsidRDefault="005D13BC" w:rsidP="001A7F79">
      <w:pPr>
        <w:spacing w:after="0" w:line="240" w:lineRule="auto"/>
        <w:rPr>
          <w:sz w:val="27"/>
          <w:szCs w:val="27"/>
        </w:rPr>
      </w:pPr>
    </w:p>
    <w:p w14:paraId="36F35D29" w14:textId="0C2E87B2" w:rsidR="005D13BC" w:rsidRPr="00D37080" w:rsidRDefault="005D13BC" w:rsidP="001A7F79">
      <w:pPr>
        <w:spacing w:after="0" w:line="240" w:lineRule="auto"/>
        <w:rPr>
          <w:sz w:val="27"/>
          <w:szCs w:val="27"/>
        </w:rPr>
      </w:pPr>
      <w:r w:rsidRPr="00D37080">
        <w:rPr>
          <w:sz w:val="27"/>
          <w:szCs w:val="27"/>
        </w:rPr>
        <w:t>Th</w:t>
      </w:r>
      <w:r w:rsidR="00D17E6D" w:rsidRPr="00D37080">
        <w:rPr>
          <w:sz w:val="27"/>
          <w:szCs w:val="27"/>
        </w:rPr>
        <w:t>e third dashboard</w:t>
      </w:r>
      <w:r w:rsidRPr="00D37080">
        <w:rPr>
          <w:sz w:val="27"/>
          <w:szCs w:val="27"/>
        </w:rPr>
        <w:t xml:space="preserve"> </w:t>
      </w:r>
      <w:r w:rsidR="00926B8C" w:rsidRPr="00D37080">
        <w:rPr>
          <w:sz w:val="27"/>
          <w:szCs w:val="27"/>
        </w:rPr>
        <w:t xml:space="preserve">compares the </w:t>
      </w:r>
      <w:r w:rsidRPr="00D37080">
        <w:rPr>
          <w:sz w:val="27"/>
          <w:szCs w:val="27"/>
        </w:rPr>
        <w:t xml:space="preserve">number of accidents involving injuries and hit/run incidents. Year-by-year comparisons clearly show direct correlation between these two metrics, with higher numbers of accidents peaking during morning and evening rush hours. </w:t>
      </w:r>
    </w:p>
    <w:p w14:paraId="764C8B4B" w14:textId="128EC3FB" w:rsidR="005D13BC" w:rsidRPr="00D37080" w:rsidRDefault="005D13BC" w:rsidP="001A7F79">
      <w:pPr>
        <w:spacing w:after="0" w:line="240" w:lineRule="auto"/>
        <w:rPr>
          <w:sz w:val="27"/>
          <w:szCs w:val="27"/>
        </w:rPr>
      </w:pPr>
    </w:p>
    <w:p w14:paraId="0A0122B8" w14:textId="0947A607" w:rsidR="00AE6113" w:rsidRPr="00D37080" w:rsidRDefault="00AE6113" w:rsidP="001A7F79">
      <w:pPr>
        <w:spacing w:after="0" w:line="240" w:lineRule="auto"/>
        <w:rPr>
          <w:sz w:val="27"/>
          <w:szCs w:val="27"/>
        </w:rPr>
      </w:pPr>
      <w:r w:rsidRPr="00D37080">
        <w:rPr>
          <w:sz w:val="27"/>
          <w:szCs w:val="27"/>
        </w:rPr>
        <w:t>Click on individual years during the narrative</w:t>
      </w:r>
    </w:p>
    <w:p w14:paraId="6D19D1B3" w14:textId="77777777" w:rsidR="00AE6113" w:rsidRPr="00D37080" w:rsidRDefault="00AE6113" w:rsidP="001A7F79">
      <w:pPr>
        <w:spacing w:after="0" w:line="240" w:lineRule="auto"/>
        <w:rPr>
          <w:sz w:val="27"/>
          <w:szCs w:val="27"/>
        </w:rPr>
      </w:pPr>
    </w:p>
    <w:p w14:paraId="7AC8663D" w14:textId="77777777" w:rsidR="005D13BC" w:rsidRPr="00D37080" w:rsidRDefault="005D13BC" w:rsidP="001A7F79">
      <w:pPr>
        <w:spacing w:after="0" w:line="240" w:lineRule="auto"/>
        <w:rPr>
          <w:b/>
          <w:bCs/>
          <w:sz w:val="27"/>
          <w:szCs w:val="27"/>
        </w:rPr>
      </w:pPr>
      <w:r w:rsidRPr="00D37080">
        <w:rPr>
          <w:b/>
          <w:bCs/>
          <w:sz w:val="27"/>
          <w:szCs w:val="27"/>
        </w:rPr>
        <w:t>CONCLUSION</w:t>
      </w:r>
    </w:p>
    <w:p w14:paraId="11632DF0" w14:textId="3881884C" w:rsidR="00AE6113" w:rsidRPr="00D37080" w:rsidRDefault="00822003" w:rsidP="001A7F79">
      <w:pPr>
        <w:spacing w:after="0" w:line="240" w:lineRule="auto"/>
        <w:rPr>
          <w:sz w:val="27"/>
          <w:szCs w:val="27"/>
        </w:rPr>
      </w:pPr>
      <w:r>
        <w:rPr>
          <w:sz w:val="27"/>
          <w:szCs w:val="27"/>
        </w:rPr>
        <w:t>The likelihood of an accident is greatest during the daily rush hour periods</w:t>
      </w:r>
    </w:p>
    <w:p w14:paraId="27DF5A28" w14:textId="77777777" w:rsidR="00AE6113" w:rsidRPr="00D37080" w:rsidRDefault="00AE6113" w:rsidP="001A7F79">
      <w:pPr>
        <w:spacing w:after="0" w:line="240" w:lineRule="auto"/>
        <w:rPr>
          <w:sz w:val="27"/>
          <w:szCs w:val="27"/>
        </w:rPr>
      </w:pPr>
    </w:p>
    <w:p w14:paraId="11BA2AE7" w14:textId="674DFE4A" w:rsidR="00AE6113" w:rsidRPr="00D37080" w:rsidRDefault="00AE6113" w:rsidP="001A7F79">
      <w:pPr>
        <w:spacing w:after="0" w:line="240" w:lineRule="auto"/>
        <w:rPr>
          <w:b/>
          <w:bCs/>
          <w:sz w:val="27"/>
          <w:szCs w:val="27"/>
        </w:rPr>
      </w:pPr>
      <w:r w:rsidRPr="00D37080">
        <w:rPr>
          <w:b/>
          <w:bCs/>
          <w:sz w:val="27"/>
          <w:szCs w:val="27"/>
        </w:rPr>
        <w:t>Dashboard 4 – Illumination and Weather Effects</w:t>
      </w:r>
    </w:p>
    <w:p w14:paraId="36215345" w14:textId="3784579B" w:rsidR="00AE6113" w:rsidRPr="00D37080" w:rsidRDefault="00AE6113" w:rsidP="001A7F79">
      <w:pPr>
        <w:spacing w:after="0" w:line="240" w:lineRule="auto"/>
        <w:rPr>
          <w:sz w:val="27"/>
          <w:szCs w:val="27"/>
        </w:rPr>
      </w:pPr>
    </w:p>
    <w:p w14:paraId="22A8BA9D" w14:textId="3FD676C9" w:rsidR="00AE6113" w:rsidRPr="00D37080" w:rsidRDefault="00D17E6D" w:rsidP="001A7F79">
      <w:pPr>
        <w:spacing w:after="0" w:line="240" w:lineRule="auto"/>
        <w:rPr>
          <w:sz w:val="27"/>
          <w:szCs w:val="27"/>
        </w:rPr>
      </w:pPr>
      <w:r w:rsidRPr="00D37080">
        <w:rPr>
          <w:sz w:val="27"/>
          <w:szCs w:val="27"/>
        </w:rPr>
        <w:t xml:space="preserve">The fourth dashboard </w:t>
      </w:r>
      <w:r w:rsidR="00AE6113" w:rsidRPr="00D37080">
        <w:rPr>
          <w:sz w:val="27"/>
          <w:szCs w:val="27"/>
        </w:rPr>
        <w:t>addresses illumination and weather effects.</w:t>
      </w:r>
      <w:r w:rsidR="00926B8C" w:rsidRPr="00D37080">
        <w:rPr>
          <w:sz w:val="27"/>
          <w:szCs w:val="27"/>
        </w:rPr>
        <w:t xml:space="preserve"> Based on these metrics, the vast majority of accidents occur</w:t>
      </w:r>
      <w:r w:rsidRPr="00D37080">
        <w:rPr>
          <w:sz w:val="27"/>
          <w:szCs w:val="27"/>
        </w:rPr>
        <w:t>r</w:t>
      </w:r>
      <w:r w:rsidR="00926B8C" w:rsidRPr="00D37080">
        <w:rPr>
          <w:sz w:val="27"/>
          <w:szCs w:val="27"/>
        </w:rPr>
        <w:t xml:space="preserve">ed </w:t>
      </w:r>
      <w:r w:rsidR="008C0D89">
        <w:rPr>
          <w:sz w:val="27"/>
          <w:szCs w:val="27"/>
        </w:rPr>
        <w:t>during daylight hours</w:t>
      </w:r>
      <w:r w:rsidR="00926B8C" w:rsidRPr="00D37080">
        <w:rPr>
          <w:sz w:val="27"/>
          <w:szCs w:val="27"/>
        </w:rPr>
        <w:t xml:space="preserve"> when the weather </w:t>
      </w:r>
      <w:r w:rsidRPr="00D37080">
        <w:rPr>
          <w:sz w:val="27"/>
          <w:szCs w:val="27"/>
        </w:rPr>
        <w:t xml:space="preserve">was </w:t>
      </w:r>
      <w:r w:rsidR="00926B8C" w:rsidRPr="00D37080">
        <w:rPr>
          <w:sz w:val="27"/>
          <w:szCs w:val="27"/>
        </w:rPr>
        <w:t>clear</w:t>
      </w:r>
    </w:p>
    <w:p w14:paraId="65895112" w14:textId="77777777" w:rsidR="00AE6113" w:rsidRPr="00D37080" w:rsidRDefault="00AE6113" w:rsidP="001A7F79">
      <w:pPr>
        <w:spacing w:after="0" w:line="240" w:lineRule="auto"/>
        <w:rPr>
          <w:sz w:val="27"/>
          <w:szCs w:val="27"/>
        </w:rPr>
      </w:pPr>
    </w:p>
    <w:p w14:paraId="724C61B8" w14:textId="77777777" w:rsidR="00926B8C" w:rsidRPr="00D37080" w:rsidRDefault="00926B8C" w:rsidP="001A7F79">
      <w:pPr>
        <w:spacing w:after="0" w:line="240" w:lineRule="auto"/>
        <w:rPr>
          <w:b/>
          <w:bCs/>
          <w:sz w:val="27"/>
          <w:szCs w:val="27"/>
        </w:rPr>
      </w:pPr>
      <w:r w:rsidRPr="00D37080">
        <w:rPr>
          <w:b/>
          <w:bCs/>
          <w:sz w:val="27"/>
          <w:szCs w:val="27"/>
        </w:rPr>
        <w:t>Dashboard 5 – Accidents Overview by Zip Code</w:t>
      </w:r>
    </w:p>
    <w:p w14:paraId="7C33B08F" w14:textId="77777777" w:rsidR="00926B8C" w:rsidRPr="00D37080" w:rsidRDefault="00926B8C" w:rsidP="001A7F79">
      <w:pPr>
        <w:spacing w:after="0" w:line="240" w:lineRule="auto"/>
        <w:rPr>
          <w:sz w:val="27"/>
          <w:szCs w:val="27"/>
        </w:rPr>
      </w:pPr>
    </w:p>
    <w:p w14:paraId="46660272" w14:textId="539C8654" w:rsidR="00981093" w:rsidRPr="00D37080" w:rsidRDefault="00926B8C" w:rsidP="001A7F79">
      <w:pPr>
        <w:spacing w:after="0" w:line="240" w:lineRule="auto"/>
        <w:rPr>
          <w:sz w:val="27"/>
          <w:szCs w:val="27"/>
        </w:rPr>
      </w:pPr>
      <w:r w:rsidRPr="00D37080">
        <w:rPr>
          <w:sz w:val="27"/>
          <w:szCs w:val="27"/>
        </w:rPr>
        <w:t xml:space="preserve">The final </w:t>
      </w:r>
      <w:r w:rsidR="00D17E6D" w:rsidRPr="00D37080">
        <w:rPr>
          <w:sz w:val="27"/>
          <w:szCs w:val="27"/>
        </w:rPr>
        <w:t>dashboard</w:t>
      </w:r>
      <w:r w:rsidRPr="00D37080">
        <w:rPr>
          <w:sz w:val="27"/>
          <w:szCs w:val="27"/>
        </w:rPr>
        <w:t xml:space="preserve"> </w:t>
      </w:r>
      <w:r w:rsidR="00A83A5E" w:rsidRPr="00D37080">
        <w:rPr>
          <w:sz w:val="27"/>
          <w:szCs w:val="27"/>
        </w:rPr>
        <w:t>shows the accident count by zip code. The areas in green had the fewest accidents, while the red areas had the most accidents. This trend was consistent during the entire period. Additionally, the majority of the accidents happened along Interstate 24, likely stemming from the population growth in those areas and the increased traffic.</w:t>
      </w:r>
    </w:p>
    <w:p w14:paraId="773ED419" w14:textId="77777777" w:rsidR="00981093" w:rsidRPr="00D37080" w:rsidRDefault="00981093" w:rsidP="001A7F79">
      <w:pPr>
        <w:spacing w:after="0" w:line="240" w:lineRule="auto"/>
        <w:rPr>
          <w:sz w:val="27"/>
          <w:szCs w:val="27"/>
        </w:rPr>
      </w:pPr>
    </w:p>
    <w:p w14:paraId="2C396526" w14:textId="77777777" w:rsidR="00981093" w:rsidRPr="00D37080" w:rsidRDefault="00981093" w:rsidP="001A7F79">
      <w:pPr>
        <w:spacing w:after="0" w:line="240" w:lineRule="auto"/>
        <w:rPr>
          <w:sz w:val="27"/>
          <w:szCs w:val="27"/>
        </w:rPr>
      </w:pPr>
    </w:p>
    <w:p w14:paraId="3DB3118C" w14:textId="77777777" w:rsidR="00981093" w:rsidRPr="00D37080" w:rsidRDefault="00981093" w:rsidP="001A7F79">
      <w:pPr>
        <w:spacing w:after="0" w:line="240" w:lineRule="auto"/>
        <w:rPr>
          <w:b/>
          <w:bCs/>
          <w:szCs w:val="24"/>
        </w:rPr>
      </w:pPr>
      <w:r w:rsidRPr="00D37080">
        <w:rPr>
          <w:b/>
          <w:bCs/>
          <w:szCs w:val="24"/>
        </w:rPr>
        <w:t>CONCLUSIONS RECAP</w:t>
      </w:r>
    </w:p>
    <w:p w14:paraId="4E73F431" w14:textId="77777777" w:rsidR="00981093" w:rsidRPr="00D37080" w:rsidRDefault="00981093" w:rsidP="001A7F79">
      <w:pPr>
        <w:spacing w:after="0" w:line="240" w:lineRule="auto"/>
        <w:rPr>
          <w:szCs w:val="24"/>
        </w:rPr>
      </w:pPr>
    </w:p>
    <w:p w14:paraId="5DBB38EA" w14:textId="27FA3B2F" w:rsidR="00D17E6D" w:rsidRDefault="00822003" w:rsidP="00822003">
      <w:pPr>
        <w:pStyle w:val="ListParagraph"/>
        <w:numPr>
          <w:ilvl w:val="0"/>
          <w:numId w:val="2"/>
        </w:numPr>
        <w:spacing w:after="0" w:line="240" w:lineRule="auto"/>
        <w:rPr>
          <w:szCs w:val="24"/>
        </w:rPr>
      </w:pPr>
      <w:r w:rsidRPr="00822003">
        <w:rPr>
          <w:szCs w:val="24"/>
        </w:rPr>
        <w:t>We do not have enough data to accurately predict the number of accidents resulting in injuries or fatalities. The available data sets are unbalanced and are skewed toward accidents with no injuries</w:t>
      </w:r>
    </w:p>
    <w:p w14:paraId="45BD3E7C" w14:textId="77777777" w:rsidR="00822003" w:rsidRPr="00D37080" w:rsidRDefault="00822003" w:rsidP="00822003">
      <w:pPr>
        <w:pStyle w:val="ListParagraph"/>
        <w:spacing w:after="0" w:line="240" w:lineRule="auto"/>
        <w:rPr>
          <w:szCs w:val="24"/>
        </w:rPr>
      </w:pPr>
    </w:p>
    <w:p w14:paraId="72903285" w14:textId="2F1F4588" w:rsidR="00981093" w:rsidRPr="00D37080" w:rsidRDefault="00981093" w:rsidP="00981093">
      <w:pPr>
        <w:pStyle w:val="ListParagraph"/>
        <w:numPr>
          <w:ilvl w:val="0"/>
          <w:numId w:val="2"/>
        </w:numPr>
        <w:spacing w:after="0" w:line="240" w:lineRule="auto"/>
        <w:rPr>
          <w:szCs w:val="24"/>
        </w:rPr>
      </w:pPr>
      <w:r w:rsidRPr="00D37080">
        <w:rPr>
          <w:szCs w:val="24"/>
        </w:rPr>
        <w:t>The number of fatalities were relatively low compared to total injuries (0.82%) between 2015 and 2019</w:t>
      </w:r>
    </w:p>
    <w:p w14:paraId="3038358D" w14:textId="77777777" w:rsidR="00D17E6D" w:rsidRPr="00D37080" w:rsidRDefault="00D17E6D" w:rsidP="00D17E6D">
      <w:pPr>
        <w:pStyle w:val="ListParagraph"/>
        <w:spacing w:after="0" w:line="240" w:lineRule="auto"/>
        <w:rPr>
          <w:szCs w:val="24"/>
        </w:rPr>
      </w:pPr>
    </w:p>
    <w:p w14:paraId="033E3CA5" w14:textId="1B475972" w:rsidR="00822003" w:rsidRPr="00822003" w:rsidRDefault="00822003" w:rsidP="00822003">
      <w:pPr>
        <w:pStyle w:val="ListParagraph"/>
        <w:numPr>
          <w:ilvl w:val="0"/>
          <w:numId w:val="2"/>
        </w:numPr>
        <w:spacing w:after="0" w:line="240" w:lineRule="auto"/>
        <w:rPr>
          <w:szCs w:val="24"/>
        </w:rPr>
      </w:pPr>
      <w:r w:rsidRPr="00822003">
        <w:rPr>
          <w:szCs w:val="24"/>
        </w:rPr>
        <w:t>The likelihood of an accident is greatest during the daily rush hour periods</w:t>
      </w:r>
    </w:p>
    <w:p w14:paraId="6334B9CD" w14:textId="77777777" w:rsidR="00D17E6D" w:rsidRPr="00D37080" w:rsidRDefault="00D17E6D" w:rsidP="00D17E6D">
      <w:pPr>
        <w:pStyle w:val="ListParagraph"/>
        <w:spacing w:after="0" w:line="240" w:lineRule="auto"/>
        <w:rPr>
          <w:szCs w:val="24"/>
        </w:rPr>
      </w:pPr>
    </w:p>
    <w:p w14:paraId="5D315B2C" w14:textId="249EDE5F" w:rsidR="00D17E6D" w:rsidRPr="00D37080" w:rsidRDefault="00D17E6D" w:rsidP="00981093">
      <w:pPr>
        <w:pStyle w:val="ListParagraph"/>
        <w:numPr>
          <w:ilvl w:val="0"/>
          <w:numId w:val="2"/>
        </w:numPr>
        <w:spacing w:after="0" w:line="240" w:lineRule="auto"/>
        <w:rPr>
          <w:szCs w:val="24"/>
        </w:rPr>
      </w:pPr>
      <w:r w:rsidRPr="00D37080">
        <w:rPr>
          <w:szCs w:val="24"/>
        </w:rPr>
        <w:t xml:space="preserve">Most accidents occurred </w:t>
      </w:r>
      <w:r w:rsidR="008C0D89">
        <w:rPr>
          <w:szCs w:val="24"/>
        </w:rPr>
        <w:t>during daylight hours</w:t>
      </w:r>
      <w:r w:rsidRPr="00D37080">
        <w:rPr>
          <w:szCs w:val="24"/>
        </w:rPr>
        <w:t xml:space="preserve"> when the weather was clear</w:t>
      </w:r>
    </w:p>
    <w:p w14:paraId="4A34127E" w14:textId="77777777" w:rsidR="00D17E6D" w:rsidRPr="00D37080" w:rsidRDefault="00D17E6D" w:rsidP="00D17E6D">
      <w:pPr>
        <w:pStyle w:val="ListParagraph"/>
        <w:spacing w:after="0" w:line="240" w:lineRule="auto"/>
        <w:rPr>
          <w:szCs w:val="24"/>
        </w:rPr>
      </w:pPr>
    </w:p>
    <w:p w14:paraId="388569F3" w14:textId="78C8CB81" w:rsidR="001A7F79" w:rsidRPr="00D37080" w:rsidRDefault="00D17E6D" w:rsidP="00981093">
      <w:pPr>
        <w:pStyle w:val="ListParagraph"/>
        <w:numPr>
          <w:ilvl w:val="0"/>
          <w:numId w:val="2"/>
        </w:numPr>
        <w:spacing w:after="0" w:line="240" w:lineRule="auto"/>
        <w:rPr>
          <w:szCs w:val="24"/>
        </w:rPr>
      </w:pPr>
      <w:r w:rsidRPr="00D37080">
        <w:rPr>
          <w:szCs w:val="24"/>
        </w:rPr>
        <w:t>Zip code areas along Interstate 24 were most prone to accidents from 2015 to 2019 due to population growth and increased traffic</w:t>
      </w:r>
      <w:r w:rsidR="00981093" w:rsidRPr="00D37080">
        <w:rPr>
          <w:szCs w:val="24"/>
        </w:rPr>
        <w:t xml:space="preserve"> </w:t>
      </w:r>
      <w:r w:rsidR="005D13BC" w:rsidRPr="00D37080">
        <w:rPr>
          <w:szCs w:val="24"/>
        </w:rPr>
        <w:t xml:space="preserve"> </w:t>
      </w:r>
      <w:r w:rsidR="00F835AF" w:rsidRPr="00D37080">
        <w:rPr>
          <w:szCs w:val="24"/>
        </w:rPr>
        <w:t xml:space="preserve"> </w:t>
      </w:r>
      <w:r w:rsidR="0011546E" w:rsidRPr="00D37080">
        <w:rPr>
          <w:szCs w:val="24"/>
        </w:rPr>
        <w:t xml:space="preserve"> </w:t>
      </w:r>
    </w:p>
    <w:sectPr w:rsidR="001A7F79" w:rsidRPr="00D37080" w:rsidSect="001A7F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80D"/>
    <w:multiLevelType w:val="hybridMultilevel"/>
    <w:tmpl w:val="942CE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1793C"/>
    <w:multiLevelType w:val="hybridMultilevel"/>
    <w:tmpl w:val="F1A4B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79"/>
    <w:rsid w:val="00084C25"/>
    <w:rsid w:val="0011546E"/>
    <w:rsid w:val="001A7F79"/>
    <w:rsid w:val="001D11F0"/>
    <w:rsid w:val="001F6566"/>
    <w:rsid w:val="002259E1"/>
    <w:rsid w:val="003429C3"/>
    <w:rsid w:val="003B3DD2"/>
    <w:rsid w:val="004426F0"/>
    <w:rsid w:val="004F62E6"/>
    <w:rsid w:val="0050310C"/>
    <w:rsid w:val="005544BF"/>
    <w:rsid w:val="005D13BC"/>
    <w:rsid w:val="006E4C0A"/>
    <w:rsid w:val="006F6A8A"/>
    <w:rsid w:val="00722FEF"/>
    <w:rsid w:val="007A0912"/>
    <w:rsid w:val="00822003"/>
    <w:rsid w:val="008331D5"/>
    <w:rsid w:val="0083560D"/>
    <w:rsid w:val="008560A1"/>
    <w:rsid w:val="008C0D89"/>
    <w:rsid w:val="00926B8C"/>
    <w:rsid w:val="00981093"/>
    <w:rsid w:val="00A478F0"/>
    <w:rsid w:val="00A83A5E"/>
    <w:rsid w:val="00AE6113"/>
    <w:rsid w:val="00B64998"/>
    <w:rsid w:val="00C43D2C"/>
    <w:rsid w:val="00D17E6D"/>
    <w:rsid w:val="00D37080"/>
    <w:rsid w:val="00EA2FD3"/>
    <w:rsid w:val="00EC3EED"/>
    <w:rsid w:val="00EF2BDB"/>
    <w:rsid w:val="00F220F4"/>
    <w:rsid w:val="00F835AF"/>
    <w:rsid w:val="00FD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FD1F"/>
  <w15:chartTrackingRefBased/>
  <w15:docId w15:val="{F06ABDA6-2CA1-4750-BF97-57C462F5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HAnsi" w:hAnsi="Consolas"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Faren</dc:creator>
  <cp:keywords/>
  <dc:description/>
  <cp:lastModifiedBy>Faren</cp:lastModifiedBy>
  <cp:revision>9</cp:revision>
  <dcterms:created xsi:type="dcterms:W3CDTF">2020-08-15T15:29:00Z</dcterms:created>
  <dcterms:modified xsi:type="dcterms:W3CDTF">2020-08-15T16:09:00Z</dcterms:modified>
</cp:coreProperties>
</file>