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765" w:rsidRDefault="007D7765" w:rsidP="007D7765">
      <w:pPr>
        <w:pStyle w:val="NormalWeb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1. MySQL Workbench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MySQL Workbench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为数据库管理员、程序开发者和系统规划师提供可视化的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开发、数据库建模、以及数据库管理功能。</w:t>
      </w:r>
    </w:p>
    <w:p w:rsidR="007D7765" w:rsidRDefault="007D7765" w:rsidP="007D7765">
      <w:pPr>
        <w:pStyle w:val="NormalWeb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 xml:space="preserve">2.MySQL Workbench 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的下载和安装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）安装最新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时，有是否安装</w:t>
      </w:r>
      <w:r>
        <w:rPr>
          <w:rFonts w:ascii="Verdana" w:hAnsi="Verdana"/>
          <w:color w:val="000000"/>
          <w:sz w:val="21"/>
          <w:szCs w:val="21"/>
        </w:rPr>
        <w:t>MySql Workbench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的选项，可选择安装。</w:t>
      </w:r>
    </w:p>
    <w:p w:rsidR="007D7765" w:rsidRDefault="007D7765" w:rsidP="007D7765">
      <w:pPr>
        <w:pStyle w:val="NormalWeb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）可以独立安装</w:t>
      </w:r>
      <w:r>
        <w:rPr>
          <w:rFonts w:ascii="Verdana" w:hAnsi="Verdana"/>
          <w:color w:val="000000"/>
          <w:sz w:val="21"/>
          <w:szCs w:val="21"/>
        </w:rPr>
        <w:t>MySql Workbench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。官方下载地址：</w:t>
      </w:r>
      <w:hyperlink r:id="rId4" w:tgtFrame="_blank" w:history="1">
        <w:r>
          <w:rPr>
            <w:rStyle w:val="Hyperlink"/>
            <w:rFonts w:ascii="Verdana" w:hAnsi="Verdana"/>
            <w:color w:val="008000"/>
            <w:sz w:val="21"/>
            <w:szCs w:val="21"/>
            <w:u w:val="none"/>
          </w:rPr>
          <w:t>http://dev.mysql.com/downloads/workbench/</w:t>
        </w:r>
      </w:hyperlink>
      <w:r>
        <w:rPr>
          <w:rFonts w:ascii="Verdana" w:hAnsi="Verdana"/>
          <w:color w:val="000000"/>
          <w:sz w:val="21"/>
          <w:szCs w:val="21"/>
        </w:rPr>
        <w:t xml:space="preserve">  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安装很简单，基本就是一路</w:t>
      </w:r>
      <w:r>
        <w:rPr>
          <w:rFonts w:ascii="Verdana" w:hAnsi="Verdana"/>
          <w:color w:val="000000"/>
          <w:sz w:val="21"/>
          <w:szCs w:val="21"/>
        </w:rPr>
        <w:t>Next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7D7765" w:rsidRDefault="007D7765" w:rsidP="007D7765">
      <w:pPr>
        <w:pStyle w:val="NormalWeb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3.MySQL Workbench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的功能使用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功能界面：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995410" cy="3723640"/>
            <wp:effectExtent l="0" t="0" r="0" b="0"/>
            <wp:docPr id="8" name="Picture 8" descr="http://pic002.cnblogs.com/images/2012/372454/20120225104416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72454/201202251044165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4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分为三个主要功能模块：</w:t>
      </w:r>
      <w:r>
        <w:rPr>
          <w:rFonts w:ascii="Verdana" w:hAnsi="Verdana"/>
          <w:color w:val="000000"/>
          <w:sz w:val="21"/>
          <w:szCs w:val="21"/>
        </w:rPr>
        <w:t>Sql Development(Sql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开发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相当于</w:t>
      </w:r>
      <w:r>
        <w:rPr>
          <w:rFonts w:ascii="Verdana" w:hAnsi="Verdana"/>
          <w:color w:val="000000"/>
          <w:sz w:val="21"/>
          <w:szCs w:val="21"/>
        </w:rPr>
        <w:t>Sql2000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中的查询分析器</w:t>
      </w:r>
      <w:r>
        <w:rPr>
          <w:rFonts w:ascii="Verdana" w:hAnsi="Verdana"/>
          <w:color w:val="000000"/>
          <w:sz w:val="21"/>
          <w:szCs w:val="21"/>
        </w:rPr>
        <w:t>), Data Modeling(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数据库建模</w:t>
      </w:r>
      <w:r>
        <w:rPr>
          <w:rFonts w:ascii="Verdana" w:hAnsi="Verdana"/>
          <w:color w:val="000000"/>
          <w:sz w:val="21"/>
          <w:szCs w:val="21"/>
        </w:rPr>
        <w:t>), Server Administration(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服务器管理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相当于</w:t>
      </w:r>
      <w:r>
        <w:rPr>
          <w:rFonts w:ascii="Verdana" w:hAnsi="Verdana"/>
          <w:color w:val="000000"/>
          <w:sz w:val="21"/>
          <w:szCs w:val="21"/>
        </w:rPr>
        <w:t>Sql2000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中的企业管理器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D7765" w:rsidRDefault="007D7765" w:rsidP="007D7765">
      <w:pPr>
        <w:pStyle w:val="NormalWeb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(1) Sql Development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的使用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180080" cy="5692140"/>
            <wp:effectExtent l="0" t="0" r="1270" b="3810"/>
            <wp:docPr id="7" name="Picture 7" descr="http://pic002.cnblogs.com/images/2012/372454/20120225105118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72454/201202251051187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对应的操作分别是：</w:t>
      </w:r>
      <w:r>
        <w:rPr>
          <w:rFonts w:ascii="Verdana" w:hAnsi="Verdana"/>
          <w:color w:val="000000"/>
          <w:sz w:val="21"/>
          <w:szCs w:val="21"/>
        </w:rPr>
        <w:t>Connection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列表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供选择已经建好的数据库连接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，新建一个</w:t>
      </w:r>
      <w:r>
        <w:rPr>
          <w:rFonts w:ascii="Verdana" w:hAnsi="Verdana"/>
          <w:color w:val="000000"/>
          <w:sz w:val="21"/>
          <w:szCs w:val="21"/>
        </w:rPr>
        <w:t>Connection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，编辑数据库表，编辑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脚本，</w:t>
      </w:r>
      <w:r>
        <w:rPr>
          <w:rFonts w:ascii="Verdana" w:hAnsi="Verdana"/>
          <w:color w:val="000000"/>
          <w:sz w:val="21"/>
          <w:szCs w:val="21"/>
        </w:rPr>
        <w:t>Connections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管理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点击</w:t>
      </w:r>
      <w:r>
        <w:rPr>
          <w:rFonts w:ascii="Verdana" w:hAnsi="Verdana"/>
          <w:color w:val="000000"/>
          <w:sz w:val="21"/>
          <w:szCs w:val="21"/>
        </w:rPr>
        <w:t xml:space="preserve">New Connection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会弹出如下操作界面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581775" cy="4744720"/>
            <wp:effectExtent l="0" t="0" r="9525" b="0"/>
            <wp:docPr id="6" name="Picture 6" descr="http://pic002.cnblogs.com/images/2012/372454/20120225105658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72454/201202251056582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输入服务器的名称，端口，用户名，和密码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即可。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连接后的操作界面如下：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326505" cy="5387340"/>
            <wp:effectExtent l="0" t="0" r="0" b="3810"/>
            <wp:docPr id="5" name="Picture 5" descr="http://pic002.cnblogs.com/images/2012/372454/20120225110114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72454/201202251101145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具体操作</w:t>
      </w:r>
      <w:r>
        <w:rPr>
          <w:rFonts w:ascii="Verdana" w:hAnsi="Verdana"/>
          <w:color w:val="000000"/>
          <w:sz w:val="21"/>
          <w:szCs w:val="21"/>
        </w:rPr>
        <w:t>SQL2005 SQL2008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中的差不多，这里不再描述。</w:t>
      </w:r>
    </w:p>
    <w:p w:rsidR="007D7765" w:rsidRDefault="007D7765" w:rsidP="007D7765">
      <w:pPr>
        <w:pStyle w:val="NormalWeb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>
        <w:rPr>
          <w:rStyle w:val="Strong"/>
          <w:rFonts w:ascii="Verdana" w:hAnsi="Verdana"/>
          <w:color w:val="000000"/>
          <w:sz w:val="21"/>
          <w:szCs w:val="21"/>
        </w:rPr>
        <w:t>2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>
        <w:rPr>
          <w:rStyle w:val="Strong"/>
          <w:rFonts w:ascii="Verdana" w:hAnsi="Verdana"/>
          <w:color w:val="000000"/>
          <w:sz w:val="21"/>
          <w:szCs w:val="21"/>
        </w:rPr>
        <w:t xml:space="preserve"> Data Modeling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的使用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 Workbench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中的数据库建模我还没有用到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这里略过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以后用到了再补充上</w:t>
      </w:r>
    </w:p>
    <w:p w:rsidR="007D7765" w:rsidRDefault="007D7765" w:rsidP="007D7765">
      <w:pPr>
        <w:pStyle w:val="NormalWeb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>
        <w:rPr>
          <w:rStyle w:val="Strong"/>
          <w:rFonts w:ascii="Verdana" w:hAnsi="Verdana"/>
          <w:color w:val="000000"/>
          <w:sz w:val="21"/>
          <w:szCs w:val="21"/>
        </w:rPr>
        <w:t>3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>
        <w:rPr>
          <w:rStyle w:val="Strong"/>
          <w:rFonts w:ascii="Verdana" w:hAnsi="Verdana"/>
          <w:color w:val="000000"/>
          <w:sz w:val="21"/>
          <w:szCs w:val="21"/>
        </w:rPr>
        <w:t>Server Administration</w:t>
      </w:r>
      <w:r>
        <w:rPr>
          <w:rStyle w:val="Strong"/>
          <w:rFonts w:ascii="Microsoft YaHei" w:eastAsia="Microsoft YaHei" w:hAnsi="Microsoft YaHei" w:cs="Microsoft YaHei" w:hint="eastAsia"/>
          <w:color w:val="000000"/>
          <w:sz w:val="21"/>
          <w:szCs w:val="21"/>
        </w:rPr>
        <w:t>的使用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907665" cy="3632835"/>
            <wp:effectExtent l="0" t="0" r="6985" b="5715"/>
            <wp:docPr id="4" name="Picture 4" descr="http://pic002.cnblogs.com/images/2012/372454/2012022511095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72454/201202251109509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对应的功能分别是：服务器实例列表，新建一个服务实例，数据库的导入导出，安全管理，服务器列表管理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创建一个服务实例，创建的操作和</w:t>
      </w:r>
      <w:r>
        <w:rPr>
          <w:rFonts w:ascii="Verdana" w:hAnsi="Verdana"/>
          <w:color w:val="000000"/>
          <w:sz w:val="21"/>
          <w:szCs w:val="21"/>
        </w:rPr>
        <w:t>Sql Development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中的创建</w:t>
      </w:r>
      <w:r>
        <w:rPr>
          <w:rFonts w:ascii="Verdana" w:hAnsi="Verdana"/>
          <w:color w:val="000000"/>
          <w:sz w:val="21"/>
          <w:szCs w:val="21"/>
        </w:rPr>
        <w:t>Connection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一样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输入服务器的名称，端口，用户名，和密码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即可。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创建进入服务实例管理的功能界面如下：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490075" cy="5173345"/>
            <wp:effectExtent l="0" t="0" r="0" b="8255"/>
            <wp:docPr id="3" name="Picture 3" descr="http://pic002.cnblogs.com/images/2012/372454/2012022511075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72454/201202251107514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075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Management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中的功能主要有：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查看服务器状态，包括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连接数量，</w:t>
      </w:r>
      <w:r>
        <w:rPr>
          <w:rFonts w:ascii="Verdana" w:hAnsi="Verdana"/>
          <w:color w:val="000000"/>
          <w:sz w:val="21"/>
          <w:szCs w:val="21"/>
        </w:rPr>
        <w:t xml:space="preserve"> CUP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使用率等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开启关闭服务器实例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可以开启或关闭服务器实例，查看运行日志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查看服务实例日志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包括存储日志，错误日志，通知日志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等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Configuration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服务器配置</w:t>
      </w:r>
      <w:r>
        <w:rPr>
          <w:rFonts w:ascii="Verdana" w:hAnsi="Verdana" w:cs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这里的功能我还没有研究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略过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Security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服务实例安全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这里设置用户权限，角色，架构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MS SQL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的安全一样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Data Export/Restore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数据库的导入导出和恢复功能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数据导出的操作：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9424035" cy="5247640"/>
            <wp:effectExtent l="0" t="0" r="5715" b="0"/>
            <wp:docPr id="2" name="Picture 2" descr="http://pic002.cnblogs.com/images/2012/372454/2012022511300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72454/201202251130018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03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可以选择要导出的数据库和数据表，已经导出选项。这里的导出选项有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导入到一个文件夹中每个表对应一个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脚本文件还是所有表导入到一个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文件中，是否丢弃存储过程，是否丢弃</w:t>
      </w:r>
      <w:r>
        <w:rPr>
          <w:rFonts w:ascii="Verdana" w:hAnsi="Verdana"/>
          <w:color w:val="000000"/>
          <w:sz w:val="21"/>
          <w:szCs w:val="21"/>
        </w:rPr>
        <w:t>Event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定时器，是否清空数据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数据导入操作：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424035" cy="5181600"/>
            <wp:effectExtent l="0" t="0" r="5715" b="0"/>
            <wp:docPr id="1" name="Picture 1" descr="http://pic002.cnblogs.com/images/2012/372454/20120225114119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372454/201202251141191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03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数据导入操作只有两个选择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一是导入一个文件夹中的所有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脚本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还是导入一个单独的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脚文件</w:t>
      </w:r>
      <w:r>
        <w:rPr>
          <w:rFonts w:ascii="Verdana" w:hAnsi="Verdana"/>
          <w:color w:val="000000"/>
          <w:sz w:val="21"/>
          <w:szCs w:val="21"/>
        </w:rPr>
        <w:t xml:space="preserve"> (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分别对应导出的两个选项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7D7765" w:rsidRDefault="007D7765" w:rsidP="007D7765">
      <w:pPr>
        <w:pStyle w:val="NormalWeb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CB473D" w:rsidRDefault="007D7765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8A"/>
    <w:rsid w:val="00033E17"/>
    <w:rsid w:val="00205390"/>
    <w:rsid w:val="0079738A"/>
    <w:rsid w:val="007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1C0F9-24A6-4E88-9523-36BF07C0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7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hyperlink" Target="http://dev.mysql.com/downloads/workbench/" TargetMode="Externa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198</Words>
  <Characters>1130</Characters>
  <Application>Microsoft Office Word</Application>
  <DocSecurity>0</DocSecurity>
  <Lines>9</Lines>
  <Paragraphs>2</Paragraphs>
  <ScaleCrop>false</ScaleCrop>
  <Company>Vmware, Inc.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2016-04-13T05:31:00Z</dcterms:created>
  <dcterms:modified xsi:type="dcterms:W3CDTF">2016-04-13T05:31:00Z</dcterms:modified>
</cp:coreProperties>
</file>