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475" w:rsidRPr="00534475" w:rsidRDefault="00534475" w:rsidP="0053447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最近，在项目组使用的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mysql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数据库中，插入数据出现乱码，关于这个问题做了下总结，我们从最基本的地方说起，到错误产生的深层次原因和解决办法</w:t>
      </w:r>
      <w:r w:rsidRPr="00534475">
        <w:rPr>
          <w:rFonts w:ascii="Microsoft YaHei" w:eastAsia="Microsoft YaHei" w:hAnsi="Microsoft YaHei" w:cs="Microsoft YaHei"/>
          <w:color w:val="000000"/>
          <w:sz w:val="20"/>
          <w:szCs w:val="20"/>
        </w:rPr>
        <w:t>。</w:t>
      </w:r>
    </w:p>
    <w:p w:rsidR="00534475" w:rsidRPr="00534475" w:rsidRDefault="00534475" w:rsidP="0053447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4475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基本概</w:t>
      </w:r>
      <w:r w:rsidRPr="00534475">
        <w:rPr>
          <w:rFonts w:ascii="Microsoft YaHei" w:eastAsia="Microsoft YaHei" w:hAnsi="Microsoft YaHei" w:cs="Microsoft YaHei"/>
          <w:b/>
          <w:bCs/>
          <w:color w:val="000000"/>
          <w:sz w:val="20"/>
          <w:szCs w:val="20"/>
        </w:rPr>
        <w:t>念</w:t>
      </w:r>
    </w:p>
    <w:p w:rsidR="00534475" w:rsidRPr="00534475" w:rsidRDefault="00534475" w:rsidP="0053447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• 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字符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(Character)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是指人类语言中最小的表义符号。例如</w:t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’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A'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、</w:t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’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B'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等；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•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给定一系列字符，对每个字符赋予一个数值，用数值来代表对应的字符，这一数值就是字符的编码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(Encoding)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。例如，我们给字符</w:t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’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A'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赋予数值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0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，给字符</w:t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’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B'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赋予数值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1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，则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0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就是字符</w:t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’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A'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的编码；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•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给定一系列字符并赋予对应的编码后，所有这些字符和编码对组成的集合就是字符集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(Character Set)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。例如，给定字符列表为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{</w:t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’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A',</w:t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’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B'}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时，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{</w:t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’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A'=&gt;0, </w:t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‘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B</w:t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’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=&gt;1}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就是一个字符集；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•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字符序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(Collation)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是指在同一字符集内字符之间的比较规则；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•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确定字符序后，才能在一个字符集上定义什么是等价的字符，以及字符之间的大小关系；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•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每个字符序唯一对应一种字符集，但一个字符集可以对应多种字符序，其中有一个是默认字符序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(Default Collation)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；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•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MySQL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中的字符序名称遵从命名惯例：以字符序对应的字符集名称开头；以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_ci(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表示大小写不敏感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)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、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_cs(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表示大小写敏感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)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或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_bin(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表示按编码值比较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)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结尾。例如：在字符序</w:t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“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utf8_general_ci</w:t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”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下，字符</w:t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“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a</w:t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”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和</w:t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“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A</w:t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”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是等价的</w:t>
      </w:r>
      <w:r w:rsidRPr="00534475">
        <w:rPr>
          <w:rFonts w:ascii="Microsoft YaHei" w:eastAsia="Microsoft YaHei" w:hAnsi="Microsoft YaHei" w:cs="Microsoft YaHei"/>
          <w:color w:val="000000"/>
          <w:sz w:val="20"/>
          <w:szCs w:val="20"/>
        </w:rPr>
        <w:t>；</w:t>
      </w:r>
    </w:p>
    <w:p w:rsidR="00534475" w:rsidRPr="00534475" w:rsidRDefault="00534475" w:rsidP="0053447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447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MySQL</w:t>
      </w:r>
      <w:r w:rsidRPr="00534475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字符集设</w:t>
      </w:r>
      <w:r w:rsidRPr="00534475">
        <w:rPr>
          <w:rFonts w:ascii="Microsoft YaHei" w:eastAsia="Microsoft YaHei" w:hAnsi="Microsoft YaHei" w:cs="Microsoft YaHei"/>
          <w:b/>
          <w:bCs/>
          <w:color w:val="000000"/>
          <w:sz w:val="20"/>
          <w:szCs w:val="20"/>
        </w:rPr>
        <w:t>置</w:t>
      </w:r>
    </w:p>
    <w:p w:rsidR="00534475" w:rsidRPr="00534475" w:rsidRDefault="00534475" w:rsidP="0053447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• 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系统变量：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–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character_set_server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：默认的内部操作字符集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–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character_set_client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：客户端来源数据使用的字符集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–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character_set_connection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：连接层字符集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–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character_set_results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：查询结果字符集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–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character_set_database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：当前选中数据库的默认字符集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–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character_set_system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：系统元数据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字段名等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)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字符集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–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还有以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collation_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开头的同上面对应的变量，用来描述字符序</w:t>
      </w:r>
      <w:r w:rsidRPr="00534475">
        <w:rPr>
          <w:rFonts w:ascii="Microsoft YaHei" w:eastAsia="Microsoft YaHei" w:hAnsi="Microsoft YaHei" w:cs="Microsoft YaHei"/>
          <w:color w:val="000000"/>
          <w:sz w:val="20"/>
          <w:szCs w:val="20"/>
        </w:rPr>
        <w:t>。</w:t>
      </w:r>
    </w:p>
    <w:p w:rsidR="00534475" w:rsidRPr="00534475" w:rsidRDefault="00534475" w:rsidP="0053447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• 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用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introducer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指定文本字符串的字符集：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–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格式为：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[_charset] </w:t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’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string</w:t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’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[COLLATE collation]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–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例如：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      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SELECT _latin1 </w:t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’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string</w:t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’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      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SELECT _utf8 </w:t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‘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你好</w:t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’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COLLATE utf8_general_ci;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–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由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introducer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修饰的文本字符串在请求过程中不经过多余的转码，直接转换为内部字符集处理</w:t>
      </w:r>
      <w:r w:rsidRPr="00534475">
        <w:rPr>
          <w:rFonts w:ascii="Microsoft YaHei" w:eastAsia="Microsoft YaHei" w:hAnsi="Microsoft YaHei" w:cs="Microsoft YaHei"/>
          <w:color w:val="000000"/>
          <w:sz w:val="20"/>
          <w:szCs w:val="20"/>
        </w:rPr>
        <w:t>。</w:t>
      </w:r>
    </w:p>
    <w:p w:rsidR="00534475" w:rsidRPr="00534475" w:rsidRDefault="00534475" w:rsidP="0053447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447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MySQL</w:t>
      </w:r>
      <w:r w:rsidRPr="00534475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中的字符集转换过</w:t>
      </w:r>
      <w:r w:rsidRPr="00534475">
        <w:rPr>
          <w:rFonts w:ascii="Microsoft YaHei" w:eastAsia="Microsoft YaHei" w:hAnsi="Microsoft YaHei" w:cs="Microsoft YaHei"/>
          <w:b/>
          <w:bCs/>
          <w:color w:val="000000"/>
          <w:sz w:val="20"/>
          <w:szCs w:val="20"/>
        </w:rPr>
        <w:t>程</w:t>
      </w:r>
    </w:p>
    <w:p w:rsidR="00534475" w:rsidRPr="00534475" w:rsidRDefault="00534475" w:rsidP="0053447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1. MySQL Server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收到请求时将请求数据从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character_set_client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转换为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character_set_connection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；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2. 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进行内部操作前将请求数据从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character_set_connection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转换为内部操作字符集，其确定方法如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lastRenderedPageBreak/>
        <w:t>下：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      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- 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使用每个数据字段的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CHARACTER SET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设定值；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      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- 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若上述值不存在，则使用对应数据表的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DEFAULT CHARACTER SET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设定值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(MySQL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扩展，非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SQL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标准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)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；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      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- 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若上述值不存在，则使用对应数据库的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DEFAULT CHARACTER SET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设定值；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      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- 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若上述值不存在，则使用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character_set_server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设定值</w:t>
      </w:r>
      <w:r w:rsidRPr="00534475">
        <w:rPr>
          <w:rFonts w:ascii="Microsoft YaHei" w:eastAsia="Microsoft YaHei" w:hAnsi="Microsoft YaHei" w:cs="Microsoft YaHei"/>
          <w:color w:val="000000"/>
          <w:sz w:val="20"/>
          <w:szCs w:val="20"/>
        </w:rPr>
        <w:t>。</w:t>
      </w:r>
    </w:p>
    <w:p w:rsidR="00534475" w:rsidRPr="00534475" w:rsidRDefault="00534475" w:rsidP="0053447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4475">
        <w:rPr>
          <w:rFonts w:ascii="Verdana" w:eastAsia="Times New Roman" w:hAnsi="Verdana" w:cs="Times New Roman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http://ci.isoftstone.com:8080/download/attachments/5538287/char_set_result.jpg?version=1&amp;modificationDate=12706202170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5C836C" id="Rectangle 3" o:spid="_x0000_s1026" alt="http://ci.isoftstone.com:8080/download/attachments/5538287/char_set_result.jpg?version=1&amp;modificationDate=127062021700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kEuv0RADAAA7BgAADgAAAAAAAAAAAAAAAAAuAgAAZHJzL2Uyb0Rv&#10;Yy54bWxQSwECLQAUAAYACAAAACEATKDpLNgAAAADAQAADwAAAAAAAAAAAAAAAABqBQAAZHJzL2Rv&#10;d25yZXYueG1sUEsFBgAAAAAEAAQA8wAAAG8GAAAAAA==&#10;" filled="f" stroked="f">
                <o:lock v:ext="edit" aspectratio="t"/>
                <w10:anchorlock/>
              </v:rect>
            </w:pict>
          </mc:Fallback>
        </mc:AlternateContent>
      </w:r>
    </w:p>
    <w:p w:rsidR="00534475" w:rsidRPr="00534475" w:rsidRDefault="00534475" w:rsidP="0053447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3. 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将操作结果从内部操作字符集转换为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character_set_results</w:t>
      </w:r>
      <w:r w:rsidRPr="00534475">
        <w:rPr>
          <w:rFonts w:ascii="Microsoft YaHei" w:eastAsia="Microsoft YaHei" w:hAnsi="Microsoft YaHei" w:cs="Microsoft YaHei"/>
          <w:color w:val="000000"/>
          <w:sz w:val="20"/>
          <w:szCs w:val="20"/>
        </w:rPr>
        <w:t>。</w:t>
      </w:r>
    </w:p>
    <w:p w:rsidR="00534475" w:rsidRPr="00534475" w:rsidRDefault="00534475" w:rsidP="0053447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Times New Roman"/>
          <w:color w:val="FF00FF"/>
          <w:sz w:val="20"/>
          <w:szCs w:val="20"/>
        </w:rPr>
        <w:t>  </w:t>
      </w:r>
      <w:r w:rsidRPr="00534475">
        <w:rPr>
          <w:rFonts w:ascii="Microsoft YaHei" w:eastAsia="Microsoft YaHei" w:hAnsi="Microsoft YaHei" w:cs="Microsoft YaHei" w:hint="eastAsia"/>
          <w:color w:val="FF00FF"/>
          <w:sz w:val="20"/>
          <w:szCs w:val="20"/>
        </w:rPr>
        <w:t>我们现在回过头来分析下我们产生的乱码问题：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Times New Roman"/>
          <w:color w:val="FF00FF"/>
          <w:sz w:val="20"/>
          <w:szCs w:val="20"/>
        </w:rPr>
        <w:t xml:space="preserve">          a </w:t>
      </w:r>
      <w:r w:rsidRPr="00534475">
        <w:rPr>
          <w:rFonts w:ascii="Microsoft YaHei" w:eastAsia="Microsoft YaHei" w:hAnsi="Microsoft YaHei" w:cs="Microsoft YaHei" w:hint="eastAsia"/>
          <w:color w:val="FF00FF"/>
          <w:sz w:val="20"/>
          <w:szCs w:val="20"/>
        </w:rPr>
        <w:t>我们的字段没有设置字符集，因此使用表的数据集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Times New Roman"/>
          <w:color w:val="FF00FF"/>
          <w:sz w:val="20"/>
          <w:szCs w:val="20"/>
        </w:rPr>
        <w:t xml:space="preserve">          b </w:t>
      </w:r>
      <w:r w:rsidRPr="00534475">
        <w:rPr>
          <w:rFonts w:ascii="Microsoft YaHei" w:eastAsia="Microsoft YaHei" w:hAnsi="Microsoft YaHei" w:cs="Microsoft YaHei" w:hint="eastAsia"/>
          <w:color w:val="FF00FF"/>
          <w:sz w:val="20"/>
          <w:szCs w:val="20"/>
        </w:rPr>
        <w:t>我们的表没有指定字符集，默认使用数据库存的字符集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Times New Roman"/>
          <w:color w:val="FF00FF"/>
          <w:sz w:val="20"/>
          <w:szCs w:val="20"/>
        </w:rPr>
        <w:t xml:space="preserve">          c </w:t>
      </w:r>
      <w:r w:rsidRPr="00534475">
        <w:rPr>
          <w:rFonts w:ascii="Microsoft YaHei" w:eastAsia="Microsoft YaHei" w:hAnsi="Microsoft YaHei" w:cs="Microsoft YaHei" w:hint="eastAsia"/>
          <w:color w:val="FF00FF"/>
          <w:sz w:val="20"/>
          <w:szCs w:val="20"/>
        </w:rPr>
        <w:t>我们的数据库在创建的时候没有指定字符集，因此使用</w:t>
      </w:r>
      <w:r w:rsidRPr="00534475">
        <w:rPr>
          <w:rFonts w:ascii="Verdana" w:eastAsia="Times New Roman" w:hAnsi="Verdana" w:cs="Times New Roman"/>
          <w:color w:val="FF00FF"/>
          <w:sz w:val="20"/>
          <w:szCs w:val="20"/>
        </w:rPr>
        <w:t>character_set_server</w:t>
      </w:r>
      <w:r w:rsidRPr="00534475">
        <w:rPr>
          <w:rFonts w:ascii="Microsoft YaHei" w:eastAsia="Microsoft YaHei" w:hAnsi="Microsoft YaHei" w:cs="Microsoft YaHei" w:hint="eastAsia"/>
          <w:color w:val="FF00FF"/>
          <w:sz w:val="20"/>
          <w:szCs w:val="20"/>
        </w:rPr>
        <w:t>设定值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Times New Roman"/>
          <w:color w:val="FF00FF"/>
          <w:sz w:val="20"/>
          <w:szCs w:val="20"/>
        </w:rPr>
        <w:t xml:space="preserve">          d </w:t>
      </w:r>
      <w:r w:rsidRPr="00534475">
        <w:rPr>
          <w:rFonts w:ascii="Microsoft YaHei" w:eastAsia="Microsoft YaHei" w:hAnsi="Microsoft YaHei" w:cs="Microsoft YaHei" w:hint="eastAsia"/>
          <w:color w:val="FF00FF"/>
          <w:sz w:val="20"/>
          <w:szCs w:val="20"/>
        </w:rPr>
        <w:t>我们没有特意去修改</w:t>
      </w:r>
      <w:r w:rsidRPr="00534475">
        <w:rPr>
          <w:rFonts w:ascii="Verdana" w:eastAsia="Times New Roman" w:hAnsi="Verdana" w:cs="Times New Roman"/>
          <w:color w:val="FF00FF"/>
          <w:sz w:val="20"/>
          <w:szCs w:val="20"/>
        </w:rPr>
        <w:t>character_set_server</w:t>
      </w:r>
      <w:r w:rsidRPr="00534475">
        <w:rPr>
          <w:rFonts w:ascii="Microsoft YaHei" w:eastAsia="Microsoft YaHei" w:hAnsi="Microsoft YaHei" w:cs="Microsoft YaHei" w:hint="eastAsia"/>
          <w:color w:val="FF00FF"/>
          <w:sz w:val="20"/>
          <w:szCs w:val="20"/>
        </w:rPr>
        <w:t>的指定字符集，因此使用</w:t>
      </w:r>
      <w:r w:rsidRPr="00534475">
        <w:rPr>
          <w:rFonts w:ascii="Verdana" w:eastAsia="Times New Roman" w:hAnsi="Verdana" w:cs="Times New Roman"/>
          <w:color w:val="FF00FF"/>
          <w:sz w:val="20"/>
          <w:szCs w:val="20"/>
        </w:rPr>
        <w:t>mysql</w:t>
      </w:r>
      <w:r w:rsidRPr="00534475">
        <w:rPr>
          <w:rFonts w:ascii="Microsoft YaHei" w:eastAsia="Microsoft YaHei" w:hAnsi="Microsoft YaHei" w:cs="Microsoft YaHei" w:hint="eastAsia"/>
          <w:color w:val="FF00FF"/>
          <w:sz w:val="20"/>
          <w:szCs w:val="20"/>
        </w:rPr>
        <w:t>默认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Times New Roman"/>
          <w:color w:val="FF00FF"/>
          <w:sz w:val="20"/>
          <w:szCs w:val="20"/>
        </w:rPr>
        <w:t>          e mysql</w:t>
      </w:r>
      <w:r w:rsidRPr="00534475">
        <w:rPr>
          <w:rFonts w:ascii="Microsoft YaHei" w:eastAsia="Microsoft YaHei" w:hAnsi="Microsoft YaHei" w:cs="Microsoft YaHei" w:hint="eastAsia"/>
          <w:color w:val="FF00FF"/>
          <w:sz w:val="20"/>
          <w:szCs w:val="20"/>
        </w:rPr>
        <w:t>默认的字符集是</w:t>
      </w:r>
      <w:r w:rsidRPr="00534475">
        <w:rPr>
          <w:rFonts w:ascii="Verdana" w:eastAsia="Times New Roman" w:hAnsi="Verdana" w:cs="Times New Roman"/>
          <w:color w:val="FF00FF"/>
          <w:sz w:val="20"/>
          <w:szCs w:val="20"/>
        </w:rPr>
        <w:t>latin1</w:t>
      </w:r>
      <w:r w:rsidRPr="00534475">
        <w:rPr>
          <w:rFonts w:ascii="Microsoft YaHei" w:eastAsia="Microsoft YaHei" w:hAnsi="Microsoft YaHei" w:cs="Microsoft YaHei" w:hint="eastAsia"/>
          <w:color w:val="FF00FF"/>
          <w:sz w:val="20"/>
          <w:szCs w:val="20"/>
        </w:rPr>
        <w:t>，因此，我们使用了</w:t>
      </w:r>
      <w:r w:rsidRPr="00534475">
        <w:rPr>
          <w:rFonts w:ascii="Verdana" w:eastAsia="Times New Roman" w:hAnsi="Verdana" w:cs="Times New Roman"/>
          <w:color w:val="FF00FF"/>
          <w:sz w:val="20"/>
          <w:szCs w:val="20"/>
        </w:rPr>
        <w:t>latin1</w:t>
      </w:r>
      <w:r w:rsidRPr="00534475">
        <w:rPr>
          <w:rFonts w:ascii="Microsoft YaHei" w:eastAsia="Microsoft YaHei" w:hAnsi="Microsoft YaHei" w:cs="Microsoft YaHei" w:hint="eastAsia"/>
          <w:color w:val="FF00FF"/>
          <w:sz w:val="20"/>
          <w:szCs w:val="20"/>
        </w:rPr>
        <w:t>字符集，而我们</w:t>
      </w:r>
      <w:r w:rsidRPr="00534475">
        <w:rPr>
          <w:rFonts w:ascii="Verdana" w:eastAsia="Times New Roman" w:hAnsi="Verdana" w:cs="Times New Roman"/>
          <w:color w:val="FF00FF"/>
          <w:sz w:val="20"/>
          <w:szCs w:val="20"/>
        </w:rPr>
        <w:t>character_set_connection</w:t>
      </w:r>
      <w:r w:rsidRPr="00534475">
        <w:rPr>
          <w:rFonts w:ascii="Microsoft YaHei" w:eastAsia="Microsoft YaHei" w:hAnsi="Microsoft YaHei" w:cs="Microsoft YaHei" w:hint="eastAsia"/>
          <w:color w:val="FF00FF"/>
          <w:sz w:val="20"/>
          <w:szCs w:val="20"/>
        </w:rPr>
        <w:t>的字符集是</w:t>
      </w:r>
      <w:r w:rsidRPr="00534475">
        <w:rPr>
          <w:rFonts w:ascii="Verdana" w:eastAsia="Times New Roman" w:hAnsi="Verdana" w:cs="Times New Roman"/>
          <w:color w:val="FF00FF"/>
          <w:sz w:val="20"/>
          <w:szCs w:val="20"/>
        </w:rPr>
        <w:t>UTF-8</w:t>
      </w:r>
      <w:r w:rsidRPr="00534475">
        <w:rPr>
          <w:rFonts w:ascii="Microsoft YaHei" w:eastAsia="Microsoft YaHei" w:hAnsi="Microsoft YaHei" w:cs="Microsoft YaHei" w:hint="eastAsia"/>
          <w:color w:val="FF00FF"/>
          <w:sz w:val="20"/>
          <w:szCs w:val="20"/>
        </w:rPr>
        <w:t>，插入中文乱码也再所难免了</w:t>
      </w:r>
      <w:r w:rsidRPr="00534475">
        <w:rPr>
          <w:rFonts w:ascii="Microsoft YaHei" w:eastAsia="Microsoft YaHei" w:hAnsi="Microsoft YaHei" w:cs="Microsoft YaHei"/>
          <w:color w:val="FF00FF"/>
          <w:sz w:val="20"/>
          <w:szCs w:val="20"/>
        </w:rPr>
        <w:t>。</w:t>
      </w:r>
    </w:p>
    <w:p w:rsidR="00534475" w:rsidRPr="00534475" w:rsidRDefault="00534475" w:rsidP="00534475">
      <w:pPr>
        <w:shd w:val="clear" w:color="auto" w:fill="FFFFFF"/>
        <w:spacing w:before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4475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常见问题解析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• FAQ-1 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向默认字符集为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utf8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的数据表插入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utf8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编码的数据前没有设置连接字符集，查询时设置连接字符集为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utf8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    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–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插入时根据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MySQL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服务器的默认设置，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character_set_client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、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character_set_connection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和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character_set_results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均为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latin1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；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    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–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插入操作的数据将经过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latin1=&gt;latin1=&gt;utf8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的字符集转换过程，这一过程中每个插入的汉字都会从原始的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3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个字节变成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6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个字节保存；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    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–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查询时的结果将经过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utf8=&gt;utf8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的字符集转换过程，将保存的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6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个字节原封不动返回，产生乱码。参考下图：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534475">
        <w:rPr>
          <w:rFonts w:ascii="Verdana" w:eastAsia="Times New Roman" w:hAnsi="Verdana" w:cs="Times New Roman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://ci.isoftstone.com:8080/download/attachments/5538287/latin1-to-utf8.jpg?version=1&amp;modificationDate=12706202170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3EDAEF" id="Rectangle 2" o:spid="_x0000_s1026" alt="http://ci.isoftstone.com:8080/download/attachments/5538287/latin1-to-utf8.jpg?version=1&amp;modificationDate=127062021700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BjPu54OAwAAOgYAAA4AAAAAAAAAAAAAAAAALgIAAGRycy9lMm9Eb2Mu&#10;eG1sUEsBAi0AFAAGAAgAAAAhAEyg6SzYAAAAAwEAAA8AAAAAAAAAAAAAAAAAaAUAAGRycy9kb3du&#10;cmV2LnhtbFBLBQYAAAAABAAEAPMAAABtBgAAAAA=&#10;" filled="f" stroked="f">
                <o:lock v:ext="edit" aspectratio="t"/>
                <w10:anchorlock/>
              </v:rect>
            </w:pict>
          </mc:Fallback>
        </mc:AlternateConten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• 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向默认字符集为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latin1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的数据表插入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utf8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编码的数据前设置了连接字符集为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utf8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（</w:t>
      </w:r>
      <w:r w:rsidRPr="00534475">
        <w:rPr>
          <w:rFonts w:ascii="Microsoft YaHei" w:eastAsia="Microsoft YaHei" w:hAnsi="Microsoft YaHei" w:cs="Microsoft YaHei" w:hint="eastAsia"/>
          <w:b/>
          <w:bCs/>
          <w:color w:val="FF0000"/>
          <w:sz w:val="20"/>
          <w:szCs w:val="20"/>
        </w:rPr>
        <w:t>我们遇到的错误就是属于这一种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）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    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–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插入时根据连接字符集设置，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character_set_client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、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character_set_connection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和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character_set_results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均为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utf8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；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    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--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插入数据将经过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utf8=&gt;utf8=&gt;latin1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的字符集转换，若原始数据中含有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\u0000~\u00ff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范围以外的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Unicode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字符，会因为无法在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latin1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字符集中表示而被转换为</w:t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“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?</w:t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”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(0</w:t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×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3F)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符号，以后查询时不管连接字符集设置如何都无法恢复其内容了。转换过程如下图：</w:t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 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Times New Roman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://ci.isoftstone.com:8080/download/attachments/5538287/utf8-to-latin1.jpg?version=1&amp;modificationDate=12706202170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83D4FE" id="Rectangle 1" o:spid="_x0000_s1026" alt="http://ci.isoftstone.com:8080/download/attachments/5538287/utf8-to-latin1.jpg?version=1&amp;modificationDate=127062021700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EfSrxkLAwAAOgYAAA4AAAAAAAAAAAAAAAAALgIAAGRycy9lMm9Eb2MueG1s&#10;UEsBAi0AFAAGAAgAAAAhAEyg6SzYAAAAAwEAAA8AAAAAAAAAAAAAAAAAZQUAAGRycy9kb3ducmV2&#10;LnhtbFBLBQYAAAAABAAEAPMAAABqBgAAAAA=&#10;" filled="f" stroked="f">
                <o:lock v:ext="edit" aspectratio="t"/>
                <w10:anchorlock/>
              </v:rect>
            </w:pict>
          </mc:Fallback>
        </mc:AlternateConten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  <w:t> 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检测字符集问题的一些手段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lastRenderedPageBreak/>
        <w:t> 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   • SHOW CHARACTER SET;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  <w:t>    • SHOW COLLATION;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  <w:t>    • SHOW VARIABLES LIKE ‘character%’;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  <w:t>    • SHOW VARIABLES LIKE ‘collation%’;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  <w:t>    • SQL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函数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HEX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、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LENGTH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、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CHAR_LENGTH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   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•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SQL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函数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CHARSET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、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COLLATION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 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使用</w:t>
      </w:r>
      <w:r w:rsidRPr="0053447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MySQL</w:t>
      </w:r>
      <w:r w:rsidRPr="00534475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字符集时的建议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    • 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建立数据库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/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表和进行数据库操作时尽量显式指出使用的字符集，而不是依赖于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MySQL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的默认设置，否则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MySQL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升级时可能带来很大困扰；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   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•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数据库和连接字符集都使用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latin1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时，虽然大部分情况下都可以解决乱码问题，但缺点是无法以字符为单位来进行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SQL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操作，一般情况下将数据库和连接字符集都置为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utf8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是较好的选择；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   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•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使用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mysql CAPI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（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mysql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提供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C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语言操作的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API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）时，初始化数据库句柄后马上用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mysql_options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设定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MYSQL_SET_CHARSET_NAME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属性为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utf8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，这样就不用显式地用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SET NAMES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语句指定连接字符集，且用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mysql_ping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重连断开的长连接时也会把连接字符集重置为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utf8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；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   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•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对于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mysql PHP API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，一般页面级的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PHP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程序总运行时间较短，在连接到数据库以后显式用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SET NAMES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语句设置一次连接字符集即可；但当使用长连接时，请注意保持连接通畅并在断开重连后用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SET NAMES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语句显式重置连接字符集。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 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其他注意事项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  <w:t>    • my.cnf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中的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default_character_set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设置只影响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mysql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命令连接服务器时的连接字符集，不会对使用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libmysqlclient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库的应用程序产生任何作用！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   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•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对字段进行的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SQL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函数操作通常都是以内部操作字符集进行的，不受连接字符集设置的影响。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   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•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SQL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语句中的裸字符串会受到连接字符集或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introducer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设置的影响，对于比较之类的操作可能产生完全不同的结果，需要小心！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 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总结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 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534475">
        <w:rPr>
          <w:rFonts w:ascii="Microsoft YaHei" w:eastAsia="Microsoft YaHei" w:hAnsi="Microsoft YaHei" w:cs="Microsoft YaHei" w:hint="eastAsia"/>
          <w:color w:val="FF0000"/>
          <w:sz w:val="20"/>
          <w:szCs w:val="20"/>
        </w:rPr>
        <w:t>根据上面的分析和建议，我们解决我们遇到问题应该使用什么方法大家心里应该比较清楚了。对，就是在创建</w:t>
      </w:r>
      <w:r w:rsidRPr="00534475">
        <w:rPr>
          <w:rFonts w:ascii="Verdana" w:eastAsia="Times New Roman" w:hAnsi="Verdana" w:cs="Times New Roman"/>
          <w:color w:val="FF0000"/>
          <w:sz w:val="20"/>
          <w:szCs w:val="20"/>
        </w:rPr>
        <w:t>database</w:t>
      </w:r>
      <w:r w:rsidRPr="00534475">
        <w:rPr>
          <w:rFonts w:ascii="Microsoft YaHei" w:eastAsia="Microsoft YaHei" w:hAnsi="Microsoft YaHei" w:cs="Microsoft YaHei" w:hint="eastAsia"/>
          <w:color w:val="FF0000"/>
          <w:sz w:val="20"/>
          <w:szCs w:val="20"/>
        </w:rPr>
        <w:t>的时候指定字符集，不要去通过修改默认配置来达到目的，当然你也可以采用指定表的字符集的形式，但很容易出现遗漏，特别是在很多人都参与设计的时候，更容易纰漏。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  <w:t> 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    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虽然不提倡通过修改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mysql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的默认字符集来解决，但对于如何去修改默认字符集，我这里还是给出一些方法，仅供大家参考。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 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MySQL</w:t>
      </w:r>
      <w:r w:rsidRPr="00534475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默认字符集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  <w:t>MySQL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对于字符集的指定可以细化到一个数据库，一张表，一列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传统的程序在创建数据库和数据表时并没有使用那么复杂的配置，它们用的是默认的配置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   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(1)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编译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MySQL 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时，指定了一个默认的字符集，这个字符集是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latin1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；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   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(2)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安装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MySQL 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时，可以在配置文件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(my.ini) 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中指定一个默认的的字符集，如果没指定，这个值继承自编译时指定的；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lastRenderedPageBreak/>
        <w:t>   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(3)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启动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mysqld 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时，可以在命令行参数中指定一个默认的的字符集，如果没指定，这个值继承自配置文件中的配置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,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此时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character_set_server 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被设定为这个默认的字符集；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   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(4)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安装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MySQL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选择多语言支持，安装程序会自动在配置文件中把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default_character_set 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设置为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UTF-8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，保证缺省情况下所有的数据库所有表的所有列的都用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UTF-8 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存储。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查看默认字符集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 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 (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默认情况下，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mysql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的字符集是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latin1(ISO_8859_1)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，如何查看在上面我们已经给出了相关命令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修改默认字符集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(1) 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最简单的修改方法，就是修改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mysql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my.ini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文件中的字符集键值，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     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如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  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default-character-set = utf8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     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character_set_server =</w:t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 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utf8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  <w:t>     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修改完后，重启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mysql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的服务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(2) 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还有一种修改字符集的方法，就是使用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mysql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的命令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  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 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mysql&gt; SET character_set_client = utf8 ;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    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mysql&gt; SET character_set_connection = utf8 ;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    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mysql&gt; SET character_set_database = utf8 ;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    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mysql&gt; SET character_set_results = utf8 ;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    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mysql&gt; SET character_set_server = utf8 ;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  <w:t>     mysql&gt; SET collation_connection = utf8 ;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  <w:t>     mysql&gt; SET collation_database = utf8 ;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  <w:t>     mysql&gt; SET collation_server = utf8 ;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  <w:t> 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    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设置了表的默认字符集为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utf8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并且通过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UTF-8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编码发送查询，存入数据库的仍然是乱码。那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connection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连接层上可能出了问题。解决方法是在发送查询前执行一下下面这句：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SET NAMES 'utf8';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它相当于下面的三句指令：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  <w:t>SET character_set_client = utf8;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  <w:t>SET character_set_results = utf8;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  <w:t>SET character_set_connection = utf8;</w:t>
      </w:r>
    </w:p>
    <w:p w:rsidR="00534475" w:rsidRPr="00534475" w:rsidRDefault="00534475" w:rsidP="00534475">
      <w:pPr>
        <w:shd w:val="clear" w:color="auto" w:fill="FFFFFF"/>
        <w:spacing w:after="15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分类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: </w:t>
      </w:r>
      <w:hyperlink r:id="rId4" w:history="1">
        <w:r w:rsidRPr="00534475">
          <w:rPr>
            <w:rFonts w:ascii="Verdana" w:eastAsia="Times New Roman" w:hAnsi="Verdana" w:cs="Times New Roman"/>
            <w:color w:val="000080"/>
            <w:sz w:val="20"/>
            <w:szCs w:val="20"/>
            <w:u w:val="single"/>
          </w:rPr>
          <w:t>Database</w:t>
        </w:r>
      </w:hyperlink>
    </w:p>
    <w:p w:rsidR="00CB473D" w:rsidRDefault="00534475">
      <w:bookmarkStart w:id="0" w:name="_GoBack"/>
      <w:bookmarkEnd w:id="0"/>
    </w:p>
    <w:sectPr w:rsidR="00CB4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149"/>
    <w:rsid w:val="00033E17"/>
    <w:rsid w:val="000B4149"/>
    <w:rsid w:val="00205390"/>
    <w:rsid w:val="0053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B02D64-A8FA-4948-BEC3-30F74C58E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4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4475"/>
    <w:rPr>
      <w:b/>
      <w:bCs/>
    </w:rPr>
  </w:style>
  <w:style w:type="character" w:customStyle="1" w:styleId="apple-converted-space">
    <w:name w:val="apple-converted-space"/>
    <w:basedOn w:val="DefaultParagraphFont"/>
    <w:rsid w:val="00534475"/>
  </w:style>
  <w:style w:type="character" w:styleId="Hyperlink">
    <w:name w:val="Hyperlink"/>
    <w:basedOn w:val="DefaultParagraphFont"/>
    <w:uiPriority w:val="99"/>
    <w:semiHidden/>
    <w:unhideWhenUsed/>
    <w:rsid w:val="005344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3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984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940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59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nblogs.com/discuss/category/26631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717</Words>
  <Characters>4091</Characters>
  <Application>Microsoft Office Word</Application>
  <DocSecurity>0</DocSecurity>
  <Lines>34</Lines>
  <Paragraphs>9</Paragraphs>
  <ScaleCrop>false</ScaleCrop>
  <Company>Vmware, Inc.</Company>
  <LinksUpToDate>false</LinksUpToDate>
  <CharactersWithSpaces>4799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Pei</dc:creator>
  <cp:keywords/>
  <dc:description/>
  <cp:lastModifiedBy>Bing Pei</cp:lastModifiedBy>
  <cp:revision>2</cp:revision>
  <dcterms:created xsi:type="dcterms:W3CDTF">2016-04-13T05:40:00Z</dcterms:created>
  <dcterms:modified xsi:type="dcterms:W3CDTF">2016-04-13T05:40:00Z</dcterms:modified>
</cp:coreProperties>
</file>