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37" w:rsidRPr="00233537" w:rsidRDefault="00233537" w:rsidP="00233537">
      <w:pPr>
        <w:spacing w:after="0" w:line="450" w:lineRule="atLeast"/>
        <w:rPr>
          <w:rFonts w:ascii="Microsoft YaHei" w:eastAsia="Microsoft YaHei" w:hAnsi="Microsoft YaHei" w:cs="Times New Roman"/>
          <w:color w:val="000000"/>
          <w:sz w:val="30"/>
          <w:szCs w:val="30"/>
        </w:rPr>
      </w:pPr>
      <w:r w:rsidRPr="00233537">
        <w:rPr>
          <w:rFonts w:ascii="Microsoft YaHei" w:eastAsia="Microsoft YaHei" w:hAnsi="Microsoft YaHei" w:cs="Times New Roman" w:hint="eastAsia"/>
          <w:color w:val="000000"/>
          <w:sz w:val="30"/>
          <w:szCs w:val="30"/>
        </w:rPr>
        <w:t> </w:t>
      </w:r>
    </w:p>
    <w:p w:rsidR="00233537" w:rsidRPr="00233537" w:rsidRDefault="00C91D90" w:rsidP="00233537">
      <w:pPr>
        <w:spacing w:after="75" w:line="450" w:lineRule="atLeast"/>
        <w:textAlignment w:val="center"/>
        <w:outlineLvl w:val="0"/>
        <w:rPr>
          <w:rFonts w:ascii="Microsoft YaHei" w:eastAsia="Microsoft YaHei" w:hAnsi="Microsoft YaHei" w:cs="Times New Roman"/>
          <w:color w:val="000000"/>
          <w:kern w:val="36"/>
          <w:sz w:val="30"/>
          <w:szCs w:val="30"/>
        </w:rPr>
      </w:pPr>
      <w:hyperlink r:id="rId4" w:history="1">
        <w:proofErr w:type="spellStart"/>
        <w:proofErr w:type="gramStart"/>
        <w:r w:rsidR="00233537" w:rsidRPr="00233537">
          <w:rPr>
            <w:rFonts w:ascii="Microsoft YaHei" w:eastAsia="Microsoft YaHei" w:hAnsi="Microsoft YaHei" w:cs="Times New Roman" w:hint="eastAsia"/>
            <w:color w:val="000000"/>
            <w:kern w:val="36"/>
            <w:sz w:val="30"/>
            <w:szCs w:val="30"/>
            <w:u w:val="single"/>
          </w:rPr>
          <w:t>mysql</w:t>
        </w:r>
        <w:proofErr w:type="spellEnd"/>
        <w:r w:rsidR="00233537" w:rsidRPr="00233537">
          <w:rPr>
            <w:rFonts w:ascii="Microsoft YaHei" w:eastAsia="Microsoft YaHei" w:hAnsi="Microsoft YaHei" w:cs="Times New Roman" w:hint="eastAsia"/>
            <w:color w:val="000000"/>
            <w:kern w:val="36"/>
            <w:sz w:val="30"/>
            <w:szCs w:val="30"/>
            <w:u w:val="single"/>
          </w:rPr>
          <w:t>索引总结</w:t>
        </w:r>
        <w:proofErr w:type="gramEnd"/>
        <w:r w:rsidR="00233537" w:rsidRPr="00233537">
          <w:rPr>
            <w:rFonts w:ascii="Microsoft YaHei" w:eastAsia="Microsoft YaHei" w:hAnsi="Microsoft YaHei" w:cs="Times New Roman" w:hint="eastAsia"/>
            <w:color w:val="000000"/>
            <w:kern w:val="36"/>
            <w:sz w:val="30"/>
            <w:szCs w:val="30"/>
            <w:u w:val="single"/>
          </w:rPr>
          <w:t>----</w:t>
        </w:r>
        <w:proofErr w:type="spellStart"/>
        <w:r w:rsidR="00233537" w:rsidRPr="00233537">
          <w:rPr>
            <w:rFonts w:ascii="Microsoft YaHei" w:eastAsia="Microsoft YaHei" w:hAnsi="Microsoft YaHei" w:cs="Times New Roman" w:hint="eastAsia"/>
            <w:color w:val="000000"/>
            <w:kern w:val="36"/>
            <w:sz w:val="30"/>
            <w:szCs w:val="30"/>
            <w:u w:val="single"/>
          </w:rPr>
          <w:t>mysql</w:t>
        </w:r>
        <w:proofErr w:type="spellEnd"/>
        <w:r w:rsidR="00233537" w:rsidRPr="00233537">
          <w:rPr>
            <w:rFonts w:ascii="Microsoft YaHei" w:eastAsia="Microsoft YaHei" w:hAnsi="Microsoft YaHei" w:cs="Times New Roman" w:hint="eastAsia"/>
            <w:color w:val="000000"/>
            <w:kern w:val="36"/>
            <w:sz w:val="30"/>
            <w:szCs w:val="30"/>
            <w:u w:val="single"/>
          </w:rPr>
          <w:t xml:space="preserve"> 索引类型以及创建</w:t>
        </w:r>
      </w:hyperlink>
    </w:p>
    <w:p w:rsidR="00233537" w:rsidRPr="00233537" w:rsidRDefault="00233537" w:rsidP="00233537">
      <w:pPr>
        <w:spacing w:after="0" w:line="330" w:lineRule="atLeast"/>
        <w:jc w:val="right"/>
        <w:rPr>
          <w:rFonts w:ascii="Arial" w:eastAsia="Times New Roman" w:hAnsi="Arial" w:cs="Arial"/>
          <w:color w:val="999999"/>
          <w:sz w:val="18"/>
          <w:szCs w:val="18"/>
        </w:rPr>
      </w:pPr>
      <w:r w:rsidRPr="00233537">
        <w:rPr>
          <w:rFonts w:ascii="Microsoft YaHei" w:eastAsia="Microsoft YaHei" w:hAnsi="Microsoft YaHei" w:cs="Microsoft YaHei" w:hint="eastAsia"/>
          <w:color w:val="999999"/>
          <w:sz w:val="18"/>
          <w:szCs w:val="18"/>
        </w:rPr>
        <w:t>标签：</w:t>
      </w:r>
      <w:r w:rsidRPr="00233537">
        <w:rPr>
          <w:rFonts w:ascii="Arial" w:eastAsia="Times New Roman" w:hAnsi="Arial" w:cs="Arial"/>
          <w:color w:val="999999"/>
          <w:sz w:val="18"/>
          <w:szCs w:val="18"/>
        </w:rPr>
        <w:t> </w:t>
      </w:r>
      <w:proofErr w:type="spellStart"/>
      <w:r w:rsidRPr="00233537">
        <w:rPr>
          <w:rFonts w:ascii="Arial" w:eastAsia="Times New Roman" w:hAnsi="Arial" w:cs="Arial"/>
          <w:color w:val="999999"/>
          <w:sz w:val="18"/>
          <w:szCs w:val="18"/>
        </w:rPr>
        <w:fldChar w:fldCharType="begin"/>
      </w:r>
      <w:r w:rsidRPr="00233537">
        <w:rPr>
          <w:rFonts w:ascii="Arial" w:eastAsia="Times New Roman" w:hAnsi="Arial" w:cs="Arial"/>
          <w:color w:val="999999"/>
          <w:sz w:val="18"/>
          <w:szCs w:val="18"/>
        </w:rPr>
        <w:instrText xml:space="preserve"> HYPERLINK "http://www.csdn.net/tag/database" \t "_blank" </w:instrText>
      </w:r>
      <w:r w:rsidRPr="00233537">
        <w:rPr>
          <w:rFonts w:ascii="Arial" w:eastAsia="Times New Roman" w:hAnsi="Arial" w:cs="Arial"/>
          <w:color w:val="999999"/>
          <w:sz w:val="18"/>
          <w:szCs w:val="18"/>
        </w:rPr>
        <w:fldChar w:fldCharType="separate"/>
      </w:r>
      <w:r w:rsidRPr="00233537">
        <w:rPr>
          <w:rFonts w:ascii="Arial" w:eastAsia="Times New Roman" w:hAnsi="Arial" w:cs="Arial"/>
          <w:color w:val="6A3906"/>
          <w:sz w:val="18"/>
          <w:szCs w:val="18"/>
          <w:u w:val="single"/>
        </w:rPr>
        <w:t>database</w:t>
      </w:r>
      <w:r w:rsidRPr="00233537">
        <w:rPr>
          <w:rFonts w:ascii="Arial" w:eastAsia="Times New Roman" w:hAnsi="Arial" w:cs="Arial"/>
          <w:color w:val="999999"/>
          <w:sz w:val="18"/>
          <w:szCs w:val="18"/>
        </w:rPr>
        <w:fldChar w:fldCharType="end"/>
      </w:r>
      <w:hyperlink r:id="rId5" w:tgtFrame="_blank" w:history="1">
        <w:r w:rsidRPr="00233537">
          <w:rPr>
            <w:rFonts w:ascii="Arial" w:eastAsia="Times New Roman" w:hAnsi="Arial" w:cs="Arial"/>
            <w:color w:val="6A3906"/>
            <w:sz w:val="18"/>
            <w:szCs w:val="18"/>
            <w:u w:val="single"/>
          </w:rPr>
          <w:t>sql</w:t>
        </w:r>
        <w:proofErr w:type="spellEnd"/>
      </w:hyperlink>
    </w:p>
    <w:p w:rsidR="00233537" w:rsidRPr="00233537" w:rsidRDefault="00233537" w:rsidP="00233537">
      <w:pPr>
        <w:spacing w:after="0" w:line="330" w:lineRule="atLeast"/>
        <w:jc w:val="right"/>
        <w:rPr>
          <w:rFonts w:ascii="Arial" w:eastAsia="Times New Roman" w:hAnsi="Arial" w:cs="Arial"/>
          <w:color w:val="999999"/>
          <w:sz w:val="18"/>
          <w:szCs w:val="18"/>
        </w:rPr>
      </w:pPr>
      <w:r w:rsidRPr="00233537">
        <w:rPr>
          <w:rFonts w:ascii="Arial" w:eastAsia="Times New Roman" w:hAnsi="Arial" w:cs="Arial"/>
          <w:color w:val="999999"/>
          <w:sz w:val="18"/>
          <w:szCs w:val="18"/>
        </w:rPr>
        <w:t>2014-06-20 23:28 34395</w:t>
      </w:r>
      <w:r w:rsidRPr="00233537">
        <w:rPr>
          <w:rFonts w:ascii="Microsoft YaHei" w:eastAsia="Microsoft YaHei" w:hAnsi="Microsoft YaHei" w:cs="Microsoft YaHei" w:hint="eastAsia"/>
          <w:color w:val="999999"/>
          <w:sz w:val="18"/>
          <w:szCs w:val="18"/>
        </w:rPr>
        <w:t>人阅读</w:t>
      </w:r>
      <w:r w:rsidRPr="00233537">
        <w:rPr>
          <w:rFonts w:ascii="Arial" w:eastAsia="Times New Roman" w:hAnsi="Arial" w:cs="Arial"/>
          <w:color w:val="999999"/>
          <w:sz w:val="18"/>
          <w:szCs w:val="18"/>
        </w:rPr>
        <w:t> </w:t>
      </w:r>
      <w:hyperlink r:id="rId6" w:anchor="comments" w:history="1">
        <w:proofErr w:type="gramStart"/>
        <w:r w:rsidRPr="00233537">
          <w:rPr>
            <w:rFonts w:ascii="Microsoft YaHei" w:eastAsia="Microsoft YaHei" w:hAnsi="Microsoft YaHei" w:cs="Microsoft YaHei" w:hint="eastAsia"/>
            <w:color w:val="6A3906"/>
            <w:sz w:val="18"/>
            <w:szCs w:val="18"/>
            <w:u w:val="single"/>
          </w:rPr>
          <w:t>评论</w:t>
        </w:r>
        <w:proofErr w:type="gramEnd"/>
      </w:hyperlink>
      <w:r w:rsidRPr="00233537">
        <w:rPr>
          <w:rFonts w:ascii="Arial" w:eastAsia="Times New Roman" w:hAnsi="Arial" w:cs="Arial"/>
          <w:color w:val="999999"/>
          <w:sz w:val="18"/>
          <w:szCs w:val="18"/>
        </w:rPr>
        <w:t>(1) </w:t>
      </w:r>
      <w:hyperlink r:id="rId7" w:tgtFrame="_blank" w:tooltip="收藏" w:history="1">
        <w:r w:rsidRPr="00233537">
          <w:rPr>
            <w:rFonts w:ascii="Microsoft YaHei" w:eastAsia="Microsoft YaHei" w:hAnsi="Microsoft YaHei" w:cs="Microsoft YaHei" w:hint="eastAsia"/>
            <w:color w:val="6A3906"/>
            <w:sz w:val="18"/>
            <w:szCs w:val="18"/>
            <w:u w:val="single"/>
          </w:rPr>
          <w:t>收藏</w:t>
        </w:r>
      </w:hyperlink>
      <w:r w:rsidRPr="00233537">
        <w:rPr>
          <w:rFonts w:ascii="Arial" w:eastAsia="Times New Roman" w:hAnsi="Arial" w:cs="Arial"/>
          <w:color w:val="999999"/>
          <w:sz w:val="18"/>
          <w:szCs w:val="18"/>
        </w:rPr>
        <w:t> </w:t>
      </w:r>
      <w:hyperlink r:id="rId8" w:anchor="report" w:tooltip="举报" w:history="1">
        <w:r w:rsidRPr="00233537">
          <w:rPr>
            <w:rFonts w:ascii="Microsoft YaHei" w:eastAsia="Microsoft YaHei" w:hAnsi="Microsoft YaHei" w:cs="Microsoft YaHei" w:hint="eastAsia"/>
            <w:color w:val="6A3906"/>
            <w:sz w:val="18"/>
            <w:szCs w:val="18"/>
            <w:u w:val="single"/>
          </w:rPr>
          <w:t>举报</w:t>
        </w:r>
      </w:hyperlink>
    </w:p>
    <w:p w:rsidR="00233537" w:rsidRPr="00233537" w:rsidRDefault="00233537" w:rsidP="00233537">
      <w:pPr>
        <w:spacing w:after="0" w:line="240" w:lineRule="auto"/>
        <w:rPr>
          <w:rFonts w:ascii="Times New Roman" w:eastAsia="Times New Roman" w:hAnsi="Times New Roman" w:cs="Times New Roman"/>
          <w:color w:val="333333"/>
          <w:sz w:val="21"/>
          <w:szCs w:val="21"/>
        </w:rPr>
      </w:pPr>
      <w:r w:rsidRPr="00233537">
        <w:rPr>
          <w:rFonts w:ascii="Times New Roman" w:eastAsia="Times New Roman" w:hAnsi="Times New Roman" w:cs="Times New Roman"/>
          <w:noProof/>
          <w:color w:val="333333"/>
          <w:sz w:val="21"/>
          <w:szCs w:val="21"/>
        </w:rPr>
        <w:drawing>
          <wp:inline distT="0" distB="0" distL="0" distR="0">
            <wp:extent cx="140335" cy="123825"/>
            <wp:effectExtent l="0" t="0" r="0" b="9525"/>
            <wp:docPr id="2" name="Picture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123825"/>
                    </a:xfrm>
                    <a:prstGeom prst="rect">
                      <a:avLst/>
                    </a:prstGeom>
                    <a:noFill/>
                    <a:ln>
                      <a:noFill/>
                    </a:ln>
                  </pic:spPr>
                </pic:pic>
              </a:graphicData>
            </a:graphic>
          </wp:inline>
        </w:drawing>
      </w:r>
      <w:r w:rsidRPr="00233537">
        <w:rPr>
          <w:rFonts w:ascii="Times New Roman" w:eastAsia="Times New Roman" w:hAnsi="Times New Roman" w:cs="Times New Roman"/>
          <w:color w:val="333333"/>
          <w:sz w:val="21"/>
          <w:szCs w:val="21"/>
        </w:rPr>
        <w:t> </w:t>
      </w:r>
      <w:r w:rsidRPr="00233537">
        <w:rPr>
          <w:rFonts w:ascii="SimSun" w:eastAsia="SimSun" w:hAnsi="SimSun" w:cs="SimSun" w:hint="eastAsia"/>
          <w:color w:val="333333"/>
          <w:sz w:val="21"/>
          <w:szCs w:val="21"/>
        </w:rPr>
        <w:t>分类</w:t>
      </w:r>
      <w:r w:rsidRPr="00233537">
        <w:rPr>
          <w:rFonts w:ascii="SimSun" w:eastAsia="SimSun" w:hAnsi="SimSun" w:cs="SimSun"/>
          <w:color w:val="333333"/>
          <w:sz w:val="21"/>
          <w:szCs w:val="21"/>
        </w:rPr>
        <w:t>：</w:t>
      </w:r>
    </w:p>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Times New Roman" w:eastAsia="Times New Roman" w:hAnsi="Times New Roman" w:cs="Times New Roman"/>
          <w:sz w:val="24"/>
          <w:szCs w:val="24"/>
        </w:rPr>
        <w:t> </w:t>
      </w:r>
    </w:p>
    <w:p w:rsidR="00233537" w:rsidRPr="00233537" w:rsidRDefault="00233537" w:rsidP="00233537">
      <w:pPr>
        <w:spacing w:after="0" w:line="240" w:lineRule="auto"/>
        <w:rPr>
          <w:rFonts w:ascii="Times New Roman" w:eastAsia="Times New Roman" w:hAnsi="Times New Roman" w:cs="Times New Roman"/>
          <w:color w:val="DF3434"/>
          <w:sz w:val="21"/>
          <w:szCs w:val="21"/>
        </w:rPr>
      </w:pPr>
      <w:r w:rsidRPr="00233537">
        <w:rPr>
          <w:rFonts w:ascii="SimSun" w:eastAsia="SimSun" w:hAnsi="SimSun" w:cs="SimSun" w:hint="eastAsia"/>
          <w:color w:val="DF3434"/>
          <w:sz w:val="21"/>
          <w:szCs w:val="21"/>
        </w:rPr>
        <w:t>数据库相关（</w:t>
      </w:r>
      <w:r w:rsidRPr="00233537">
        <w:rPr>
          <w:rFonts w:ascii="Times New Roman" w:eastAsia="Times New Roman" w:hAnsi="Times New Roman" w:cs="Times New Roman"/>
          <w:color w:val="DF3434"/>
          <w:sz w:val="21"/>
          <w:szCs w:val="21"/>
        </w:rPr>
        <w:t>22</w:t>
      </w:r>
      <w:r w:rsidRPr="00233537">
        <w:rPr>
          <w:rFonts w:ascii="SimSun" w:eastAsia="SimSun" w:hAnsi="SimSun" w:cs="SimSun" w:hint="eastAsia"/>
          <w:color w:val="DF3434"/>
          <w:sz w:val="21"/>
          <w:szCs w:val="21"/>
        </w:rPr>
        <w:t>）</w:t>
      </w:r>
      <w:r w:rsidRPr="00233537">
        <w:rPr>
          <w:rFonts w:ascii="Times New Roman" w:eastAsia="Times New Roman" w:hAnsi="Times New Roman" w:cs="Times New Roman"/>
          <w:color w:val="DF3434"/>
          <w:sz w:val="21"/>
          <w:szCs w:val="21"/>
        </w:rPr>
        <w:t> </w:t>
      </w:r>
      <w:r w:rsidRPr="00233537">
        <w:rPr>
          <w:rFonts w:ascii="Times New Roman" w:eastAsia="Times New Roman" w:hAnsi="Times New Roman" w:cs="Times New Roman"/>
          <w:noProof/>
          <w:color w:val="DF3434"/>
          <w:sz w:val="21"/>
          <w:szCs w:val="21"/>
        </w:rPr>
        <w:drawing>
          <wp:inline distT="0" distB="0" distL="0" distR="0">
            <wp:extent cx="99060" cy="49530"/>
            <wp:effectExtent l="0" t="0" r="0" b="7620"/>
            <wp:docPr id="1" name="Picture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 cy="49530"/>
                    </a:xfrm>
                    <a:prstGeom prst="rect">
                      <a:avLst/>
                    </a:prstGeom>
                    <a:noFill/>
                    <a:ln>
                      <a:noFill/>
                    </a:ln>
                  </pic:spPr>
                </pic:pic>
              </a:graphicData>
            </a:graphic>
          </wp:inline>
        </w:drawing>
      </w:r>
    </w:p>
    <w:p w:rsidR="00233537" w:rsidRPr="00233537" w:rsidRDefault="00233537" w:rsidP="00233537">
      <w:pPr>
        <w:shd w:val="clear" w:color="auto" w:fill="EEEEEE"/>
        <w:spacing w:after="0" w:line="240" w:lineRule="auto"/>
        <w:jc w:val="right"/>
        <w:rPr>
          <w:rFonts w:ascii="Times New Roman" w:eastAsia="Times New Roman" w:hAnsi="Times New Roman" w:cs="Times New Roman"/>
          <w:sz w:val="24"/>
          <w:szCs w:val="24"/>
        </w:rPr>
      </w:pPr>
      <w:r w:rsidRPr="00233537">
        <w:rPr>
          <w:rFonts w:ascii="SimSun" w:eastAsia="SimSun" w:hAnsi="SimSun" w:cs="SimSun" w:hint="eastAsia"/>
          <w:sz w:val="24"/>
          <w:szCs w:val="24"/>
        </w:rPr>
        <w:t>目录</w:t>
      </w:r>
      <w:r w:rsidRPr="00233537">
        <w:rPr>
          <w:rFonts w:ascii="Times New Roman" w:eastAsia="Times New Roman" w:hAnsi="Times New Roman" w:cs="Times New Roman"/>
          <w:sz w:val="24"/>
          <w:szCs w:val="24"/>
        </w:rPr>
        <w:fldChar w:fldCharType="begin"/>
      </w:r>
      <w:r w:rsidRPr="00233537">
        <w:rPr>
          <w:rFonts w:ascii="Times New Roman" w:eastAsia="Times New Roman" w:hAnsi="Times New Roman" w:cs="Times New Roman"/>
          <w:sz w:val="24"/>
          <w:szCs w:val="24"/>
        </w:rPr>
        <w:instrText xml:space="preserve"> HYPERLINK "http://blog.csdn.net/xluren/article/details/32746183" \o "</w:instrText>
      </w:r>
      <w:r w:rsidRPr="00233537">
        <w:rPr>
          <w:rFonts w:ascii="SimSun" w:eastAsia="SimSun" w:hAnsi="SimSun" w:cs="SimSun" w:hint="eastAsia"/>
          <w:sz w:val="24"/>
          <w:szCs w:val="24"/>
        </w:rPr>
        <w:instrText>系统根据文章中</w:instrText>
      </w:r>
      <w:r w:rsidRPr="00233537">
        <w:rPr>
          <w:rFonts w:ascii="Times New Roman" w:eastAsia="Times New Roman" w:hAnsi="Times New Roman" w:cs="Times New Roman"/>
          <w:sz w:val="24"/>
          <w:szCs w:val="24"/>
        </w:rPr>
        <w:instrText>H1</w:instrText>
      </w:r>
      <w:r w:rsidRPr="00233537">
        <w:rPr>
          <w:rFonts w:ascii="SimSun" w:eastAsia="SimSun" w:hAnsi="SimSun" w:cs="SimSun" w:hint="eastAsia"/>
          <w:sz w:val="24"/>
          <w:szCs w:val="24"/>
        </w:rPr>
        <w:instrText>到</w:instrText>
      </w:r>
      <w:r w:rsidRPr="00233537">
        <w:rPr>
          <w:rFonts w:ascii="Times New Roman" w:eastAsia="Times New Roman" w:hAnsi="Times New Roman" w:cs="Times New Roman"/>
          <w:sz w:val="24"/>
          <w:szCs w:val="24"/>
        </w:rPr>
        <w:instrText>H6</w:instrText>
      </w:r>
      <w:r w:rsidRPr="00233537">
        <w:rPr>
          <w:rFonts w:ascii="SimSun" w:eastAsia="SimSun" w:hAnsi="SimSun" w:cs="SimSun" w:hint="eastAsia"/>
          <w:sz w:val="24"/>
          <w:szCs w:val="24"/>
        </w:rPr>
        <w:instrText>标签自动生成文章目录</w:instrText>
      </w:r>
      <w:r w:rsidRPr="00233537">
        <w:rPr>
          <w:rFonts w:ascii="Times New Roman" w:eastAsia="Times New Roman" w:hAnsi="Times New Roman" w:cs="Times New Roman"/>
          <w:sz w:val="24"/>
          <w:szCs w:val="24"/>
        </w:rPr>
        <w:instrText xml:space="preserve">" </w:instrText>
      </w:r>
      <w:r w:rsidRPr="00233537">
        <w:rPr>
          <w:rFonts w:ascii="Times New Roman" w:eastAsia="Times New Roman" w:hAnsi="Times New Roman" w:cs="Times New Roman"/>
          <w:sz w:val="24"/>
          <w:szCs w:val="24"/>
        </w:rPr>
        <w:fldChar w:fldCharType="separate"/>
      </w:r>
      <w:r w:rsidRPr="00233537">
        <w:rPr>
          <w:rFonts w:ascii="Times New Roman" w:eastAsia="Times New Roman" w:hAnsi="Times New Roman" w:cs="Times New Roman"/>
          <w:color w:val="6A3906"/>
          <w:sz w:val="24"/>
          <w:szCs w:val="24"/>
          <w:u w:val="single"/>
        </w:rPr>
        <w:t>(?)</w:t>
      </w:r>
      <w:r w:rsidRPr="00233537">
        <w:rPr>
          <w:rFonts w:ascii="Times New Roman" w:eastAsia="Times New Roman" w:hAnsi="Times New Roman" w:cs="Times New Roman"/>
          <w:sz w:val="24"/>
          <w:szCs w:val="24"/>
        </w:rPr>
        <w:fldChar w:fldCharType="end"/>
      </w:r>
      <w:hyperlink r:id="rId11" w:tooltip="展开" w:history="1">
        <w:r w:rsidRPr="00233537">
          <w:rPr>
            <w:rFonts w:ascii="Times New Roman" w:eastAsia="Times New Roman" w:hAnsi="Times New Roman" w:cs="Times New Roman"/>
            <w:color w:val="6A3906"/>
            <w:sz w:val="24"/>
            <w:szCs w:val="24"/>
            <w:u w:val="single"/>
          </w:rPr>
          <w:t>[+]</w:t>
        </w:r>
      </w:hyperlink>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文章归属：</w:t>
      </w:r>
      <w:r w:rsidRPr="00233537">
        <w:rPr>
          <w:rFonts w:ascii="Tahoma" w:eastAsia="Times New Roman" w:hAnsi="Tahoma" w:cs="Tahoma"/>
          <w:color w:val="362E2B"/>
          <w:sz w:val="21"/>
          <w:szCs w:val="21"/>
        </w:rPr>
        <w:t>http://feiyan.info/16.html</w:t>
      </w:r>
      <w:r w:rsidRPr="00233537">
        <w:rPr>
          <w:rFonts w:ascii="Microsoft YaHei UI" w:eastAsia="Microsoft YaHei UI" w:hAnsi="Microsoft YaHei UI" w:cs="Microsoft YaHei UI" w:hint="eastAsia"/>
          <w:color w:val="362E2B"/>
          <w:sz w:val="21"/>
          <w:szCs w:val="21"/>
        </w:rPr>
        <w:t>，我想自己去写了，但是发现此君总结的非常详细。直接搬过来</w:t>
      </w:r>
      <w:r w:rsidRPr="00233537">
        <w:rPr>
          <w:rFonts w:ascii="Microsoft YaHei UI" w:eastAsia="Microsoft YaHei UI" w:hAnsi="Microsoft YaHei UI" w:cs="Microsoft YaHei UI"/>
          <w:color w:val="362E2B"/>
          <w:sz w:val="21"/>
          <w:szCs w:val="21"/>
        </w:rPr>
        <w:t>了</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关于</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"http://lib.csdn.net/base/14" \o "MySQL</w:instrText>
      </w:r>
      <w:r w:rsidRPr="00233537">
        <w:rPr>
          <w:rFonts w:ascii="Microsoft YaHei UI" w:eastAsia="Microsoft YaHei UI" w:hAnsi="Microsoft YaHei UI" w:cs="Microsoft YaHei UI" w:hint="eastAsia"/>
          <w:color w:val="362E2B"/>
          <w:sz w:val="21"/>
          <w:szCs w:val="21"/>
        </w:rPr>
        <w:instrText>知识库</w:instrText>
      </w:r>
      <w:r w:rsidRPr="00233537">
        <w:rPr>
          <w:rFonts w:ascii="Tahoma" w:eastAsia="Times New Roman" w:hAnsi="Tahoma" w:cs="Tahoma"/>
          <w:color w:val="362E2B"/>
          <w:sz w:val="21"/>
          <w:szCs w:val="21"/>
        </w:rPr>
        <w:instrText xml:space="preserve">" \t "_blank" </w:instrText>
      </w:r>
      <w:r w:rsidRPr="00233537">
        <w:rPr>
          <w:rFonts w:ascii="Tahoma" w:eastAsia="Times New Roman" w:hAnsi="Tahoma" w:cs="Tahoma"/>
          <w:color w:val="362E2B"/>
          <w:sz w:val="21"/>
          <w:szCs w:val="21"/>
        </w:rPr>
        <w:fldChar w:fldCharType="separate"/>
      </w:r>
      <w:r w:rsidRPr="00233537">
        <w:rPr>
          <w:rFonts w:ascii="Tahoma" w:eastAsia="Times New Roman" w:hAnsi="Tahoma" w:cs="Tahoma"/>
          <w:b/>
          <w:bCs/>
          <w:color w:val="DF3434"/>
          <w:sz w:val="21"/>
          <w:szCs w:val="21"/>
          <w:u w:val="single"/>
        </w:rPr>
        <w:t>MySQL</w:t>
      </w:r>
      <w:r w:rsidRPr="00233537">
        <w:rPr>
          <w:rFonts w:ascii="Tahoma" w:eastAsia="Times New Roman" w:hAnsi="Tahoma" w:cs="Tahoma"/>
          <w:color w:val="362E2B"/>
          <w:sz w:val="21"/>
          <w:szCs w:val="21"/>
        </w:rPr>
        <w:fldChar w:fldCharType="end"/>
      </w:r>
      <w:r w:rsidRPr="00233537">
        <w:rPr>
          <w:rFonts w:ascii="Microsoft YaHei UI" w:eastAsia="Microsoft YaHei UI" w:hAnsi="Microsoft YaHei UI" w:cs="Microsoft YaHei UI" w:hint="eastAsia"/>
          <w:color w:val="362E2B"/>
          <w:sz w:val="21"/>
          <w:szCs w:val="21"/>
        </w:rPr>
        <w:t>索引的好处，如果正确合理设计并且使用索引的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是一辆兰博基尼的话，那么没有设计和使用索引的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就是一个人力三轮车。对于没有索引的表，单表查询可能几十万数据就是瓶颈，而通常大型网站单日就可能会产生几十万甚至几百万的数据，没有索引查询会变的非常缓慢。还是以</w:t>
      </w:r>
      <w:r w:rsidRPr="00233537">
        <w:rPr>
          <w:rFonts w:ascii="Tahoma" w:eastAsia="Times New Roman" w:hAnsi="Tahoma" w:cs="Tahoma"/>
          <w:color w:val="362E2B"/>
          <w:sz w:val="21"/>
          <w:szCs w:val="21"/>
        </w:rPr>
        <w:t>WordPress</w:t>
      </w:r>
      <w:r w:rsidRPr="00233537">
        <w:rPr>
          <w:rFonts w:ascii="Microsoft YaHei UI" w:eastAsia="Microsoft YaHei UI" w:hAnsi="Microsoft YaHei UI" w:cs="Microsoft YaHei UI" w:hint="eastAsia"/>
          <w:color w:val="362E2B"/>
          <w:sz w:val="21"/>
          <w:szCs w:val="21"/>
        </w:rPr>
        <w:t>来说，其多个数据表都会对经常被查询的字段添加索引，比如</w:t>
      </w:r>
      <w:proofErr w:type="spellStart"/>
      <w:r w:rsidRPr="00233537">
        <w:rPr>
          <w:rFonts w:ascii="Tahoma" w:eastAsia="Times New Roman" w:hAnsi="Tahoma" w:cs="Tahoma"/>
          <w:color w:val="362E2B"/>
          <w:sz w:val="21"/>
          <w:szCs w:val="21"/>
        </w:rPr>
        <w:t>wp_comments</w:t>
      </w:r>
      <w:proofErr w:type="spellEnd"/>
      <w:r w:rsidRPr="00233537">
        <w:rPr>
          <w:rFonts w:ascii="Microsoft YaHei UI" w:eastAsia="Microsoft YaHei UI" w:hAnsi="Microsoft YaHei UI" w:cs="Microsoft YaHei UI" w:hint="eastAsia"/>
          <w:color w:val="362E2B"/>
          <w:sz w:val="21"/>
          <w:szCs w:val="21"/>
        </w:rPr>
        <w:t>表中针对</w:t>
      </w:r>
      <w:r w:rsidRPr="00233537">
        <w:rPr>
          <w:rFonts w:ascii="Tahoma" w:eastAsia="Times New Roman" w:hAnsi="Tahoma" w:cs="Tahoma"/>
          <w:color w:val="362E2B"/>
          <w:sz w:val="21"/>
          <w:szCs w:val="21"/>
        </w:rPr>
        <w:t>5</w:t>
      </w:r>
      <w:r w:rsidRPr="00233537">
        <w:rPr>
          <w:rFonts w:ascii="Microsoft YaHei UI" w:eastAsia="Microsoft YaHei UI" w:hAnsi="Microsoft YaHei UI" w:cs="Microsoft YaHei UI" w:hint="eastAsia"/>
          <w:color w:val="362E2B"/>
          <w:sz w:val="21"/>
          <w:szCs w:val="21"/>
        </w:rPr>
        <w:t>个字段设计了</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0" w:name="t0"/>
      <w:bookmarkEnd w:id="0"/>
      <w:r w:rsidRPr="00233537">
        <w:rPr>
          <w:rFonts w:ascii="Microsoft YaHei UI" w:eastAsia="Microsoft YaHei UI" w:hAnsi="Microsoft YaHei UI" w:cs="Microsoft YaHei UI" w:hint="eastAsia"/>
          <w:color w:val="362E2B"/>
          <w:sz w:val="21"/>
          <w:szCs w:val="21"/>
        </w:rPr>
        <w:t>一个简单的对比测</w:t>
      </w:r>
      <w:r w:rsidRPr="00233537">
        <w:rPr>
          <w:rFonts w:ascii="Microsoft YaHei UI" w:eastAsia="Microsoft YaHei UI" w:hAnsi="Microsoft YaHei UI" w:cs="Microsoft YaHei UI"/>
          <w:color w:val="362E2B"/>
          <w:sz w:val="21"/>
          <w:szCs w:val="21"/>
        </w:rPr>
        <w:t>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以我去年测试的数据作为一个简单示例，</w:t>
      </w:r>
      <w:r w:rsidRPr="00233537">
        <w:rPr>
          <w:rFonts w:ascii="Tahoma" w:eastAsia="Times New Roman" w:hAnsi="Tahoma" w:cs="Tahoma"/>
          <w:color w:val="362E2B"/>
          <w:sz w:val="21"/>
          <w:szCs w:val="21"/>
        </w:rPr>
        <w:t>20</w:t>
      </w:r>
      <w:r w:rsidRPr="00233537">
        <w:rPr>
          <w:rFonts w:ascii="Microsoft YaHei UI" w:eastAsia="Microsoft YaHei UI" w:hAnsi="Microsoft YaHei UI" w:cs="Microsoft YaHei UI" w:hint="eastAsia"/>
          <w:color w:val="362E2B"/>
          <w:sz w:val="21"/>
          <w:szCs w:val="21"/>
        </w:rPr>
        <w:t>多条数据源随机生成</w:t>
      </w:r>
      <w:r w:rsidRPr="00233537">
        <w:rPr>
          <w:rFonts w:ascii="Tahoma" w:eastAsia="Times New Roman" w:hAnsi="Tahoma" w:cs="Tahoma"/>
          <w:color w:val="362E2B"/>
          <w:sz w:val="21"/>
          <w:szCs w:val="21"/>
        </w:rPr>
        <w:t>200</w:t>
      </w:r>
      <w:r w:rsidRPr="00233537">
        <w:rPr>
          <w:rFonts w:ascii="Microsoft YaHei UI" w:eastAsia="Microsoft YaHei UI" w:hAnsi="Microsoft YaHei UI" w:cs="Microsoft YaHei UI" w:hint="eastAsia"/>
          <w:color w:val="362E2B"/>
          <w:sz w:val="21"/>
          <w:szCs w:val="21"/>
        </w:rPr>
        <w:t>万条数据，平均每条数据源都重复大概</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万次，表结构比较简单，仅包含一个自增</w:t>
      </w:r>
      <w:r w:rsidRPr="00233537">
        <w:rPr>
          <w:rFonts w:ascii="Tahoma" w:eastAsia="Times New Roman" w:hAnsi="Tahoma" w:cs="Tahoma"/>
          <w:color w:val="362E2B"/>
          <w:sz w:val="21"/>
          <w:szCs w:val="21"/>
        </w:rPr>
        <w:t>ID</w:t>
      </w:r>
      <w:r w:rsidRPr="00233537">
        <w:rPr>
          <w:rFonts w:ascii="Microsoft YaHei UI" w:eastAsia="Microsoft YaHei UI" w:hAnsi="Microsoft YaHei UI" w:cs="Microsoft YaHei UI" w:hint="eastAsia"/>
          <w:color w:val="362E2B"/>
          <w:sz w:val="21"/>
          <w:szCs w:val="21"/>
        </w:rPr>
        <w:t>，一个</w:t>
      </w:r>
      <w:r w:rsidRPr="00233537">
        <w:rPr>
          <w:rFonts w:ascii="Tahoma" w:eastAsia="Times New Roman" w:hAnsi="Tahoma" w:cs="Tahoma"/>
          <w:color w:val="362E2B"/>
          <w:sz w:val="21"/>
          <w:szCs w:val="21"/>
        </w:rPr>
        <w:t>char</w:t>
      </w:r>
      <w:r w:rsidRPr="00233537">
        <w:rPr>
          <w:rFonts w:ascii="Microsoft YaHei UI" w:eastAsia="Microsoft YaHei UI" w:hAnsi="Microsoft YaHei UI" w:cs="Microsoft YaHei UI" w:hint="eastAsia"/>
          <w:color w:val="362E2B"/>
          <w:sz w:val="21"/>
          <w:szCs w:val="21"/>
        </w:rPr>
        <w:t>类型，一个</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类型和一个</w:t>
      </w:r>
      <w:proofErr w:type="spellStart"/>
      <w:r w:rsidRPr="00233537">
        <w:rPr>
          <w:rFonts w:ascii="Tahoma" w:eastAsia="Times New Roman" w:hAnsi="Tahoma" w:cs="Tahoma"/>
          <w:color w:val="362E2B"/>
          <w:sz w:val="21"/>
          <w:szCs w:val="21"/>
        </w:rPr>
        <w:t>int</w:t>
      </w:r>
      <w:proofErr w:type="spellEnd"/>
      <w:r w:rsidRPr="00233537">
        <w:rPr>
          <w:rFonts w:ascii="Microsoft YaHei UI" w:eastAsia="Microsoft YaHei UI" w:hAnsi="Microsoft YaHei UI" w:cs="Microsoft YaHei UI" w:hint="eastAsia"/>
          <w:color w:val="362E2B"/>
          <w:sz w:val="21"/>
          <w:szCs w:val="21"/>
        </w:rPr>
        <w:t>类型，单表</w:t>
      </w:r>
      <w:r w:rsidRPr="00233537">
        <w:rPr>
          <w:rFonts w:ascii="Tahoma" w:eastAsia="Times New Roman" w:hAnsi="Tahoma" w:cs="Tahoma"/>
          <w:color w:val="362E2B"/>
          <w:sz w:val="21"/>
          <w:szCs w:val="21"/>
        </w:rPr>
        <w:t>2G</w:t>
      </w:r>
      <w:r w:rsidRPr="00233537">
        <w:rPr>
          <w:rFonts w:ascii="Microsoft YaHei UI" w:eastAsia="Microsoft YaHei UI" w:hAnsi="Microsoft YaHei UI" w:cs="Microsoft YaHei UI" w:hint="eastAsia"/>
          <w:color w:val="362E2B"/>
          <w:sz w:val="21"/>
          <w:szCs w:val="21"/>
        </w:rPr>
        <w:t>大小，使用</w:t>
      </w:r>
      <w:proofErr w:type="spellStart"/>
      <w:r w:rsidRPr="00233537">
        <w:rPr>
          <w:rFonts w:ascii="Tahoma" w:eastAsia="Times New Roman" w:hAnsi="Tahoma" w:cs="Tahoma"/>
          <w:color w:val="362E2B"/>
          <w:sz w:val="21"/>
          <w:szCs w:val="21"/>
        </w:rPr>
        <w:t>MyIASM</w:t>
      </w:r>
      <w:proofErr w:type="spellEnd"/>
      <w:r w:rsidRPr="00233537">
        <w:rPr>
          <w:rFonts w:ascii="Microsoft YaHei UI" w:eastAsia="Microsoft YaHei UI" w:hAnsi="Microsoft YaHei UI" w:cs="Microsoft YaHei UI" w:hint="eastAsia"/>
          <w:color w:val="362E2B"/>
          <w:sz w:val="21"/>
          <w:szCs w:val="21"/>
        </w:rPr>
        <w:t>引擎。开始测试未添加任何索引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执行下面的</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语句</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6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mysql&gt; 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id,FROM_UNIXTIME(time)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WHERE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a.title='</w:t>
            </w:r>
            <w:r w:rsidRPr="00233537">
              <w:rPr>
                <w:rFonts w:ascii="Microsoft YaHei" w:eastAsia="Microsoft YaHei" w:hAnsi="Microsoft YaHei" w:cs="Microsoft YaHei"/>
                <w:sz w:val="20"/>
                <w:szCs w:val="20"/>
              </w:rPr>
              <w:t>测试标题</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450" w:lineRule="atLeast"/>
        <w:jc w:val="center"/>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查询需要的时间非常恐怖的，如果加上联合查询和其他一些约束条件，</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"http://lib.csdn.net/base/14" \o "MySQL</w:instrText>
      </w:r>
      <w:r w:rsidRPr="00233537">
        <w:rPr>
          <w:rFonts w:ascii="Microsoft YaHei UI" w:eastAsia="Microsoft YaHei UI" w:hAnsi="Microsoft YaHei UI" w:cs="Microsoft YaHei UI" w:hint="eastAsia"/>
          <w:color w:val="362E2B"/>
          <w:sz w:val="21"/>
          <w:szCs w:val="21"/>
        </w:rPr>
        <w:instrText>知识库</w:instrText>
      </w:r>
      <w:r w:rsidRPr="00233537">
        <w:rPr>
          <w:rFonts w:ascii="Tahoma" w:eastAsia="Times New Roman" w:hAnsi="Tahoma" w:cs="Tahoma"/>
          <w:color w:val="362E2B"/>
          <w:sz w:val="21"/>
          <w:szCs w:val="21"/>
        </w:rPr>
        <w:instrText xml:space="preserve">" \t "_blank" </w:instrText>
      </w:r>
      <w:r w:rsidRPr="00233537">
        <w:rPr>
          <w:rFonts w:ascii="Tahoma" w:eastAsia="Times New Roman" w:hAnsi="Tahoma" w:cs="Tahoma"/>
          <w:color w:val="362E2B"/>
          <w:sz w:val="21"/>
          <w:szCs w:val="21"/>
        </w:rPr>
        <w:fldChar w:fldCharType="separate"/>
      </w:r>
      <w:r w:rsidRPr="00233537">
        <w:rPr>
          <w:rFonts w:ascii="Microsoft YaHei UI" w:eastAsia="Microsoft YaHei UI" w:hAnsi="Microsoft YaHei UI" w:cs="Microsoft YaHei UI" w:hint="eastAsia"/>
          <w:b/>
          <w:bCs/>
          <w:color w:val="DF3434"/>
          <w:sz w:val="21"/>
          <w:szCs w:val="21"/>
          <w:u w:val="single"/>
        </w:rPr>
        <w:t>数据库</w:t>
      </w:r>
      <w:r w:rsidRPr="00233537">
        <w:rPr>
          <w:rFonts w:ascii="Tahoma" w:eastAsia="Times New Roman" w:hAnsi="Tahoma" w:cs="Tahoma"/>
          <w:color w:val="362E2B"/>
          <w:sz w:val="21"/>
          <w:szCs w:val="21"/>
        </w:rPr>
        <w:fldChar w:fldCharType="end"/>
      </w:r>
      <w:r w:rsidRPr="00233537">
        <w:rPr>
          <w:rFonts w:ascii="Microsoft YaHei UI" w:eastAsia="Microsoft YaHei UI" w:hAnsi="Microsoft YaHei UI" w:cs="Microsoft YaHei UI" w:hint="eastAsia"/>
          <w:color w:val="362E2B"/>
          <w:sz w:val="21"/>
          <w:szCs w:val="21"/>
        </w:rPr>
        <w:t>会疯狂的消耗内存，并且会影响前端程序的执行。这时给</w:t>
      </w:r>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字段添加一个</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索引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mysql&gt; 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index_article_title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title(200);</w:t>
            </w:r>
          </w:p>
        </w:tc>
      </w:tr>
    </w:tbl>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再次执行上述查询语句，其对比非常明显</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jc w:val="center"/>
        <w:rPr>
          <w:rFonts w:ascii="Tahoma" w:eastAsia="Times New Roman" w:hAnsi="Tahoma" w:cs="Tahoma"/>
          <w:color w:val="362E2B"/>
          <w:sz w:val="21"/>
          <w:szCs w:val="21"/>
        </w:rPr>
      </w:pPr>
    </w:p>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1" w:name="t1"/>
      <w:bookmarkEnd w:id="1"/>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索引的概</w:t>
      </w:r>
      <w:r w:rsidRPr="00233537">
        <w:rPr>
          <w:rFonts w:ascii="Microsoft YaHei UI" w:eastAsia="Microsoft YaHei UI" w:hAnsi="Microsoft YaHei UI" w:cs="Microsoft YaHei UI"/>
          <w:color w:val="362E2B"/>
          <w:sz w:val="21"/>
          <w:szCs w:val="21"/>
        </w:rPr>
        <w:t>念</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lastRenderedPageBreak/>
        <w:t>索引是一种特殊的文件</w:t>
      </w:r>
      <w:r w:rsidRPr="00233537">
        <w:rPr>
          <w:rFonts w:ascii="Tahoma" w:eastAsia="Times New Roman" w:hAnsi="Tahoma" w:cs="Tahoma"/>
          <w:color w:val="362E2B"/>
          <w:sz w:val="21"/>
          <w:szCs w:val="21"/>
        </w:rPr>
        <w:t>(</w:t>
      </w:r>
      <w:proofErr w:type="spellStart"/>
      <w:r w:rsidRPr="00233537">
        <w:rPr>
          <w:rFonts w:ascii="Tahoma" w:eastAsia="Times New Roman" w:hAnsi="Tahoma" w:cs="Tahoma"/>
          <w:color w:val="362E2B"/>
          <w:sz w:val="21"/>
          <w:szCs w:val="21"/>
        </w:rPr>
        <w:t>InnoDB</w:t>
      </w:r>
      <w:proofErr w:type="spellEnd"/>
      <w:r w:rsidRPr="00233537">
        <w:rPr>
          <w:rFonts w:ascii="Microsoft YaHei UI" w:eastAsia="Microsoft YaHei UI" w:hAnsi="Microsoft YaHei UI" w:cs="Microsoft YaHei UI" w:hint="eastAsia"/>
          <w:color w:val="362E2B"/>
          <w:sz w:val="21"/>
          <w:szCs w:val="21"/>
        </w:rPr>
        <w:t>数据表上的索引是表空间的一个组成部分</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，它们包含着对数据表里所有记录的引用指针。更通俗的说，数据库索引好比是一本书前面的目录，能加快数据库的查询速度。上述</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语句，在没有索引的情况下，数据库会遍历全部</w:t>
      </w:r>
      <w:r w:rsidRPr="00233537">
        <w:rPr>
          <w:rFonts w:ascii="Tahoma" w:eastAsia="Times New Roman" w:hAnsi="Tahoma" w:cs="Tahoma"/>
          <w:color w:val="362E2B"/>
          <w:sz w:val="21"/>
          <w:szCs w:val="21"/>
        </w:rPr>
        <w:t>200</w:t>
      </w:r>
      <w:r w:rsidRPr="00233537">
        <w:rPr>
          <w:rFonts w:ascii="Microsoft YaHei UI" w:eastAsia="Microsoft YaHei UI" w:hAnsi="Microsoft YaHei UI" w:cs="Microsoft YaHei UI" w:hint="eastAsia"/>
          <w:color w:val="362E2B"/>
          <w:sz w:val="21"/>
          <w:szCs w:val="21"/>
        </w:rPr>
        <w:t>条数据后选择符合条件的；而有了相应的索引之后，数据库会直接在索引中查找符合条件的选项。如果我们把</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语句换成</w:t>
      </w:r>
      <w:r w:rsidRPr="00233537">
        <w:rPr>
          <w:rFonts w:ascii="Tahoma" w:eastAsia="Times New Roman" w:hAnsi="Tahoma" w:cs="Tahoma"/>
          <w:color w:val="362E2B"/>
          <w:sz w:val="21"/>
          <w:szCs w:val="21"/>
        </w:rPr>
        <w:t>“SELECT * FROM article WHERE id=2000000”</w:t>
      </w:r>
      <w:r w:rsidRPr="00233537">
        <w:rPr>
          <w:rFonts w:ascii="Microsoft YaHei UI" w:eastAsia="Microsoft YaHei UI" w:hAnsi="Microsoft YaHei UI" w:cs="Microsoft YaHei UI" w:hint="eastAsia"/>
          <w:color w:val="362E2B"/>
          <w:sz w:val="21"/>
          <w:szCs w:val="21"/>
        </w:rPr>
        <w:t>，那么你是希望数据库按照顺序读取完</w:t>
      </w:r>
      <w:r w:rsidRPr="00233537">
        <w:rPr>
          <w:rFonts w:ascii="Tahoma" w:eastAsia="Times New Roman" w:hAnsi="Tahoma" w:cs="Tahoma"/>
          <w:color w:val="362E2B"/>
          <w:sz w:val="21"/>
          <w:szCs w:val="21"/>
        </w:rPr>
        <w:t>200</w:t>
      </w:r>
      <w:r w:rsidRPr="00233537">
        <w:rPr>
          <w:rFonts w:ascii="Microsoft YaHei UI" w:eastAsia="Microsoft YaHei UI" w:hAnsi="Microsoft YaHei UI" w:cs="Microsoft YaHei UI" w:hint="eastAsia"/>
          <w:color w:val="362E2B"/>
          <w:sz w:val="21"/>
          <w:szCs w:val="21"/>
        </w:rPr>
        <w:t>万行数据以后给你结果还是直接在索引中定位呢？上面的两个图片鲜明的用时对比已经给出了答案（注：</w:t>
      </w:r>
      <w:r w:rsidRPr="00552F5B">
        <w:rPr>
          <w:rFonts w:ascii="Microsoft YaHei UI" w:eastAsia="Microsoft YaHei UI" w:hAnsi="Microsoft YaHei UI" w:cs="Microsoft YaHei UI" w:hint="eastAsia"/>
          <w:color w:val="362E2B"/>
          <w:sz w:val="21"/>
          <w:szCs w:val="21"/>
          <w:highlight w:val="yellow"/>
        </w:rPr>
        <w:t>一般数据库默认都会为主键生成索引</w:t>
      </w:r>
      <w:r w:rsidRPr="00233537">
        <w:rPr>
          <w:rFonts w:ascii="Microsoft YaHei UI" w:eastAsia="Microsoft YaHei UI" w:hAnsi="Microsoft YaHei UI" w:cs="Microsoft YaHei UI" w:hint="eastAsia"/>
          <w:color w:val="362E2B"/>
          <w:sz w:val="21"/>
          <w:szCs w:val="21"/>
        </w:rPr>
        <w:t>）</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A33113">
        <w:rPr>
          <w:rFonts w:ascii="Microsoft YaHei UI" w:eastAsia="Microsoft YaHei UI" w:hAnsi="Microsoft YaHei UI" w:cs="Microsoft YaHei UI" w:hint="eastAsia"/>
          <w:color w:val="362E2B"/>
          <w:sz w:val="21"/>
          <w:szCs w:val="21"/>
          <w:highlight w:val="yellow"/>
        </w:rPr>
        <w:t>索引分为聚簇索引和非聚簇索引两种，聚簇索引是按照数据存放的物理位置为顺序的，而非聚簇索引就不一样了；聚簇索引能提高多行检索的速度，而非聚簇索引对于单行的检索很快</w:t>
      </w:r>
      <w:r w:rsidRPr="00A33113">
        <w:rPr>
          <w:rFonts w:ascii="Microsoft YaHei UI" w:eastAsia="Microsoft YaHei UI" w:hAnsi="Microsoft YaHei UI" w:cs="Microsoft YaHei UI"/>
          <w:color w:val="362E2B"/>
          <w:sz w:val="21"/>
          <w:szCs w:val="21"/>
          <w:highlight w:val="yellow"/>
        </w:rPr>
        <w:t>。</w:t>
      </w:r>
    </w:p>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2" w:name="t2"/>
      <w:bookmarkEnd w:id="2"/>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索引的类</w:t>
      </w:r>
      <w:r w:rsidRPr="00233537">
        <w:rPr>
          <w:rFonts w:ascii="Microsoft YaHei UI" w:eastAsia="Microsoft YaHei UI" w:hAnsi="Microsoft YaHei UI" w:cs="Microsoft YaHei UI"/>
          <w:color w:val="362E2B"/>
          <w:sz w:val="21"/>
          <w:szCs w:val="21"/>
        </w:rPr>
        <w:t>型</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1. </w:t>
      </w:r>
      <w:r w:rsidRPr="00233537">
        <w:rPr>
          <w:rFonts w:ascii="Microsoft YaHei UI" w:eastAsia="Microsoft YaHei UI" w:hAnsi="Microsoft YaHei UI" w:cs="Microsoft YaHei UI" w:hint="eastAsia"/>
          <w:b/>
          <w:bCs/>
          <w:color w:val="362E2B"/>
          <w:sz w:val="21"/>
          <w:szCs w:val="21"/>
        </w:rPr>
        <w:t>普通索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这是最基本的索引，它没有任何限制，比如上文中为</w:t>
      </w:r>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字段创建的索引就是一个普通索引，</w:t>
      </w:r>
      <w:proofErr w:type="spellStart"/>
      <w:r w:rsidRPr="00233537">
        <w:rPr>
          <w:rFonts w:ascii="Tahoma" w:eastAsia="Times New Roman" w:hAnsi="Tahoma" w:cs="Tahoma"/>
          <w:color w:val="362E2B"/>
          <w:sz w:val="21"/>
          <w:szCs w:val="21"/>
        </w:rPr>
        <w:t>MyIASM</w:t>
      </w:r>
      <w:proofErr w:type="spellEnd"/>
      <w:r w:rsidRPr="00233537">
        <w:rPr>
          <w:rFonts w:ascii="Microsoft YaHei UI" w:eastAsia="Microsoft YaHei UI" w:hAnsi="Microsoft YaHei UI" w:cs="Microsoft YaHei UI" w:hint="eastAsia"/>
          <w:color w:val="362E2B"/>
          <w:sz w:val="21"/>
          <w:szCs w:val="21"/>
        </w:rPr>
        <w:t>中默认的</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类型的索引，也是我们大多数情况下用到的索引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直接创建索引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修改表结构的方式添加索引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table_name</w:t>
            </w:r>
            <w:proofErr w:type="spellEnd"/>
            <w:r w:rsidRPr="00233537">
              <w:rPr>
                <w:rFonts w:ascii="Courier New" w:eastAsia="Times New Roman" w:hAnsi="Courier New" w:cs="Courier New"/>
                <w:sz w:val="20"/>
                <w:szCs w:val="20"/>
              </w:rPr>
              <w:t>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创建表的时候同时创建索引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xml:space="preserve"> (title(length))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删除索引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DROP</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p>
        </w:tc>
      </w:tr>
    </w:tbl>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2. </w:t>
      </w:r>
      <w:r w:rsidRPr="00233537">
        <w:rPr>
          <w:rFonts w:ascii="Microsoft YaHei UI" w:eastAsia="Microsoft YaHei UI" w:hAnsi="Microsoft YaHei UI" w:cs="Microsoft YaHei UI" w:hint="eastAsia"/>
          <w:b/>
          <w:bCs/>
          <w:color w:val="362E2B"/>
          <w:sz w:val="21"/>
          <w:szCs w:val="21"/>
        </w:rPr>
        <w:t>唯一索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lastRenderedPageBreak/>
        <w:t>与普通索引类似，不同的就是：索引列的值必须唯一，但允许有空值（注意和主键不同）。如果是组合索引，则列值的组合必须唯一，创建方法和普通索引类似</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创建唯一索引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table_name</w:t>
            </w:r>
            <w:proofErr w:type="spellEnd"/>
            <w:r w:rsidRPr="00233537">
              <w:rPr>
                <w:rFonts w:ascii="Courier New" w:eastAsia="Times New Roman" w:hAnsi="Courier New" w:cs="Courier New"/>
                <w:sz w:val="20"/>
                <w:szCs w:val="20"/>
              </w:rPr>
              <w:t>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indexName</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(column(length))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创建表的时候直接指定</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indexName</w:t>
            </w:r>
            <w:proofErr w:type="spellEnd"/>
            <w:r w:rsidRPr="00233537">
              <w:rPr>
                <w:rFonts w:ascii="Courier New" w:eastAsia="Times New Roman" w:hAnsi="Courier New" w:cs="Courier New"/>
                <w:sz w:val="20"/>
                <w:szCs w:val="20"/>
              </w:rPr>
              <w:t xml:space="preserve"> (title(length))</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3. </w:t>
      </w:r>
      <w:r w:rsidRPr="00233537">
        <w:rPr>
          <w:rFonts w:ascii="Microsoft YaHei UI" w:eastAsia="Microsoft YaHei UI" w:hAnsi="Microsoft YaHei UI" w:cs="Microsoft YaHei UI" w:hint="eastAsia"/>
          <w:b/>
          <w:bCs/>
          <w:color w:val="362E2B"/>
          <w:sz w:val="21"/>
          <w:szCs w:val="21"/>
        </w:rPr>
        <w:t>全文索引（</w:t>
      </w:r>
      <w:r w:rsidRPr="00233537">
        <w:rPr>
          <w:rFonts w:ascii="Tahoma" w:eastAsia="Times New Roman" w:hAnsi="Tahoma" w:cs="Tahoma"/>
          <w:b/>
          <w:bCs/>
          <w:color w:val="362E2B"/>
          <w:sz w:val="21"/>
          <w:szCs w:val="21"/>
        </w:rPr>
        <w:t>FULLTEXT</w:t>
      </w:r>
      <w:r w:rsidRPr="00233537">
        <w:rPr>
          <w:rFonts w:ascii="Microsoft YaHei UI" w:eastAsia="Microsoft YaHei UI" w:hAnsi="Microsoft YaHei UI" w:cs="Microsoft YaHei UI"/>
          <w:b/>
          <w:bCs/>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从</w:t>
      </w:r>
      <w:r w:rsidRPr="00233537">
        <w:rPr>
          <w:rFonts w:ascii="Tahoma" w:eastAsia="Times New Roman" w:hAnsi="Tahoma" w:cs="Tahoma"/>
          <w:color w:val="362E2B"/>
          <w:sz w:val="21"/>
          <w:szCs w:val="21"/>
        </w:rPr>
        <w:t>3.23.23</w:t>
      </w:r>
      <w:r w:rsidRPr="00233537">
        <w:rPr>
          <w:rFonts w:ascii="Microsoft YaHei UI" w:eastAsia="Microsoft YaHei UI" w:hAnsi="Microsoft YaHei UI" w:cs="Microsoft YaHei UI" w:hint="eastAsia"/>
          <w:color w:val="362E2B"/>
          <w:sz w:val="21"/>
          <w:szCs w:val="21"/>
        </w:rPr>
        <w:t>版开始支持全文索引和全文检索，</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索引仅可用于</w:t>
      </w:r>
      <w:r w:rsidRPr="00233537">
        <w:rPr>
          <w:rFonts w:ascii="Tahoma" w:eastAsia="Times New Roman" w:hAnsi="Tahoma" w:cs="Tahoma"/>
          <w:color w:val="362E2B"/>
          <w:sz w:val="21"/>
          <w:szCs w:val="21"/>
        </w:rPr>
        <w:t xml:space="preserve"> </w:t>
      </w:r>
      <w:proofErr w:type="spellStart"/>
      <w:r w:rsidRPr="00233537">
        <w:rPr>
          <w:rFonts w:ascii="Tahoma" w:eastAsia="Times New Roman" w:hAnsi="Tahoma" w:cs="Tahoma"/>
          <w:color w:val="362E2B"/>
          <w:sz w:val="21"/>
          <w:szCs w:val="21"/>
        </w:rPr>
        <w:t>MyISAM</w:t>
      </w:r>
      <w:proofErr w:type="spellEnd"/>
      <w:r w:rsidRPr="00233537">
        <w:rPr>
          <w:rFonts w:ascii="Tahoma" w:eastAsia="Times New Roman" w:hAnsi="Tahoma" w:cs="Tahoma"/>
          <w:color w:val="362E2B"/>
          <w:sz w:val="21"/>
          <w:szCs w:val="21"/>
        </w:rPr>
        <w:t xml:space="preserve"> </w:t>
      </w:r>
      <w:r w:rsidRPr="00233537">
        <w:rPr>
          <w:rFonts w:ascii="Microsoft YaHei UI" w:eastAsia="Microsoft YaHei UI" w:hAnsi="Microsoft YaHei UI" w:cs="Microsoft YaHei UI" w:hint="eastAsia"/>
          <w:color w:val="362E2B"/>
          <w:sz w:val="21"/>
          <w:szCs w:val="21"/>
        </w:rPr>
        <w:t>表；他们可以从</w:t>
      </w:r>
      <w:r w:rsidRPr="00233537">
        <w:rPr>
          <w:rFonts w:ascii="Tahoma" w:eastAsia="Times New Roman" w:hAnsi="Tahoma" w:cs="Tahoma"/>
          <w:color w:val="362E2B"/>
          <w:sz w:val="21"/>
          <w:szCs w:val="21"/>
        </w:rPr>
        <w:t>CHAR</w:t>
      </w:r>
      <w:r w:rsidRPr="00233537">
        <w:rPr>
          <w:rFonts w:ascii="Microsoft YaHei UI" w:eastAsia="Microsoft YaHei UI" w:hAnsi="Microsoft YaHei UI" w:cs="Microsoft YaHei UI" w:hint="eastAsia"/>
          <w:color w:val="362E2B"/>
          <w:sz w:val="21"/>
          <w:szCs w:val="21"/>
        </w:rPr>
        <w:t>、</w:t>
      </w:r>
      <w:r w:rsidRPr="00233537">
        <w:rPr>
          <w:rFonts w:ascii="Tahoma" w:eastAsia="Times New Roman" w:hAnsi="Tahoma" w:cs="Tahoma"/>
          <w:color w:val="362E2B"/>
          <w:sz w:val="21"/>
          <w:szCs w:val="21"/>
        </w:rPr>
        <w:t>VARCHAR</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列中作为</w:t>
      </w:r>
      <w:r w:rsidRPr="00233537">
        <w:rPr>
          <w:rFonts w:ascii="Tahoma" w:eastAsia="Times New Roman" w:hAnsi="Tahoma" w:cs="Tahoma"/>
          <w:color w:val="362E2B"/>
          <w:sz w:val="21"/>
          <w:szCs w:val="21"/>
        </w:rPr>
        <w:t>CREATE TABLE</w:t>
      </w:r>
      <w:r w:rsidRPr="00233537">
        <w:rPr>
          <w:rFonts w:ascii="Microsoft YaHei UI" w:eastAsia="Microsoft YaHei UI" w:hAnsi="Microsoft YaHei UI" w:cs="Microsoft YaHei UI" w:hint="eastAsia"/>
          <w:color w:val="362E2B"/>
          <w:sz w:val="21"/>
          <w:szCs w:val="21"/>
        </w:rPr>
        <w:t>语句的一部分被创建，或是随后使用</w:t>
      </w:r>
      <w:r w:rsidRPr="00233537">
        <w:rPr>
          <w:rFonts w:ascii="Tahoma" w:eastAsia="Times New Roman" w:hAnsi="Tahoma" w:cs="Tahoma"/>
          <w:color w:val="362E2B"/>
          <w:sz w:val="21"/>
          <w:szCs w:val="21"/>
        </w:rPr>
        <w:t xml:space="preserve">ALTER TABLE </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CREATE INDEX</w:t>
      </w:r>
      <w:r w:rsidRPr="00233537">
        <w:rPr>
          <w:rFonts w:ascii="Microsoft YaHei UI" w:eastAsia="Microsoft YaHei UI" w:hAnsi="Microsoft YaHei UI" w:cs="Microsoft YaHei UI" w:hint="eastAsia"/>
          <w:color w:val="362E2B"/>
          <w:sz w:val="21"/>
          <w:szCs w:val="21"/>
        </w:rPr>
        <w:t>被添加。</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对于较大的数据集，将你的资料输入一个没有</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索引的表中，然后创建索引，其速度比把资料输入现有</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索引的速度更为快。不过切记对于大容量的数据表，生成全文索引是一个非常消耗时间非常消耗硬盘空间的做法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创建表的适合添加全文索引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w:t>
            </w:r>
            <w:proofErr w:type="spellStart"/>
            <w:r w:rsidRPr="00233537">
              <w:rPr>
                <w:rFonts w:ascii="Courier New" w:eastAsia="Times New Roman" w:hAnsi="Courier New" w:cs="Courier New"/>
                <w:sz w:val="20"/>
                <w:szCs w:val="20"/>
              </w:rPr>
              <w:t>int</w:t>
            </w:r>
            <w:proofErr w:type="spellEnd"/>
            <w:r w:rsidRPr="00233537">
              <w:rPr>
                <w:rFonts w:ascii="Courier New" w:eastAsia="Times New Roman" w:hAnsi="Courier New" w:cs="Courier New"/>
                <w:sz w:val="20"/>
                <w:szCs w:val="20"/>
              </w:rPr>
              <w: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FULLTEXT (content)</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9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修改表结构添加全文索引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xml:space="preserve">FULLTEXT </w:t>
            </w:r>
            <w:proofErr w:type="spellStart"/>
            <w:r w:rsidRPr="00233537">
              <w:rPr>
                <w:rFonts w:ascii="Courier New" w:eastAsia="Times New Roman" w:hAnsi="Courier New" w:cs="Courier New"/>
                <w:sz w:val="20"/>
                <w:szCs w:val="20"/>
              </w:rPr>
              <w:t>index_content</w:t>
            </w:r>
            <w:proofErr w:type="spellEnd"/>
            <w:r w:rsidRPr="00233537">
              <w:rPr>
                <w:rFonts w:ascii="Courier New" w:eastAsia="Times New Roman" w:hAnsi="Courier New" w:cs="Courier New"/>
                <w:sz w:val="20"/>
                <w:szCs w:val="20"/>
              </w:rPr>
              <w:t>(content)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直接创建索引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9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lastRenderedPageBreak/>
              <w:t>13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FULLTEXT INDEX</w:t>
            </w:r>
            <w:r w:rsidRPr="00233537">
              <w:rPr>
                <w:rFonts w:ascii="Times New Roman" w:eastAsia="Times New Roman" w:hAnsi="Times New Roman" w:cs="Times New Roman"/>
                <w:sz w:val="24"/>
                <w:szCs w:val="24"/>
              </w:rPr>
              <w:t> </w:t>
            </w:r>
            <w:proofErr w:type="spellStart"/>
            <w:r w:rsidRPr="00233537">
              <w:rPr>
                <w:rFonts w:ascii="Courier New" w:eastAsia="Times New Roman" w:hAnsi="Courier New" w:cs="Courier New"/>
                <w:sz w:val="20"/>
                <w:szCs w:val="20"/>
              </w:rPr>
              <w:t>index_content</w:t>
            </w:r>
            <w:proofErr w:type="spellEnd"/>
            <w:r w:rsidRPr="00233537">
              <w:rPr>
                <w:rFonts w:ascii="Courier New" w:eastAsia="Times New Roman" w:hAnsi="Courier New" w:cs="Courier New"/>
                <w:sz w:val="20"/>
                <w:szCs w:val="20"/>
              </w:rPr>
              <w: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article(content)</w:t>
            </w:r>
          </w:p>
        </w:tc>
      </w:tr>
    </w:tbl>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4. </w:t>
      </w:r>
      <w:r w:rsidRPr="00233537">
        <w:rPr>
          <w:rFonts w:ascii="Microsoft YaHei UI" w:eastAsia="Microsoft YaHei UI" w:hAnsi="Microsoft YaHei UI" w:cs="Microsoft YaHei UI" w:hint="eastAsia"/>
          <w:b/>
          <w:bCs/>
          <w:color w:val="362E2B"/>
          <w:sz w:val="21"/>
          <w:szCs w:val="21"/>
        </w:rPr>
        <w:t>单列索引、多列索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多个单列索引与单个多列索引的查询效果不同，因为执行查询时，</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只能使用一个索引，会从多个索引中选择一个限制最为严格的索引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5. </w:t>
      </w:r>
      <w:r w:rsidRPr="00233537">
        <w:rPr>
          <w:rFonts w:ascii="Microsoft YaHei UI" w:eastAsia="Microsoft YaHei UI" w:hAnsi="Microsoft YaHei UI" w:cs="Microsoft YaHei UI" w:hint="eastAsia"/>
          <w:b/>
          <w:bCs/>
          <w:color w:val="362E2B"/>
          <w:sz w:val="21"/>
          <w:szCs w:val="21"/>
        </w:rPr>
        <w:t>组合索引（最左前缀</w:t>
      </w:r>
      <w:r w:rsidRPr="00233537">
        <w:rPr>
          <w:rFonts w:ascii="Microsoft YaHei UI" w:eastAsia="Microsoft YaHei UI" w:hAnsi="Microsoft YaHei UI" w:cs="Microsoft YaHei UI"/>
          <w:b/>
          <w:bCs/>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平时用的</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查询语句一般都有比较多的限制条件，所以为了进一步榨取</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的效率，就要考虑建立组合索引。例如上表中针对</w:t>
      </w:r>
      <w:proofErr w:type="gramStart"/>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和</w:t>
      </w:r>
      <w:r w:rsidRPr="00233537">
        <w:rPr>
          <w:rFonts w:ascii="Tahoma" w:eastAsia="Times New Roman" w:hAnsi="Tahoma" w:cs="Tahoma"/>
          <w:color w:val="362E2B"/>
          <w:sz w:val="21"/>
          <w:szCs w:val="21"/>
        </w:rPr>
        <w:t>time</w:t>
      </w:r>
      <w:r w:rsidRPr="00233537">
        <w:rPr>
          <w:rFonts w:ascii="Microsoft YaHei UI" w:eastAsia="Microsoft YaHei UI" w:hAnsi="Microsoft YaHei UI" w:cs="Microsoft YaHei UI" w:hint="eastAsia"/>
          <w:color w:val="362E2B"/>
          <w:sz w:val="21"/>
          <w:szCs w:val="21"/>
        </w:rPr>
        <w:t>建立一个组合索引：</w:t>
      </w:r>
      <w:r w:rsidRPr="00233537">
        <w:rPr>
          <w:rFonts w:ascii="Tahoma" w:eastAsia="Times New Roman" w:hAnsi="Tahoma" w:cs="Tahoma"/>
          <w:color w:val="362E2B"/>
          <w:sz w:val="21"/>
          <w:szCs w:val="21"/>
        </w:rPr>
        <w:t>ALTER</w:t>
      </w:r>
      <w:proofErr w:type="gramEnd"/>
      <w:r w:rsidRPr="00233537">
        <w:rPr>
          <w:rFonts w:ascii="Tahoma" w:eastAsia="Times New Roman" w:hAnsi="Tahoma" w:cs="Tahoma"/>
          <w:color w:val="362E2B"/>
          <w:sz w:val="21"/>
          <w:szCs w:val="21"/>
        </w:rPr>
        <w:t xml:space="preserve"> TABLE article ADD INDEX </w:t>
      </w:r>
      <w:proofErr w:type="spellStart"/>
      <w:r w:rsidRPr="00233537">
        <w:rPr>
          <w:rFonts w:ascii="Tahoma" w:eastAsia="Times New Roman" w:hAnsi="Tahoma" w:cs="Tahoma"/>
          <w:color w:val="362E2B"/>
          <w:sz w:val="21"/>
          <w:szCs w:val="21"/>
        </w:rPr>
        <w:t>index_titme_time</w:t>
      </w:r>
      <w:proofErr w:type="spellEnd"/>
      <w:r w:rsidRPr="00233537">
        <w:rPr>
          <w:rFonts w:ascii="Tahoma" w:eastAsia="Times New Roman" w:hAnsi="Tahoma" w:cs="Tahoma"/>
          <w:color w:val="362E2B"/>
          <w:sz w:val="21"/>
          <w:szCs w:val="21"/>
        </w:rPr>
        <w:t xml:space="preserve"> (title(50),time(10))</w:t>
      </w:r>
      <w:r w:rsidRPr="00233537">
        <w:rPr>
          <w:rFonts w:ascii="Microsoft YaHei UI" w:eastAsia="Microsoft YaHei UI" w:hAnsi="Microsoft YaHei UI" w:cs="Microsoft YaHei UI" w:hint="eastAsia"/>
          <w:color w:val="362E2B"/>
          <w:sz w:val="21"/>
          <w:szCs w:val="21"/>
        </w:rPr>
        <w:t>。建立这样的组合索引，其实是相当于分别建立了下面两组组合索引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w:t>
      </w:r>
      <w:proofErr w:type="spellStart"/>
      <w:r w:rsidRPr="00233537">
        <w:rPr>
          <w:rFonts w:ascii="Tahoma" w:eastAsia="Times New Roman" w:hAnsi="Tahoma" w:cs="Tahoma"/>
          <w:color w:val="362E2B"/>
          <w:sz w:val="21"/>
          <w:szCs w:val="21"/>
        </w:rPr>
        <w:t>title</w:t>
      </w:r>
      <w:proofErr w:type="gramStart"/>
      <w:r w:rsidRPr="00233537">
        <w:rPr>
          <w:rFonts w:ascii="Tahoma" w:eastAsia="Times New Roman" w:hAnsi="Tahoma" w:cs="Tahoma"/>
          <w:color w:val="362E2B"/>
          <w:sz w:val="21"/>
          <w:szCs w:val="21"/>
        </w:rPr>
        <w:t>,time</w:t>
      </w:r>
      <w:proofErr w:type="spellEnd"/>
      <w:proofErr w:type="gramEnd"/>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–title</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为什么没有</w:t>
      </w:r>
      <w:r w:rsidRPr="00233537">
        <w:rPr>
          <w:rFonts w:ascii="Tahoma" w:eastAsia="Times New Roman" w:hAnsi="Tahoma" w:cs="Tahoma"/>
          <w:color w:val="362E2B"/>
          <w:sz w:val="21"/>
          <w:szCs w:val="21"/>
        </w:rPr>
        <w:t>time</w:t>
      </w:r>
      <w:r w:rsidRPr="00233537">
        <w:rPr>
          <w:rFonts w:ascii="Microsoft YaHei UI" w:eastAsia="Microsoft YaHei UI" w:hAnsi="Microsoft YaHei UI" w:cs="Microsoft YaHei UI" w:hint="eastAsia"/>
          <w:color w:val="362E2B"/>
          <w:sz w:val="21"/>
          <w:szCs w:val="21"/>
        </w:rPr>
        <w:t>这样的组合索引呢？这是因为</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组合索引</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最左前缀</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的结果。简单的理解就是只从最左面的开始组合。并不是只要包含这两列的查询都会用到该组合索引，如下面的几个</w:t>
      </w:r>
      <w:r w:rsidRPr="00233537">
        <w:rPr>
          <w:rFonts w:ascii="Tahoma" w:eastAsia="Times New Roman" w:hAnsi="Tahoma" w:cs="Tahoma"/>
          <w:color w:val="362E2B"/>
          <w:sz w:val="21"/>
          <w:szCs w:val="21"/>
        </w:rPr>
        <w:t>SQL</w:t>
      </w:r>
      <w:r w:rsidRPr="00233537">
        <w:rPr>
          <w:rFonts w:ascii="Microsoft YaHei UI" w:eastAsia="Microsoft YaHei UI" w:hAnsi="Microsoft YaHei UI" w:cs="Microsoft YaHei UI" w:hint="eastAsia"/>
          <w:color w:val="362E2B"/>
          <w:sz w:val="21"/>
          <w:szCs w:val="21"/>
        </w:rPr>
        <w:t>所示</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77"/>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使用到上面的索引</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2</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WHREE title='</w:t>
            </w:r>
            <w:r w:rsidRPr="00233537">
              <w:rPr>
                <w:rFonts w:ascii="Microsoft YaHei" w:eastAsia="Microsoft YaHei" w:hAnsi="Microsoft YaHei" w:cs="Microsoft YaHei"/>
                <w:sz w:val="20"/>
                <w:szCs w:val="20"/>
              </w:rPr>
              <w:t>测试</w:t>
            </w:r>
            <w:r w:rsidRPr="00233537">
              <w:rPr>
                <w:rFonts w:ascii="Courier New" w:eastAsia="Times New Roman" w:hAnsi="Courier New" w:cs="Courier New"/>
                <w:sz w:val="20"/>
                <w:szCs w:val="20"/>
              </w:rPr>
              <w: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AND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time=1234567890;</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1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3</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xml:space="preserve">article WHREE </w:t>
            </w:r>
            <w:proofErr w:type="spellStart"/>
            <w:r w:rsidRPr="00233537">
              <w:rPr>
                <w:rFonts w:ascii="Courier New" w:eastAsia="Times New Roman" w:hAnsi="Courier New" w:cs="Courier New"/>
                <w:sz w:val="20"/>
                <w:szCs w:val="20"/>
              </w:rPr>
              <w:t>utitle</w:t>
            </w:r>
            <w:proofErr w:type="spellEnd"/>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测试</w:t>
            </w:r>
            <w:r w:rsidRPr="00233537">
              <w:rPr>
                <w:rFonts w:ascii="Courier New" w:eastAsia="Times New Roman" w:hAnsi="Courier New" w:cs="Courier New"/>
                <w:sz w:val="20"/>
                <w:szCs w:val="20"/>
              </w:rPr>
              <w:t>';</w:t>
            </w:r>
          </w:p>
        </w:tc>
      </w:tr>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4</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不使用上面的索引</w:t>
            </w:r>
          </w:p>
        </w:tc>
      </w:tr>
    </w:tbl>
    <w:p w:rsidR="00233537" w:rsidRPr="00233537" w:rsidRDefault="00233537" w:rsidP="00233537">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36"/>
      </w:tblGrid>
      <w:tr w:rsidR="00233537" w:rsidRPr="00233537" w:rsidTr="00233537">
        <w:trPr>
          <w:tblCellSpacing w:w="15" w:type="dxa"/>
        </w:trPr>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5</w:t>
            </w:r>
          </w:p>
        </w:tc>
        <w:tc>
          <w:tcPr>
            <w:tcW w:w="0" w:type="auto"/>
            <w:vAlign w:val="center"/>
            <w:hideMark/>
          </w:tcPr>
          <w:p w:rsidR="00233537" w:rsidRPr="00233537" w:rsidRDefault="00233537" w:rsidP="00233537">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SELECT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 FROM</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WHREE time=1234567890;</w:t>
            </w:r>
          </w:p>
        </w:tc>
      </w:tr>
    </w:tbl>
    <w:p w:rsidR="00233537" w:rsidRPr="00233537" w:rsidRDefault="00233537" w:rsidP="00233537">
      <w:pPr>
        <w:shd w:val="clear" w:color="auto" w:fill="FFFFFF"/>
        <w:spacing w:after="0" w:line="390" w:lineRule="atLeast"/>
        <w:outlineLvl w:val="4"/>
        <w:rPr>
          <w:rFonts w:ascii="Tahoma" w:eastAsia="Times New Roman" w:hAnsi="Tahoma" w:cs="Tahoma"/>
          <w:color w:val="362E2B"/>
          <w:sz w:val="21"/>
          <w:szCs w:val="21"/>
        </w:rPr>
      </w:pPr>
      <w:bookmarkStart w:id="3" w:name="t3"/>
      <w:bookmarkEnd w:id="3"/>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索引的优</w:t>
      </w:r>
      <w:r w:rsidRPr="00233537">
        <w:rPr>
          <w:rFonts w:ascii="Microsoft YaHei UI" w:eastAsia="Microsoft YaHei UI" w:hAnsi="Microsoft YaHei UI" w:cs="Microsoft YaHei UI"/>
          <w:color w:val="362E2B"/>
          <w:sz w:val="21"/>
          <w:szCs w:val="21"/>
        </w:rPr>
        <w:t>化</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上面都在说使用索引的好处，但过多的使用索引将会造成滥用。因此索引也会有它的缺点：虽然索引大大提高了查询速度，</w:t>
      </w:r>
      <w:r w:rsidRPr="00C91D90">
        <w:rPr>
          <w:rFonts w:ascii="Microsoft YaHei UI" w:eastAsia="Microsoft YaHei UI" w:hAnsi="Microsoft YaHei UI" w:cs="Microsoft YaHei UI" w:hint="eastAsia"/>
          <w:color w:val="362E2B"/>
          <w:sz w:val="21"/>
          <w:szCs w:val="21"/>
          <w:highlight w:val="yellow"/>
        </w:rPr>
        <w:t>同时却会降低更新表的速度</w:t>
      </w:r>
      <w:r w:rsidRPr="00233537">
        <w:rPr>
          <w:rFonts w:ascii="Microsoft YaHei UI" w:eastAsia="Microsoft YaHei UI" w:hAnsi="Microsoft YaHei UI" w:cs="Microsoft YaHei UI" w:hint="eastAsia"/>
          <w:color w:val="362E2B"/>
          <w:sz w:val="21"/>
          <w:szCs w:val="21"/>
        </w:rPr>
        <w:t>，如对表进行</w:t>
      </w:r>
      <w:r w:rsidRPr="00233537">
        <w:rPr>
          <w:rFonts w:ascii="Tahoma" w:eastAsia="Times New Roman" w:hAnsi="Tahoma" w:cs="Tahoma"/>
          <w:color w:val="362E2B"/>
          <w:sz w:val="21"/>
          <w:szCs w:val="21"/>
        </w:rPr>
        <w:t>INSERT</w:t>
      </w:r>
      <w:r w:rsidRPr="00233537">
        <w:rPr>
          <w:rFonts w:ascii="Microsoft YaHei UI" w:eastAsia="Microsoft YaHei UI" w:hAnsi="Microsoft YaHei UI" w:cs="Microsoft YaHei UI" w:hint="eastAsia"/>
          <w:color w:val="362E2B"/>
          <w:sz w:val="21"/>
          <w:szCs w:val="21"/>
        </w:rPr>
        <w:t>、</w:t>
      </w:r>
      <w:r w:rsidRPr="00233537">
        <w:rPr>
          <w:rFonts w:ascii="Tahoma" w:eastAsia="Times New Roman" w:hAnsi="Tahoma" w:cs="Tahoma"/>
          <w:color w:val="362E2B"/>
          <w:sz w:val="21"/>
          <w:szCs w:val="21"/>
        </w:rPr>
        <w:t>UPDATE</w:t>
      </w:r>
      <w:r w:rsidRPr="00233537">
        <w:rPr>
          <w:rFonts w:ascii="Microsoft YaHei UI" w:eastAsia="Microsoft YaHei UI" w:hAnsi="Microsoft YaHei UI" w:cs="Microsoft YaHei UI" w:hint="eastAsia"/>
          <w:color w:val="362E2B"/>
          <w:sz w:val="21"/>
          <w:szCs w:val="21"/>
        </w:rPr>
        <w:t>和</w:t>
      </w:r>
      <w:r w:rsidRPr="00233537">
        <w:rPr>
          <w:rFonts w:ascii="Tahoma" w:eastAsia="Times New Roman" w:hAnsi="Tahoma" w:cs="Tahoma"/>
          <w:color w:val="362E2B"/>
          <w:sz w:val="21"/>
          <w:szCs w:val="21"/>
        </w:rPr>
        <w:t>DELETE</w:t>
      </w:r>
      <w:r w:rsidRPr="00233537">
        <w:rPr>
          <w:rFonts w:ascii="Microsoft YaHei UI" w:eastAsia="Microsoft YaHei UI" w:hAnsi="Microsoft YaHei UI" w:cs="Microsoft YaHei UI" w:hint="eastAsia"/>
          <w:color w:val="362E2B"/>
          <w:sz w:val="21"/>
          <w:szCs w:val="21"/>
        </w:rPr>
        <w:t>。因为更新表时，</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不仅要保存数据，还要保存一下索引文件。建立索引会占用磁盘空间的索引文件。一般情况这个问题不太严重，但如果你在一个大表上创建了多种组合索引，索引文件的会膨胀很快。索引只是提高效率的一个因素，如果你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有</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"http://lib.csdn.net/base/20" \o "Hadoop</w:instrText>
      </w:r>
      <w:r w:rsidRPr="00233537">
        <w:rPr>
          <w:rFonts w:ascii="Microsoft YaHei UI" w:eastAsia="Microsoft YaHei UI" w:hAnsi="Microsoft YaHei UI" w:cs="Microsoft YaHei UI" w:hint="eastAsia"/>
          <w:color w:val="362E2B"/>
          <w:sz w:val="21"/>
          <w:szCs w:val="21"/>
        </w:rPr>
        <w:instrText>知识库</w:instrText>
      </w:r>
      <w:r w:rsidRPr="00233537">
        <w:rPr>
          <w:rFonts w:ascii="Tahoma" w:eastAsia="Times New Roman" w:hAnsi="Tahoma" w:cs="Tahoma"/>
          <w:color w:val="362E2B"/>
          <w:sz w:val="21"/>
          <w:szCs w:val="21"/>
        </w:rPr>
        <w:instrText xml:space="preserve">" \t "_blank" </w:instrText>
      </w:r>
      <w:r w:rsidRPr="00233537">
        <w:rPr>
          <w:rFonts w:ascii="Tahoma" w:eastAsia="Times New Roman" w:hAnsi="Tahoma" w:cs="Tahoma"/>
          <w:color w:val="362E2B"/>
          <w:sz w:val="21"/>
          <w:szCs w:val="21"/>
        </w:rPr>
        <w:fldChar w:fldCharType="separate"/>
      </w:r>
      <w:r w:rsidRPr="00233537">
        <w:rPr>
          <w:rFonts w:ascii="Microsoft YaHei UI" w:eastAsia="Microsoft YaHei UI" w:hAnsi="Microsoft YaHei UI" w:cs="Microsoft YaHei UI" w:hint="eastAsia"/>
          <w:b/>
          <w:bCs/>
          <w:color w:val="DF3434"/>
          <w:sz w:val="21"/>
          <w:szCs w:val="21"/>
          <w:u w:val="single"/>
        </w:rPr>
        <w:t>大数据</w:t>
      </w:r>
      <w:r w:rsidRPr="00233537">
        <w:rPr>
          <w:rFonts w:ascii="Tahoma" w:eastAsia="Times New Roman" w:hAnsi="Tahoma" w:cs="Tahoma"/>
          <w:color w:val="362E2B"/>
          <w:sz w:val="21"/>
          <w:szCs w:val="21"/>
        </w:rPr>
        <w:fldChar w:fldCharType="end"/>
      </w:r>
      <w:r w:rsidRPr="00233537">
        <w:rPr>
          <w:rFonts w:ascii="Microsoft YaHei UI" w:eastAsia="Microsoft YaHei UI" w:hAnsi="Microsoft YaHei UI" w:cs="Microsoft YaHei UI" w:hint="eastAsia"/>
          <w:color w:val="362E2B"/>
          <w:sz w:val="21"/>
          <w:szCs w:val="21"/>
        </w:rPr>
        <w:t>量的表，就需要花时间研究建立最优秀的索引，或优化查询语句。下面是一些总结以及收藏的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索引的注意事项和优化方法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1. </w:t>
      </w:r>
      <w:r w:rsidRPr="00233537">
        <w:rPr>
          <w:rFonts w:ascii="Microsoft YaHei UI" w:eastAsia="Microsoft YaHei UI" w:hAnsi="Microsoft YaHei UI" w:cs="Microsoft YaHei UI" w:hint="eastAsia"/>
          <w:b/>
          <w:bCs/>
          <w:color w:val="362E2B"/>
          <w:sz w:val="21"/>
          <w:szCs w:val="21"/>
        </w:rPr>
        <w:t>何时使用</w:t>
      </w:r>
      <w:r w:rsidRPr="00C91D90">
        <w:rPr>
          <w:rFonts w:ascii="Microsoft YaHei UI" w:eastAsia="Microsoft YaHei UI" w:hAnsi="Microsoft YaHei UI" w:cs="Microsoft YaHei UI" w:hint="eastAsia"/>
          <w:b/>
          <w:bCs/>
          <w:color w:val="362E2B"/>
          <w:sz w:val="21"/>
          <w:szCs w:val="21"/>
          <w:highlight w:val="yellow"/>
        </w:rPr>
        <w:t>聚集索引或非聚集索引</w:t>
      </w:r>
      <w:r w:rsidRPr="00233537">
        <w:rPr>
          <w:rFonts w:ascii="Microsoft YaHei UI" w:eastAsia="Microsoft YaHei UI" w:hAnsi="Microsoft YaHei UI" w:cs="Microsoft YaHei UI"/>
          <w:b/>
          <w:bCs/>
          <w:color w:val="362E2B"/>
          <w:sz w:val="21"/>
          <w:szCs w:val="21"/>
        </w:rPr>
        <w:t>？</w:t>
      </w: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34"/>
        <w:gridCol w:w="1973"/>
        <w:gridCol w:w="2293"/>
      </w:tblGrid>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b/>
                <w:bCs/>
                <w:color w:val="000000"/>
                <w:sz w:val="18"/>
                <w:szCs w:val="18"/>
              </w:rPr>
              <w:lastRenderedPageBreak/>
              <w:t>动作描述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b/>
                <w:bCs/>
                <w:color w:val="000000"/>
                <w:sz w:val="18"/>
                <w:szCs w:val="18"/>
              </w:rPr>
              <w:t>使用聚集索引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b/>
                <w:bCs/>
                <w:color w:val="000000"/>
                <w:sz w:val="18"/>
                <w:szCs w:val="18"/>
              </w:rPr>
              <w:t>使用非聚集索引</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列经常被分组排序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返回某范围内的数据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一个或极少不同值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小数目的不同值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大数目的不同值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频繁更新的列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外键列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主键列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r w:rsidR="00233537" w:rsidRPr="00233537" w:rsidTr="00233537">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频繁修改索引列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不使用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3537" w:rsidRPr="00233537" w:rsidRDefault="00233537" w:rsidP="00233537">
            <w:pPr>
              <w:spacing w:after="0" w:line="360" w:lineRule="atLeast"/>
              <w:jc w:val="center"/>
              <w:rPr>
                <w:rFonts w:ascii="Tahoma" w:eastAsia="Times New Roman" w:hAnsi="Tahoma" w:cs="Tahoma"/>
                <w:color w:val="000000"/>
                <w:sz w:val="18"/>
                <w:szCs w:val="18"/>
              </w:rPr>
            </w:pPr>
            <w:r w:rsidRPr="00233537">
              <w:rPr>
                <w:rFonts w:ascii="Microsoft YaHei UI" w:eastAsia="Microsoft YaHei UI" w:hAnsi="Microsoft YaHei UI" w:cs="Microsoft YaHei UI"/>
                <w:color w:val="000000"/>
                <w:sz w:val="18"/>
                <w:szCs w:val="18"/>
              </w:rPr>
              <w:t>使用</w:t>
            </w:r>
          </w:p>
        </w:tc>
      </w:tr>
    </w:tbl>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事实上，我们可以通过前面聚集索引和非聚集索引的定义的例子来理解上表。如：返回某范围内的数据一项。比如您的某个表有一个时间列，恰好您把聚合索引建立在了该列，这时您查询</w:t>
      </w:r>
      <w:r w:rsidRPr="00233537">
        <w:rPr>
          <w:rFonts w:ascii="Tahoma" w:eastAsia="Times New Roman" w:hAnsi="Tahoma" w:cs="Tahoma"/>
          <w:color w:val="362E2B"/>
          <w:sz w:val="21"/>
          <w:szCs w:val="21"/>
        </w:rPr>
        <w:t>2004</w:t>
      </w:r>
      <w:r w:rsidRPr="00233537">
        <w:rPr>
          <w:rFonts w:ascii="Microsoft YaHei UI" w:eastAsia="Microsoft YaHei UI" w:hAnsi="Microsoft YaHei UI" w:cs="Microsoft YaHei UI" w:hint="eastAsia"/>
          <w:color w:val="362E2B"/>
          <w:sz w:val="21"/>
          <w:szCs w:val="21"/>
        </w:rPr>
        <w:t>年</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月</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日至</w:t>
      </w:r>
      <w:r w:rsidRPr="00233537">
        <w:rPr>
          <w:rFonts w:ascii="Tahoma" w:eastAsia="Times New Roman" w:hAnsi="Tahoma" w:cs="Tahoma"/>
          <w:color w:val="362E2B"/>
          <w:sz w:val="21"/>
          <w:szCs w:val="21"/>
        </w:rPr>
        <w:t>2004</w:t>
      </w:r>
      <w:r w:rsidRPr="00233537">
        <w:rPr>
          <w:rFonts w:ascii="Microsoft YaHei UI" w:eastAsia="Microsoft YaHei UI" w:hAnsi="Microsoft YaHei UI" w:cs="Microsoft YaHei UI" w:hint="eastAsia"/>
          <w:color w:val="362E2B"/>
          <w:sz w:val="21"/>
          <w:szCs w:val="21"/>
        </w:rPr>
        <w:t>年</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月</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日之间的全部数据时，这个速度就将是很快的，因为您的这本字典正文是按日期进行排序的，聚类索引只需要找到要检索的所有数据中的开头和结尾数据即可；而不像非聚集索引，必须先查到目录中查到每一项数据对应的页码，然后再根据页码查到具体内容。其实这个具体用法我还不是很理解，只能等待后期的项目开发中慢慢学学了</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2. </w:t>
      </w:r>
      <w:r w:rsidRPr="00233537">
        <w:rPr>
          <w:rFonts w:ascii="Microsoft YaHei UI" w:eastAsia="Microsoft YaHei UI" w:hAnsi="Microsoft YaHei UI" w:cs="Microsoft YaHei UI" w:hint="eastAsia"/>
          <w:b/>
          <w:bCs/>
          <w:color w:val="362E2B"/>
          <w:sz w:val="21"/>
          <w:szCs w:val="21"/>
        </w:rPr>
        <w:t>索引不会包含有</w:t>
      </w:r>
      <w:r w:rsidRPr="00233537">
        <w:rPr>
          <w:rFonts w:ascii="Tahoma" w:eastAsia="Times New Roman" w:hAnsi="Tahoma" w:cs="Tahoma"/>
          <w:b/>
          <w:bCs/>
          <w:color w:val="362E2B"/>
          <w:sz w:val="21"/>
          <w:szCs w:val="21"/>
        </w:rPr>
        <w:t>NULL</w:t>
      </w:r>
      <w:r w:rsidRPr="00233537">
        <w:rPr>
          <w:rFonts w:ascii="Microsoft YaHei UI" w:eastAsia="Microsoft YaHei UI" w:hAnsi="Microsoft YaHei UI" w:cs="Microsoft YaHei UI" w:hint="eastAsia"/>
          <w:b/>
          <w:bCs/>
          <w:color w:val="362E2B"/>
          <w:sz w:val="21"/>
          <w:szCs w:val="21"/>
        </w:rPr>
        <w:t>值的</w:t>
      </w:r>
      <w:r w:rsidRPr="00233537">
        <w:rPr>
          <w:rFonts w:ascii="Microsoft YaHei UI" w:eastAsia="Microsoft YaHei UI" w:hAnsi="Microsoft YaHei UI" w:cs="Microsoft YaHei UI"/>
          <w:b/>
          <w:bCs/>
          <w:color w:val="362E2B"/>
          <w:sz w:val="21"/>
          <w:szCs w:val="21"/>
        </w:rPr>
        <w:t>列</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只要列中包含有</w:t>
      </w:r>
      <w:r w:rsidRPr="00233537">
        <w:rPr>
          <w:rFonts w:ascii="Tahoma" w:eastAsia="Times New Roman" w:hAnsi="Tahoma" w:cs="Tahoma"/>
          <w:color w:val="362E2B"/>
          <w:sz w:val="21"/>
          <w:szCs w:val="21"/>
        </w:rPr>
        <w:t>NULL</w:t>
      </w:r>
      <w:r w:rsidRPr="00233537">
        <w:rPr>
          <w:rFonts w:ascii="Microsoft YaHei UI" w:eastAsia="Microsoft YaHei UI" w:hAnsi="Microsoft YaHei UI" w:cs="Microsoft YaHei UI" w:hint="eastAsia"/>
          <w:color w:val="362E2B"/>
          <w:sz w:val="21"/>
          <w:szCs w:val="21"/>
        </w:rPr>
        <w:t>值都将不会被包含在索引中，复合索引中只要有一列含有</w:t>
      </w:r>
      <w:r w:rsidRPr="00233537">
        <w:rPr>
          <w:rFonts w:ascii="Tahoma" w:eastAsia="Times New Roman" w:hAnsi="Tahoma" w:cs="Tahoma"/>
          <w:color w:val="362E2B"/>
          <w:sz w:val="21"/>
          <w:szCs w:val="21"/>
        </w:rPr>
        <w:t>NULL</w:t>
      </w:r>
      <w:r w:rsidRPr="00233537">
        <w:rPr>
          <w:rFonts w:ascii="Microsoft YaHei UI" w:eastAsia="Microsoft YaHei UI" w:hAnsi="Microsoft YaHei UI" w:cs="Microsoft YaHei UI" w:hint="eastAsia"/>
          <w:color w:val="362E2B"/>
          <w:sz w:val="21"/>
          <w:szCs w:val="21"/>
        </w:rPr>
        <w:t>值，那么这一列对于此复合索引就是无效的。所以我们在数据库设计时不要让字段的默认值为</w:t>
      </w:r>
      <w:r w:rsidRPr="00233537">
        <w:rPr>
          <w:rFonts w:ascii="Tahoma" w:eastAsia="Times New Roman" w:hAnsi="Tahoma" w:cs="Tahoma"/>
          <w:color w:val="362E2B"/>
          <w:sz w:val="21"/>
          <w:szCs w:val="21"/>
        </w:rPr>
        <w:t>NULL</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3. </w:t>
      </w:r>
      <w:r w:rsidRPr="00233537">
        <w:rPr>
          <w:rFonts w:ascii="Microsoft YaHei UI" w:eastAsia="Microsoft YaHei UI" w:hAnsi="Microsoft YaHei UI" w:cs="Microsoft YaHei UI" w:hint="eastAsia"/>
          <w:b/>
          <w:bCs/>
          <w:color w:val="362E2B"/>
          <w:sz w:val="21"/>
          <w:szCs w:val="21"/>
        </w:rPr>
        <w:t>使用短索</w:t>
      </w:r>
      <w:r w:rsidRPr="00233537">
        <w:rPr>
          <w:rFonts w:ascii="Microsoft YaHei UI" w:eastAsia="Microsoft YaHei UI" w:hAnsi="Microsoft YaHei UI" w:cs="Microsoft YaHei UI"/>
          <w:b/>
          <w:bCs/>
          <w:color w:val="362E2B"/>
          <w:sz w:val="21"/>
          <w:szCs w:val="21"/>
        </w:rPr>
        <w:t>引</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对串列进行索引，如果可能应该指定一个前缀长度。例如，如果有一个</w:t>
      </w:r>
      <w:r w:rsidRPr="00233537">
        <w:rPr>
          <w:rFonts w:ascii="Tahoma" w:eastAsia="Times New Roman" w:hAnsi="Tahoma" w:cs="Tahoma"/>
          <w:color w:val="362E2B"/>
          <w:sz w:val="21"/>
          <w:szCs w:val="21"/>
        </w:rPr>
        <w:t>CHAR(255)</w:t>
      </w:r>
      <w:r w:rsidRPr="00233537">
        <w:rPr>
          <w:rFonts w:ascii="Microsoft YaHei UI" w:eastAsia="Microsoft YaHei UI" w:hAnsi="Microsoft YaHei UI" w:cs="Microsoft YaHei UI" w:hint="eastAsia"/>
          <w:color w:val="362E2B"/>
          <w:sz w:val="21"/>
          <w:szCs w:val="21"/>
        </w:rPr>
        <w:t>的列，如果在前</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个或</w:t>
      </w:r>
      <w:r w:rsidRPr="00233537">
        <w:rPr>
          <w:rFonts w:ascii="Tahoma" w:eastAsia="Times New Roman" w:hAnsi="Tahoma" w:cs="Tahoma"/>
          <w:color w:val="362E2B"/>
          <w:sz w:val="21"/>
          <w:szCs w:val="21"/>
        </w:rPr>
        <w:t>20</w:t>
      </w:r>
      <w:r w:rsidRPr="00233537">
        <w:rPr>
          <w:rFonts w:ascii="Microsoft YaHei UI" w:eastAsia="Microsoft YaHei UI" w:hAnsi="Microsoft YaHei UI" w:cs="Microsoft YaHei UI" w:hint="eastAsia"/>
          <w:color w:val="362E2B"/>
          <w:sz w:val="21"/>
          <w:szCs w:val="21"/>
        </w:rPr>
        <w:t>个字符内，多数值是惟一的，那么就不要对整个列进行索引。短索引不仅可以提高查询速度而且可以节省磁盘空间和</w:t>
      </w:r>
      <w:r w:rsidRPr="00233537">
        <w:rPr>
          <w:rFonts w:ascii="Tahoma" w:eastAsia="Times New Roman" w:hAnsi="Tahoma" w:cs="Tahoma"/>
          <w:color w:val="362E2B"/>
          <w:sz w:val="21"/>
          <w:szCs w:val="21"/>
        </w:rPr>
        <w:t>I/O</w:t>
      </w:r>
      <w:r w:rsidRPr="00233537">
        <w:rPr>
          <w:rFonts w:ascii="Microsoft YaHei UI" w:eastAsia="Microsoft YaHei UI" w:hAnsi="Microsoft YaHei UI" w:cs="Microsoft YaHei UI" w:hint="eastAsia"/>
          <w:color w:val="362E2B"/>
          <w:sz w:val="21"/>
          <w:szCs w:val="21"/>
        </w:rPr>
        <w:t>操作</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4. </w:t>
      </w:r>
      <w:r w:rsidRPr="00233537">
        <w:rPr>
          <w:rFonts w:ascii="Microsoft YaHei UI" w:eastAsia="Microsoft YaHei UI" w:hAnsi="Microsoft YaHei UI" w:cs="Microsoft YaHei UI" w:hint="eastAsia"/>
          <w:b/>
          <w:bCs/>
          <w:color w:val="362E2B"/>
          <w:sz w:val="21"/>
          <w:szCs w:val="21"/>
        </w:rPr>
        <w:t>索引列排</w:t>
      </w:r>
      <w:r w:rsidRPr="00233537">
        <w:rPr>
          <w:rFonts w:ascii="Microsoft YaHei UI" w:eastAsia="Microsoft YaHei UI" w:hAnsi="Microsoft YaHei UI" w:cs="Microsoft YaHei UI"/>
          <w:b/>
          <w:bCs/>
          <w:color w:val="362E2B"/>
          <w:sz w:val="21"/>
          <w:szCs w:val="21"/>
        </w:rPr>
        <w:t>序</w:t>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查询只使用一个索引，因此如果</w:t>
      </w:r>
      <w:r w:rsidRPr="00233537">
        <w:rPr>
          <w:rFonts w:ascii="Tahoma" w:eastAsia="Times New Roman" w:hAnsi="Tahoma" w:cs="Tahoma"/>
          <w:color w:val="362E2B"/>
          <w:sz w:val="21"/>
          <w:szCs w:val="21"/>
        </w:rPr>
        <w:t>where</w:t>
      </w:r>
      <w:r w:rsidRPr="00233537">
        <w:rPr>
          <w:rFonts w:ascii="Microsoft YaHei UI" w:eastAsia="Microsoft YaHei UI" w:hAnsi="Microsoft YaHei UI" w:cs="Microsoft YaHei UI" w:hint="eastAsia"/>
          <w:color w:val="362E2B"/>
          <w:sz w:val="21"/>
          <w:szCs w:val="21"/>
        </w:rPr>
        <w:t>子句中已经使用了索引的话，那么</w:t>
      </w:r>
      <w:r w:rsidRPr="00233537">
        <w:rPr>
          <w:rFonts w:ascii="Tahoma" w:eastAsia="Times New Roman" w:hAnsi="Tahoma" w:cs="Tahoma"/>
          <w:color w:val="362E2B"/>
          <w:sz w:val="21"/>
          <w:szCs w:val="21"/>
        </w:rPr>
        <w:t>order by</w:t>
      </w:r>
      <w:r w:rsidRPr="00233537">
        <w:rPr>
          <w:rFonts w:ascii="Microsoft YaHei UI" w:eastAsia="Microsoft YaHei UI" w:hAnsi="Microsoft YaHei UI" w:cs="Microsoft YaHei UI" w:hint="eastAsia"/>
          <w:color w:val="362E2B"/>
          <w:sz w:val="21"/>
          <w:szCs w:val="21"/>
        </w:rPr>
        <w:t>中的列是不会使用索引的。因此数据库默认排序可以符合要求的情况下不要使用排序操作；尽量不要包含多个列的排序，如果需要最好给这些列创建复合索引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5. </w:t>
      </w:r>
      <w:proofErr w:type="gramStart"/>
      <w:r w:rsidRPr="00233537">
        <w:rPr>
          <w:rFonts w:ascii="Tahoma" w:eastAsia="Times New Roman" w:hAnsi="Tahoma" w:cs="Tahoma"/>
          <w:b/>
          <w:bCs/>
          <w:color w:val="362E2B"/>
          <w:sz w:val="21"/>
          <w:szCs w:val="21"/>
        </w:rPr>
        <w:t>like</w:t>
      </w:r>
      <w:r w:rsidRPr="00233537">
        <w:rPr>
          <w:rFonts w:ascii="Microsoft YaHei UI" w:eastAsia="Microsoft YaHei UI" w:hAnsi="Microsoft YaHei UI" w:cs="Microsoft YaHei UI" w:hint="eastAsia"/>
          <w:b/>
          <w:bCs/>
          <w:color w:val="362E2B"/>
          <w:sz w:val="21"/>
          <w:szCs w:val="21"/>
        </w:rPr>
        <w:t>语句操</w:t>
      </w:r>
      <w:r w:rsidRPr="00233537">
        <w:rPr>
          <w:rFonts w:ascii="Microsoft YaHei UI" w:eastAsia="Microsoft YaHei UI" w:hAnsi="Microsoft YaHei UI" w:cs="Microsoft YaHei UI"/>
          <w:b/>
          <w:bCs/>
          <w:color w:val="362E2B"/>
          <w:sz w:val="21"/>
          <w:szCs w:val="21"/>
        </w:rPr>
        <w:t>作</w:t>
      </w:r>
      <w:proofErr w:type="gramEnd"/>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lastRenderedPageBreak/>
        <w:t>一般情况下不鼓励使用</w:t>
      </w:r>
      <w:r w:rsidRPr="00233537">
        <w:rPr>
          <w:rFonts w:ascii="Tahoma" w:eastAsia="Times New Roman" w:hAnsi="Tahoma" w:cs="Tahoma"/>
          <w:color w:val="362E2B"/>
          <w:sz w:val="21"/>
          <w:szCs w:val="21"/>
        </w:rPr>
        <w:t>like</w:t>
      </w:r>
      <w:r w:rsidRPr="00233537">
        <w:rPr>
          <w:rFonts w:ascii="Microsoft YaHei UI" w:eastAsia="Microsoft YaHei UI" w:hAnsi="Microsoft YaHei UI" w:cs="Microsoft YaHei UI" w:hint="eastAsia"/>
          <w:color w:val="362E2B"/>
          <w:sz w:val="21"/>
          <w:szCs w:val="21"/>
        </w:rPr>
        <w:t>操作，如果非使用不可，如何使用也是一个问题。</w:t>
      </w:r>
      <w:r w:rsidRPr="00233537">
        <w:rPr>
          <w:rFonts w:ascii="Tahoma" w:eastAsia="Times New Roman" w:hAnsi="Tahoma" w:cs="Tahoma"/>
          <w:color w:val="362E2B"/>
          <w:sz w:val="21"/>
          <w:szCs w:val="21"/>
        </w:rPr>
        <w:t>like “%</w:t>
      </w:r>
      <w:proofErr w:type="spellStart"/>
      <w:r w:rsidRPr="00233537">
        <w:rPr>
          <w:rFonts w:ascii="Tahoma" w:eastAsia="Times New Roman" w:hAnsi="Tahoma" w:cs="Tahoma"/>
          <w:color w:val="362E2B"/>
          <w:sz w:val="21"/>
          <w:szCs w:val="21"/>
        </w:rPr>
        <w:t>aaa</w:t>
      </w:r>
      <w:proofErr w:type="spellEnd"/>
      <w:r w:rsidRPr="00233537">
        <w:rPr>
          <w:rFonts w:ascii="Tahoma" w:eastAsia="Times New Roman" w:hAnsi="Tahoma" w:cs="Tahoma"/>
          <w:color w:val="362E2B"/>
          <w:sz w:val="21"/>
          <w:szCs w:val="21"/>
        </w:rPr>
        <w:t xml:space="preserve">%” </w:t>
      </w:r>
      <w:r w:rsidRPr="00233537">
        <w:rPr>
          <w:rFonts w:ascii="Microsoft YaHei UI" w:eastAsia="Microsoft YaHei UI" w:hAnsi="Microsoft YaHei UI" w:cs="Microsoft YaHei UI" w:hint="eastAsia"/>
          <w:color w:val="362E2B"/>
          <w:sz w:val="21"/>
          <w:szCs w:val="21"/>
        </w:rPr>
        <w:t>不会使用索引而</w:t>
      </w:r>
      <w:r w:rsidRPr="00233537">
        <w:rPr>
          <w:rFonts w:ascii="Tahoma" w:eastAsia="Times New Roman" w:hAnsi="Tahoma" w:cs="Tahoma"/>
          <w:color w:val="362E2B"/>
          <w:sz w:val="21"/>
          <w:szCs w:val="21"/>
        </w:rPr>
        <w:t>like “</w:t>
      </w:r>
      <w:proofErr w:type="spellStart"/>
      <w:r w:rsidRPr="00233537">
        <w:rPr>
          <w:rFonts w:ascii="Tahoma" w:eastAsia="Times New Roman" w:hAnsi="Tahoma" w:cs="Tahoma"/>
          <w:color w:val="362E2B"/>
          <w:sz w:val="21"/>
          <w:szCs w:val="21"/>
        </w:rPr>
        <w:t>aaa</w:t>
      </w:r>
      <w:proofErr w:type="spellEnd"/>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可以使用索引</w:t>
      </w:r>
      <w:r w:rsidRPr="00233537">
        <w:rPr>
          <w:rFonts w:ascii="Microsoft YaHei UI" w:eastAsia="Microsoft YaHei UI" w:hAnsi="Microsoft YaHei UI" w:cs="Microsoft YaHei UI"/>
          <w:color w:val="362E2B"/>
          <w:sz w:val="21"/>
          <w:szCs w:val="21"/>
        </w:rPr>
        <w:t>。</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6. </w:t>
      </w:r>
      <w:r w:rsidRPr="00233537">
        <w:rPr>
          <w:rFonts w:ascii="Microsoft YaHei UI" w:eastAsia="Microsoft YaHei UI" w:hAnsi="Microsoft YaHei UI" w:cs="Microsoft YaHei UI" w:hint="eastAsia"/>
          <w:b/>
          <w:bCs/>
          <w:color w:val="362E2B"/>
          <w:sz w:val="21"/>
          <w:szCs w:val="21"/>
        </w:rPr>
        <w:t>不要在列上进行运</w:t>
      </w:r>
      <w:r w:rsidRPr="00233537">
        <w:rPr>
          <w:rFonts w:ascii="Microsoft YaHei UI" w:eastAsia="Microsoft YaHei UI" w:hAnsi="Microsoft YaHei UI" w:cs="Microsoft YaHei UI"/>
          <w:b/>
          <w:bCs/>
          <w:color w:val="362E2B"/>
          <w:sz w:val="21"/>
          <w:szCs w:val="21"/>
        </w:rPr>
        <w:t>算</w:t>
      </w:r>
    </w:p>
    <w:p w:rsidR="00233537" w:rsidRPr="00233537" w:rsidRDefault="00233537" w:rsidP="00233537">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例如：</w:t>
      </w:r>
      <w:r w:rsidRPr="00233537">
        <w:rPr>
          <w:rFonts w:ascii="Tahoma" w:eastAsia="Times New Roman" w:hAnsi="Tahoma" w:cs="Tahoma"/>
          <w:color w:val="362E2B"/>
          <w:sz w:val="21"/>
          <w:szCs w:val="21"/>
        </w:rPr>
        <w:t>select * from users where YEAR(</w:t>
      </w:r>
      <w:proofErr w:type="spellStart"/>
      <w:r w:rsidRPr="00233537">
        <w:rPr>
          <w:rFonts w:ascii="Tahoma" w:eastAsia="Times New Roman" w:hAnsi="Tahoma" w:cs="Tahoma"/>
          <w:color w:val="362E2B"/>
          <w:sz w:val="21"/>
          <w:szCs w:val="21"/>
        </w:rPr>
        <w:t>adddate</w:t>
      </w:r>
      <w:proofErr w:type="spellEnd"/>
      <w:r w:rsidRPr="00233537">
        <w:rPr>
          <w:rFonts w:ascii="Tahoma" w:eastAsia="Times New Roman" w:hAnsi="Tahoma" w:cs="Tahoma"/>
          <w:color w:val="362E2B"/>
          <w:sz w:val="21"/>
          <w:szCs w:val="21"/>
        </w:rPr>
        <w:t>)&lt;2007</w:t>
      </w:r>
      <w:r w:rsidRPr="00233537">
        <w:rPr>
          <w:rFonts w:ascii="Microsoft YaHei UI" w:eastAsia="Microsoft YaHei UI" w:hAnsi="Microsoft YaHei UI" w:cs="Microsoft YaHei UI" w:hint="eastAsia"/>
          <w:color w:val="362E2B"/>
          <w:sz w:val="21"/>
          <w:szCs w:val="21"/>
        </w:rPr>
        <w:t>，将在每个行上进行运算，这将导致索引失效而进行全表扫描，因此我们可以改成：</w:t>
      </w:r>
      <w:r w:rsidRPr="00233537">
        <w:rPr>
          <w:rFonts w:ascii="Tahoma" w:eastAsia="Times New Roman" w:hAnsi="Tahoma" w:cs="Tahoma"/>
          <w:color w:val="362E2B"/>
          <w:sz w:val="21"/>
          <w:szCs w:val="21"/>
        </w:rPr>
        <w:t xml:space="preserve">select * from users where </w:t>
      </w:r>
      <w:proofErr w:type="spellStart"/>
      <w:r w:rsidRPr="00233537">
        <w:rPr>
          <w:rFonts w:ascii="Tahoma" w:eastAsia="Times New Roman" w:hAnsi="Tahoma" w:cs="Tahoma"/>
          <w:color w:val="362E2B"/>
          <w:sz w:val="21"/>
          <w:szCs w:val="21"/>
        </w:rPr>
        <w:t>adddate</w:t>
      </w:r>
      <w:proofErr w:type="spellEnd"/>
      <w:r w:rsidRPr="00233537">
        <w:rPr>
          <w:rFonts w:ascii="Tahoma" w:eastAsia="Times New Roman" w:hAnsi="Tahoma" w:cs="Tahoma"/>
          <w:color w:val="362E2B"/>
          <w:sz w:val="21"/>
          <w:szCs w:val="21"/>
        </w:rPr>
        <w:t>&lt;’2007-01-01′</w:t>
      </w:r>
      <w:r w:rsidRPr="00233537">
        <w:rPr>
          <w:rFonts w:ascii="Microsoft YaHei UI" w:eastAsia="Microsoft YaHei UI" w:hAnsi="Microsoft YaHei UI" w:cs="Microsoft YaHei UI" w:hint="eastAsia"/>
          <w:color w:val="362E2B"/>
          <w:sz w:val="21"/>
          <w:szCs w:val="21"/>
        </w:rPr>
        <w:t>。关于这一点可以围观：</w:t>
      </w:r>
      <w:r w:rsidRPr="00233537">
        <w:rPr>
          <w:rFonts w:ascii="Tahoma" w:eastAsia="Times New Roman" w:hAnsi="Tahoma" w:cs="Tahoma"/>
          <w:color w:val="362E2B"/>
          <w:sz w:val="21"/>
          <w:szCs w:val="21"/>
        </w:rPr>
        <w:fldChar w:fldCharType="begin"/>
      </w:r>
      <w:r w:rsidRPr="00233537">
        <w:rPr>
          <w:rFonts w:ascii="Tahoma" w:eastAsia="Times New Roman" w:hAnsi="Tahoma" w:cs="Tahoma"/>
          <w:color w:val="362E2B"/>
          <w:sz w:val="21"/>
          <w:szCs w:val="21"/>
        </w:rPr>
        <w:instrText xml:space="preserve"> HYPERLINK "http://www.zendstudio.net/archives/single-quotes-or-no-single-quotes-in-sql-query" \t "_blank" </w:instrText>
      </w:r>
      <w:r w:rsidRPr="00233537">
        <w:rPr>
          <w:rFonts w:ascii="Tahoma" w:eastAsia="Times New Roman" w:hAnsi="Tahoma" w:cs="Tahoma"/>
          <w:color w:val="362E2B"/>
          <w:sz w:val="21"/>
          <w:szCs w:val="21"/>
        </w:rPr>
        <w:fldChar w:fldCharType="separate"/>
      </w:r>
      <w:r w:rsidRPr="00233537">
        <w:rPr>
          <w:rFonts w:ascii="Microsoft YaHei UI" w:eastAsia="Microsoft YaHei UI" w:hAnsi="Microsoft YaHei UI" w:cs="Microsoft YaHei UI" w:hint="eastAsia"/>
          <w:color w:val="0000FF"/>
          <w:sz w:val="21"/>
          <w:szCs w:val="21"/>
          <w:u w:val="single"/>
        </w:rPr>
        <w:t>一个单引号引发的</w:t>
      </w:r>
      <w:r w:rsidRPr="00233537">
        <w:rPr>
          <w:rFonts w:ascii="Tahoma" w:eastAsia="Times New Roman" w:hAnsi="Tahoma" w:cs="Tahoma"/>
          <w:color w:val="0000FF"/>
          <w:sz w:val="21"/>
          <w:szCs w:val="21"/>
          <w:u w:val="single"/>
        </w:rPr>
        <w:t>MYSQL</w:t>
      </w:r>
      <w:r w:rsidRPr="00233537">
        <w:rPr>
          <w:rFonts w:ascii="Microsoft YaHei UI" w:eastAsia="Microsoft YaHei UI" w:hAnsi="Microsoft YaHei UI" w:cs="Microsoft YaHei UI" w:hint="eastAsia"/>
          <w:color w:val="0000FF"/>
          <w:sz w:val="21"/>
          <w:szCs w:val="21"/>
          <w:u w:val="single"/>
        </w:rPr>
        <w:t>性能损失。</w:t>
      </w:r>
      <w:r w:rsidRPr="00233537">
        <w:rPr>
          <w:rFonts w:ascii="Tahoma" w:eastAsia="Times New Roman" w:hAnsi="Tahoma" w:cs="Tahoma"/>
          <w:color w:val="362E2B"/>
          <w:sz w:val="21"/>
          <w:szCs w:val="21"/>
        </w:rPr>
        <w:fldChar w:fldCharType="end"/>
      </w:r>
    </w:p>
    <w:p w:rsidR="00233537" w:rsidRPr="00233537" w:rsidRDefault="00233537" w:rsidP="00233537">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最后总结一下，</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只对一下操作符才使用索引：</w:t>
      </w:r>
      <w:r w:rsidRPr="00233537">
        <w:rPr>
          <w:rFonts w:ascii="Tahoma" w:eastAsia="Times New Roman" w:hAnsi="Tahoma" w:cs="Tahoma"/>
          <w:color w:val="362E2B"/>
          <w:sz w:val="21"/>
          <w:szCs w:val="21"/>
        </w:rPr>
        <w:t>&lt;,&lt;=,=,&gt;,&gt;=,</w:t>
      </w:r>
      <w:proofErr w:type="spellStart"/>
      <w:r w:rsidRPr="00233537">
        <w:rPr>
          <w:rFonts w:ascii="Tahoma" w:eastAsia="Times New Roman" w:hAnsi="Tahoma" w:cs="Tahoma"/>
          <w:color w:val="362E2B"/>
          <w:sz w:val="21"/>
          <w:szCs w:val="21"/>
        </w:rPr>
        <w:t>between,in</w:t>
      </w:r>
      <w:proofErr w:type="spellEnd"/>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以及某些时候的</w:t>
      </w:r>
      <w:r w:rsidRPr="00233537">
        <w:rPr>
          <w:rFonts w:ascii="Tahoma" w:eastAsia="Times New Roman" w:hAnsi="Tahoma" w:cs="Tahoma"/>
          <w:color w:val="362E2B"/>
          <w:sz w:val="21"/>
          <w:szCs w:val="21"/>
        </w:rPr>
        <w:t>like(</w:t>
      </w:r>
      <w:r w:rsidRPr="00233537">
        <w:rPr>
          <w:rFonts w:ascii="Microsoft YaHei UI" w:eastAsia="Microsoft YaHei UI" w:hAnsi="Microsoft YaHei UI" w:cs="Microsoft YaHei UI" w:hint="eastAsia"/>
          <w:color w:val="362E2B"/>
          <w:sz w:val="21"/>
          <w:szCs w:val="21"/>
        </w:rPr>
        <w:t>不以通配符</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_</w:t>
      </w:r>
      <w:r w:rsidRPr="00233537">
        <w:rPr>
          <w:rFonts w:ascii="Microsoft YaHei UI" w:eastAsia="Microsoft YaHei UI" w:hAnsi="Microsoft YaHei UI" w:cs="Microsoft YaHei UI" w:hint="eastAsia"/>
          <w:color w:val="362E2B"/>
          <w:sz w:val="21"/>
          <w:szCs w:val="21"/>
        </w:rPr>
        <w:t>开头的情形</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。而理论上每张表里面最多可创建</w:t>
      </w:r>
      <w:r w:rsidRPr="00233537">
        <w:rPr>
          <w:rFonts w:ascii="Tahoma" w:eastAsia="Times New Roman" w:hAnsi="Tahoma" w:cs="Tahoma"/>
          <w:color w:val="362E2B"/>
          <w:sz w:val="21"/>
          <w:szCs w:val="21"/>
        </w:rPr>
        <w:t>16</w:t>
      </w:r>
      <w:r w:rsidRPr="00233537">
        <w:rPr>
          <w:rFonts w:ascii="Microsoft YaHei UI" w:eastAsia="Microsoft YaHei UI" w:hAnsi="Microsoft YaHei UI" w:cs="Microsoft YaHei UI" w:hint="eastAsia"/>
          <w:color w:val="362E2B"/>
          <w:sz w:val="21"/>
          <w:szCs w:val="21"/>
        </w:rPr>
        <w:t>个索引，不过除非是数据量真的很多，否则过多的使用索引也不是那么好玩的，比如我刚才针对</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类型的字段创建索引的时候，系统差点就卡死了</w:t>
      </w:r>
      <w:r w:rsidRPr="00233537">
        <w:rPr>
          <w:rFonts w:ascii="Microsoft YaHei UI" w:eastAsia="Microsoft YaHei UI" w:hAnsi="Microsoft YaHei UI" w:cs="Microsoft YaHei UI"/>
          <w:color w:val="362E2B"/>
          <w:sz w:val="21"/>
          <w:szCs w:val="21"/>
        </w:rPr>
        <w:t>。</w:t>
      </w:r>
    </w:p>
    <w:p w:rsidR="00CB473D" w:rsidRDefault="00C91D90">
      <w:bookmarkStart w:id="4" w:name="_GoBack"/>
      <w:bookmarkEnd w:id="4"/>
    </w:p>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233537" w:rsidRDefault="00233537"/>
    <w:p w:rsidR="00C23F44" w:rsidRPr="00C23F44" w:rsidRDefault="00C91D90" w:rsidP="00C23F44">
      <w:pPr>
        <w:pBdr>
          <w:bottom w:val="dashed" w:sz="6" w:space="4" w:color="CCCCCC"/>
        </w:pBdr>
        <w:shd w:val="clear" w:color="auto" w:fill="F5FAFE"/>
        <w:spacing w:after="0" w:line="360" w:lineRule="atLeast"/>
        <w:outlineLvl w:val="0"/>
        <w:rPr>
          <w:rFonts w:ascii="Verdana" w:eastAsia="Times New Roman" w:hAnsi="Verdana" w:cs="Times New Roman"/>
          <w:b/>
          <w:bCs/>
          <w:color w:val="000000"/>
          <w:kern w:val="36"/>
          <w:sz w:val="23"/>
          <w:szCs w:val="23"/>
        </w:rPr>
      </w:pPr>
      <w:hyperlink r:id="rId12" w:history="1">
        <w:r w:rsidR="00C23F44" w:rsidRPr="00C23F44">
          <w:rPr>
            <w:rFonts w:ascii="Microsoft YaHei" w:eastAsia="Microsoft YaHei" w:hAnsi="Microsoft YaHei" w:cs="Microsoft YaHei" w:hint="eastAsia"/>
            <w:b/>
            <w:bCs/>
            <w:color w:val="0066CC"/>
            <w:kern w:val="36"/>
            <w:sz w:val="23"/>
            <w:szCs w:val="23"/>
          </w:rPr>
          <w:t>理解</w:t>
        </w:r>
        <w:r w:rsidR="00C23F44" w:rsidRPr="00C23F44">
          <w:rPr>
            <w:rFonts w:ascii="Verdana" w:eastAsia="Times New Roman" w:hAnsi="Verdana" w:cs="Times New Roman"/>
            <w:b/>
            <w:bCs/>
            <w:color w:val="0066CC"/>
            <w:kern w:val="36"/>
            <w:sz w:val="23"/>
            <w:szCs w:val="23"/>
          </w:rPr>
          <w:t>MySQL</w:t>
        </w:r>
        <w:r w:rsidR="00C23F44" w:rsidRPr="00C23F44">
          <w:rPr>
            <w:rFonts w:ascii="Verdana" w:eastAsia="Times New Roman" w:hAnsi="Verdana" w:cs="Verdana"/>
            <w:b/>
            <w:bCs/>
            <w:color w:val="0066CC"/>
            <w:kern w:val="36"/>
            <w:sz w:val="23"/>
            <w:szCs w:val="23"/>
          </w:rPr>
          <w:t>——</w:t>
        </w:r>
        <w:r w:rsidR="00C23F44" w:rsidRPr="00C23F44">
          <w:rPr>
            <w:rFonts w:ascii="Microsoft YaHei" w:eastAsia="Microsoft YaHei" w:hAnsi="Microsoft YaHei" w:cs="Microsoft YaHei" w:hint="eastAsia"/>
            <w:b/>
            <w:bCs/>
            <w:color w:val="0066CC"/>
            <w:kern w:val="36"/>
            <w:sz w:val="23"/>
            <w:szCs w:val="23"/>
          </w:rPr>
          <w:t>索引与优化</w:t>
        </w:r>
      </w:hyperlink>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写在前面：索引对查询的速度有着至关重要的影响，理解索引也是进行数据库性能调优的起点。考虑如下情况，假设数据库中一个表有</w:t>
      </w:r>
      <w:r w:rsidRPr="00C23F44">
        <w:rPr>
          <w:rFonts w:ascii="Verdana" w:eastAsia="Times New Roman" w:hAnsi="Verdana" w:cs="Times New Roman"/>
          <w:color w:val="000000"/>
          <w:sz w:val="18"/>
          <w:szCs w:val="18"/>
        </w:rPr>
        <w:t>10^6</w:t>
      </w:r>
      <w:r w:rsidRPr="00C23F44">
        <w:rPr>
          <w:rFonts w:ascii="Microsoft YaHei" w:eastAsia="Microsoft YaHei" w:hAnsi="Microsoft YaHei" w:cs="Microsoft YaHei" w:hint="eastAsia"/>
          <w:color w:val="000000"/>
          <w:sz w:val="18"/>
          <w:szCs w:val="18"/>
        </w:rPr>
        <w:t>条记录，</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的页面大小为</w:t>
      </w:r>
      <w:r w:rsidRPr="00C23F44">
        <w:rPr>
          <w:rFonts w:ascii="Verdana" w:eastAsia="Times New Roman" w:hAnsi="Verdana" w:cs="Times New Roman"/>
          <w:color w:val="000000"/>
          <w:sz w:val="18"/>
          <w:szCs w:val="18"/>
        </w:rPr>
        <w:t>4K</w:t>
      </w:r>
      <w:r w:rsidRPr="00C23F44">
        <w:rPr>
          <w:rFonts w:ascii="Microsoft YaHei" w:eastAsia="Microsoft YaHei" w:hAnsi="Microsoft YaHei" w:cs="Microsoft YaHei" w:hint="eastAsia"/>
          <w:color w:val="000000"/>
          <w:sz w:val="18"/>
          <w:szCs w:val="18"/>
        </w:rPr>
        <w:t>，并存储</w:t>
      </w:r>
      <w:r w:rsidRPr="00C23F44">
        <w:rPr>
          <w:rFonts w:ascii="Verdana" w:eastAsia="Times New Roman" w:hAnsi="Verdana" w:cs="Times New Roman"/>
          <w:color w:val="000000"/>
          <w:sz w:val="18"/>
          <w:szCs w:val="18"/>
        </w:rPr>
        <w:t>100</w:t>
      </w:r>
      <w:r w:rsidRPr="00C23F44">
        <w:rPr>
          <w:rFonts w:ascii="Microsoft YaHei" w:eastAsia="Microsoft YaHei" w:hAnsi="Microsoft YaHei" w:cs="Microsoft YaHei" w:hint="eastAsia"/>
          <w:color w:val="000000"/>
          <w:sz w:val="18"/>
          <w:szCs w:val="18"/>
        </w:rPr>
        <w:t>条记录。如果没有索引，查询将对整个表进行扫描，最坏的情况下，如果所有数据页都不在内存，需要读取</w:t>
      </w:r>
      <w:r w:rsidRPr="00C23F44">
        <w:rPr>
          <w:rFonts w:ascii="Verdana" w:eastAsia="Times New Roman" w:hAnsi="Verdana" w:cs="Times New Roman"/>
          <w:color w:val="000000"/>
          <w:sz w:val="18"/>
          <w:szCs w:val="18"/>
        </w:rPr>
        <w:t>10^4</w:t>
      </w:r>
      <w:r w:rsidRPr="00C23F44">
        <w:rPr>
          <w:rFonts w:ascii="Microsoft YaHei" w:eastAsia="Microsoft YaHei" w:hAnsi="Microsoft YaHei" w:cs="Microsoft YaHei" w:hint="eastAsia"/>
          <w:color w:val="000000"/>
          <w:sz w:val="18"/>
          <w:szCs w:val="18"/>
        </w:rPr>
        <w:t>个页面，如果这</w:t>
      </w:r>
      <w:r w:rsidRPr="00C23F44">
        <w:rPr>
          <w:rFonts w:ascii="Verdana" w:eastAsia="Times New Roman" w:hAnsi="Verdana" w:cs="Times New Roman"/>
          <w:color w:val="000000"/>
          <w:sz w:val="18"/>
          <w:szCs w:val="18"/>
        </w:rPr>
        <w:t>10^4</w:t>
      </w:r>
      <w:r w:rsidRPr="00C23F44">
        <w:rPr>
          <w:rFonts w:ascii="Microsoft YaHei" w:eastAsia="Microsoft YaHei" w:hAnsi="Microsoft YaHei" w:cs="Microsoft YaHei" w:hint="eastAsia"/>
          <w:color w:val="000000"/>
          <w:sz w:val="18"/>
          <w:szCs w:val="18"/>
        </w:rPr>
        <w:t>个页面在磁盘上随机分布，需要进行</w:t>
      </w:r>
      <w:r w:rsidRPr="00C23F44">
        <w:rPr>
          <w:rFonts w:ascii="Verdana" w:eastAsia="Times New Roman" w:hAnsi="Verdana" w:cs="Times New Roman"/>
          <w:color w:val="000000"/>
          <w:sz w:val="18"/>
          <w:szCs w:val="18"/>
        </w:rPr>
        <w:t>10^4</w:t>
      </w:r>
      <w:r w:rsidRPr="00C23F44">
        <w:rPr>
          <w:rFonts w:ascii="Microsoft YaHei" w:eastAsia="Microsoft YaHei" w:hAnsi="Microsoft YaHei" w:cs="Microsoft YaHei" w:hint="eastAsia"/>
          <w:color w:val="000000"/>
          <w:sz w:val="18"/>
          <w:szCs w:val="18"/>
        </w:rPr>
        <w:t>次</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，假设磁盘每次</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时间为</w:t>
      </w:r>
      <w:r w:rsidRPr="00C23F44">
        <w:rPr>
          <w:rFonts w:ascii="Verdana" w:eastAsia="Times New Roman" w:hAnsi="Verdana" w:cs="Times New Roman"/>
          <w:color w:val="000000"/>
          <w:sz w:val="18"/>
          <w:szCs w:val="18"/>
        </w:rPr>
        <w:t>10ms(</w:t>
      </w:r>
      <w:r w:rsidRPr="00C23F44">
        <w:rPr>
          <w:rFonts w:ascii="Microsoft YaHei" w:eastAsia="Microsoft YaHei" w:hAnsi="Microsoft YaHei" w:cs="Microsoft YaHei" w:hint="eastAsia"/>
          <w:color w:val="000000"/>
          <w:sz w:val="18"/>
          <w:szCs w:val="18"/>
        </w:rPr>
        <w:t>忽略数据传输时间</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，则总共需要</w:t>
      </w:r>
      <w:r w:rsidRPr="00C23F44">
        <w:rPr>
          <w:rFonts w:ascii="Verdana" w:eastAsia="Times New Roman" w:hAnsi="Verdana" w:cs="Times New Roman"/>
          <w:color w:val="000000"/>
          <w:sz w:val="18"/>
          <w:szCs w:val="18"/>
        </w:rPr>
        <w:t>100s(</w:t>
      </w:r>
      <w:r w:rsidRPr="00C23F44">
        <w:rPr>
          <w:rFonts w:ascii="Microsoft YaHei" w:eastAsia="Microsoft YaHei" w:hAnsi="Microsoft YaHei" w:cs="Microsoft YaHei" w:hint="eastAsia"/>
          <w:color w:val="000000"/>
          <w:sz w:val="18"/>
          <w:szCs w:val="18"/>
        </w:rPr>
        <w:t>但实际上要好很多很多</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。如果对之建立</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w:t>
      </w:r>
      <w:proofErr w:type="gramStart"/>
      <w:r w:rsidRPr="00C23F44">
        <w:rPr>
          <w:rFonts w:ascii="Microsoft YaHei" w:eastAsia="Microsoft YaHei" w:hAnsi="Microsoft YaHei" w:cs="Microsoft YaHei" w:hint="eastAsia"/>
          <w:color w:val="000000"/>
          <w:sz w:val="18"/>
          <w:szCs w:val="18"/>
        </w:rPr>
        <w:t>则只需要进行</w:t>
      </w:r>
      <w:r w:rsidRPr="00C23F44">
        <w:rPr>
          <w:rFonts w:ascii="Verdana" w:eastAsia="Times New Roman" w:hAnsi="Verdana" w:cs="Times New Roman"/>
          <w:color w:val="000000"/>
          <w:sz w:val="18"/>
          <w:szCs w:val="18"/>
        </w:rPr>
        <w:t>log100(</w:t>
      </w:r>
      <w:proofErr w:type="gramEnd"/>
      <w:r w:rsidRPr="00C23F44">
        <w:rPr>
          <w:rFonts w:ascii="Verdana" w:eastAsia="Times New Roman" w:hAnsi="Verdana" w:cs="Times New Roman"/>
          <w:color w:val="000000"/>
          <w:sz w:val="18"/>
          <w:szCs w:val="18"/>
        </w:rPr>
        <w:t>10^6)=3</w:t>
      </w:r>
      <w:r w:rsidRPr="00C23F44">
        <w:rPr>
          <w:rFonts w:ascii="Microsoft YaHei" w:eastAsia="Microsoft YaHei" w:hAnsi="Microsoft YaHei" w:cs="Microsoft YaHei" w:hint="eastAsia"/>
          <w:color w:val="000000"/>
          <w:sz w:val="18"/>
          <w:szCs w:val="18"/>
        </w:rPr>
        <w:t>次页面读取，最坏情况下耗时</w:t>
      </w:r>
      <w:r w:rsidRPr="00C23F44">
        <w:rPr>
          <w:rFonts w:ascii="Verdana" w:eastAsia="Times New Roman" w:hAnsi="Verdana" w:cs="Times New Roman"/>
          <w:color w:val="000000"/>
          <w:sz w:val="18"/>
          <w:szCs w:val="18"/>
        </w:rPr>
        <w:t>30ms</w:t>
      </w:r>
      <w:r w:rsidRPr="00C23F44">
        <w:rPr>
          <w:rFonts w:ascii="Microsoft YaHei" w:eastAsia="Microsoft YaHei" w:hAnsi="Microsoft YaHei" w:cs="Microsoft YaHei" w:hint="eastAsia"/>
          <w:color w:val="000000"/>
          <w:sz w:val="18"/>
          <w:szCs w:val="18"/>
        </w:rPr>
        <w:t>。这就是索引带来的效果，很多时候，当你的应用程序进行</w:t>
      </w:r>
      <w:r w:rsidRPr="00C23F44">
        <w:rPr>
          <w:rFonts w:ascii="Verdana" w:eastAsia="Times New Roman" w:hAnsi="Verdana" w:cs="Times New Roman"/>
          <w:color w:val="000000"/>
          <w:sz w:val="18"/>
          <w:szCs w:val="18"/>
        </w:rPr>
        <w:t>SQL</w:t>
      </w:r>
      <w:r w:rsidRPr="00C23F44">
        <w:rPr>
          <w:rFonts w:ascii="Microsoft YaHei" w:eastAsia="Microsoft YaHei" w:hAnsi="Microsoft YaHei" w:cs="Microsoft YaHei" w:hint="eastAsia"/>
          <w:color w:val="000000"/>
          <w:sz w:val="18"/>
          <w:szCs w:val="18"/>
        </w:rPr>
        <w:t>查询速度很慢时，应该想想是否可以建索引。进入正题</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第二章、索引与优</w:t>
      </w:r>
      <w:r w:rsidRPr="00C23F44">
        <w:rPr>
          <w:rFonts w:ascii="Microsoft YaHei" w:eastAsia="Microsoft YaHei" w:hAnsi="Microsoft YaHei" w:cs="Microsoft YaHei"/>
          <w:color w:val="000000"/>
          <w:sz w:val="18"/>
          <w:szCs w:val="18"/>
        </w:rPr>
        <w:t>化</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、选择索引的数据类</w:t>
      </w:r>
      <w:r w:rsidRPr="00C23F44">
        <w:rPr>
          <w:rFonts w:ascii="Microsoft YaHei" w:eastAsia="Microsoft YaHei" w:hAnsi="Microsoft YaHei" w:cs="Microsoft YaHei"/>
          <w:color w:val="000000"/>
          <w:sz w:val="18"/>
          <w:szCs w:val="18"/>
        </w:rPr>
        <w:t>型</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支持很多数据类型，选择合适的数据类型存储数据对性能有很大的影响。通常来说，可以遵循以下一些指导原则</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(1</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越小的数据类型通常更好</w:t>
      </w:r>
      <w:proofErr w:type="gramEnd"/>
      <w:r w:rsidRPr="00C23F44">
        <w:rPr>
          <w:rFonts w:ascii="Microsoft YaHei" w:eastAsia="Microsoft YaHei" w:hAnsi="Microsoft YaHei" w:cs="Microsoft YaHei" w:hint="eastAsia"/>
          <w:color w:val="000000"/>
          <w:sz w:val="18"/>
          <w:szCs w:val="18"/>
        </w:rPr>
        <w:t>：越小的数据类型通常在磁盘、内存和</w:t>
      </w:r>
      <w:r w:rsidRPr="00C23F44">
        <w:rPr>
          <w:rFonts w:ascii="Verdana" w:eastAsia="Times New Roman" w:hAnsi="Verdana" w:cs="Times New Roman"/>
          <w:color w:val="000000"/>
          <w:sz w:val="18"/>
          <w:szCs w:val="18"/>
        </w:rPr>
        <w:t>CPU</w:t>
      </w:r>
      <w:r w:rsidRPr="00C23F44">
        <w:rPr>
          <w:rFonts w:ascii="Microsoft YaHei" w:eastAsia="Microsoft YaHei" w:hAnsi="Microsoft YaHei" w:cs="Microsoft YaHei" w:hint="eastAsia"/>
          <w:color w:val="000000"/>
          <w:sz w:val="18"/>
          <w:szCs w:val="18"/>
        </w:rPr>
        <w:t>缓存中都需要更少的空间，处理起来更快。</w:t>
      </w:r>
      <w:r w:rsidRPr="00C23F44">
        <w:rPr>
          <w:rFonts w:ascii="Verdana" w:eastAsia="Times New Roman" w:hAnsi="Verdana" w:cs="Times New Roman"/>
          <w:color w:val="000000"/>
          <w:sz w:val="18"/>
          <w:szCs w:val="18"/>
        </w:rPr>
        <w:br/>
        <w:t>(2</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简单的数据类型更好</w:t>
      </w:r>
      <w:proofErr w:type="gramEnd"/>
      <w:r w:rsidRPr="00C23F44">
        <w:rPr>
          <w:rFonts w:ascii="Microsoft YaHei" w:eastAsia="Microsoft YaHei" w:hAnsi="Microsoft YaHei" w:cs="Microsoft YaHei" w:hint="eastAsia"/>
          <w:color w:val="000000"/>
          <w:sz w:val="18"/>
          <w:szCs w:val="18"/>
        </w:rPr>
        <w:t>：整型数据比起字符，处理开销更小，因为字符串的比较更复杂。在</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中，应该用内置的日期和时间数据类型，而不是用字符串来存储时间；以及用整型数据类型存储</w:t>
      </w:r>
      <w:r w:rsidRPr="00C23F44">
        <w:rPr>
          <w:rFonts w:ascii="Verdana" w:eastAsia="Times New Roman" w:hAnsi="Verdana" w:cs="Times New Roman"/>
          <w:color w:val="000000"/>
          <w:sz w:val="18"/>
          <w:szCs w:val="18"/>
        </w:rPr>
        <w:t>IP</w:t>
      </w:r>
      <w:r w:rsidRPr="00C23F44">
        <w:rPr>
          <w:rFonts w:ascii="Microsoft YaHei" w:eastAsia="Microsoft YaHei" w:hAnsi="Microsoft YaHei" w:cs="Microsoft YaHei" w:hint="eastAsia"/>
          <w:color w:val="000000"/>
          <w:sz w:val="18"/>
          <w:szCs w:val="18"/>
        </w:rPr>
        <w:t>地址。</w:t>
      </w:r>
      <w:r w:rsidRPr="00C23F44">
        <w:rPr>
          <w:rFonts w:ascii="Verdana" w:eastAsia="Times New Roman" w:hAnsi="Verdana" w:cs="Times New Roman"/>
          <w:color w:val="000000"/>
          <w:sz w:val="18"/>
          <w:szCs w:val="18"/>
        </w:rPr>
        <w:br/>
        <w:t>(3</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尽量避免</w:t>
      </w:r>
      <w:r w:rsidRPr="00C23F44">
        <w:rPr>
          <w:rFonts w:ascii="Verdana" w:eastAsia="Times New Roman" w:hAnsi="Verdana" w:cs="Times New Roman"/>
          <w:color w:val="000000"/>
          <w:sz w:val="18"/>
          <w:szCs w:val="18"/>
        </w:rPr>
        <w:t>NULL</w:t>
      </w:r>
      <w:proofErr w:type="gramEnd"/>
      <w:r w:rsidRPr="00C23F44">
        <w:rPr>
          <w:rFonts w:ascii="Microsoft YaHei" w:eastAsia="Microsoft YaHei" w:hAnsi="Microsoft YaHei" w:cs="Microsoft YaHei" w:hint="eastAsia"/>
          <w:color w:val="000000"/>
          <w:sz w:val="18"/>
          <w:szCs w:val="18"/>
        </w:rPr>
        <w:t>：应该指定列为</w:t>
      </w:r>
      <w:r w:rsidRPr="00C23F44">
        <w:rPr>
          <w:rFonts w:ascii="Verdana" w:eastAsia="Times New Roman" w:hAnsi="Verdana" w:cs="Times New Roman"/>
          <w:color w:val="000000"/>
          <w:sz w:val="18"/>
          <w:szCs w:val="18"/>
        </w:rPr>
        <w:t>NOT NULL</w:t>
      </w:r>
      <w:r w:rsidRPr="00C23F44">
        <w:rPr>
          <w:rFonts w:ascii="Microsoft YaHei" w:eastAsia="Microsoft YaHei" w:hAnsi="Microsoft YaHei" w:cs="Microsoft YaHei" w:hint="eastAsia"/>
          <w:color w:val="000000"/>
          <w:sz w:val="18"/>
          <w:szCs w:val="18"/>
        </w:rPr>
        <w:t>，除非你想存储</w:t>
      </w:r>
      <w:r w:rsidRPr="00C23F44">
        <w:rPr>
          <w:rFonts w:ascii="Verdana" w:eastAsia="Times New Roman" w:hAnsi="Verdana" w:cs="Times New Roman"/>
          <w:color w:val="000000"/>
          <w:sz w:val="18"/>
          <w:szCs w:val="18"/>
        </w:rPr>
        <w:t>NULL</w:t>
      </w:r>
      <w:r w:rsidRPr="00C23F44">
        <w:rPr>
          <w:rFonts w:ascii="Microsoft YaHei" w:eastAsia="Microsoft YaHei" w:hAnsi="Microsoft YaHei" w:cs="Microsoft YaHei" w:hint="eastAsia"/>
          <w:color w:val="000000"/>
          <w:sz w:val="18"/>
          <w:szCs w:val="18"/>
        </w:rPr>
        <w:t>。在</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中，含有空值的列很难进行查询优化，因为它们使得索引、索引的统计信息以及比较运算更加复杂。你应该用</w:t>
      </w:r>
      <w:r w:rsidRPr="00C23F44">
        <w:rPr>
          <w:rFonts w:ascii="Verdana" w:eastAsia="Times New Roman" w:hAnsi="Verdana" w:cs="Times New Roman"/>
          <w:color w:val="000000"/>
          <w:sz w:val="18"/>
          <w:szCs w:val="18"/>
        </w:rPr>
        <w:t>0</w:t>
      </w:r>
      <w:r w:rsidRPr="00C23F44">
        <w:rPr>
          <w:rFonts w:ascii="Microsoft YaHei" w:eastAsia="Microsoft YaHei" w:hAnsi="Microsoft YaHei" w:cs="Microsoft YaHei" w:hint="eastAsia"/>
          <w:color w:val="000000"/>
          <w:sz w:val="18"/>
          <w:szCs w:val="18"/>
        </w:rPr>
        <w:t>、一个特殊的值或者一个空串代替空值。</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t>1.1</w:t>
      </w:r>
      <w:r w:rsidRPr="00C23F44">
        <w:rPr>
          <w:rFonts w:ascii="Microsoft YaHei" w:eastAsia="Microsoft YaHei" w:hAnsi="Microsoft YaHei" w:cs="Microsoft YaHei" w:hint="eastAsia"/>
          <w:color w:val="000000"/>
          <w:sz w:val="18"/>
          <w:szCs w:val="18"/>
        </w:rPr>
        <w:t>、选择标识符</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选择合适的标识符是非常重要的。选择时不仅应该考虑存储类型，而且应该考虑</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是怎样进行运算和比较的。一旦选定数据类型，应该保证所有相关的表都使用相同的数据类型。</w:t>
      </w:r>
      <w:r w:rsidRPr="00C23F44">
        <w:rPr>
          <w:rFonts w:ascii="Verdana" w:eastAsia="Times New Roman" w:hAnsi="Verdana" w:cs="Times New Roman"/>
          <w:color w:val="000000"/>
          <w:sz w:val="18"/>
          <w:szCs w:val="18"/>
        </w:rPr>
        <w:br/>
        <w:t>(1)</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整型：通常是作为标识符的最好选择，因为可以更快的处理，而且可以设置为</w:t>
      </w:r>
      <w:r w:rsidRPr="00C23F44">
        <w:rPr>
          <w:rFonts w:ascii="Verdana" w:eastAsia="Times New Roman" w:hAnsi="Verdana" w:cs="Times New Roman"/>
          <w:color w:val="000000"/>
          <w:sz w:val="18"/>
          <w:szCs w:val="18"/>
        </w:rPr>
        <w:t>AUTO_INCREMENT</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(2)    </w:t>
      </w:r>
      <w:r w:rsidRPr="00C23F44">
        <w:rPr>
          <w:rFonts w:ascii="Microsoft YaHei" w:eastAsia="Microsoft YaHei" w:hAnsi="Microsoft YaHei" w:cs="Microsoft YaHei" w:hint="eastAsia"/>
          <w:color w:val="000000"/>
          <w:sz w:val="18"/>
          <w:szCs w:val="18"/>
        </w:rPr>
        <w:t>字符串：尽量避免使用字符串作为标识符，它们消耗更好的空间，处理起来也较慢。而且，通常来说，字符串都是随机的，所以它们在索引中的位置也是随机的，这会导致页面分裂、随机访问磁盘，聚簇索引分裂（对于使用聚簇索引的存储引擎）</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2</w:t>
      </w:r>
      <w:r w:rsidRPr="00C23F44">
        <w:rPr>
          <w:rFonts w:ascii="Microsoft YaHei" w:eastAsia="Microsoft YaHei" w:hAnsi="Microsoft YaHei" w:cs="Microsoft YaHei" w:hint="eastAsia"/>
          <w:color w:val="000000"/>
          <w:sz w:val="18"/>
          <w:szCs w:val="18"/>
        </w:rPr>
        <w:t>、索引入门</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对于任何</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，索引都是进行优化的最主要的因素。对于少量的数据，没有合适的索引影响不是很大，但是，当随着数据量的增加，性能会急剧下降。</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如果对多列进行索引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组合索引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，列的顺序非常重要，</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仅能对索引最左边的前缀进行有效的查找。例如：</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假设存在组合索引</w:t>
      </w:r>
      <w:r w:rsidRPr="00C23F44">
        <w:rPr>
          <w:rFonts w:ascii="Verdana" w:eastAsia="Times New Roman" w:hAnsi="Verdana" w:cs="Times New Roman"/>
          <w:color w:val="000000"/>
          <w:sz w:val="18"/>
          <w:szCs w:val="18"/>
        </w:rPr>
        <w:t>it1c1c2(c1,c2)</w:t>
      </w:r>
      <w:r w:rsidRPr="00C23F44">
        <w:rPr>
          <w:rFonts w:ascii="Microsoft YaHei" w:eastAsia="Microsoft YaHei" w:hAnsi="Microsoft YaHei" w:cs="Microsoft YaHei" w:hint="eastAsia"/>
          <w:color w:val="000000"/>
          <w:sz w:val="18"/>
          <w:szCs w:val="18"/>
        </w:rPr>
        <w:t>，查询语句</w:t>
      </w:r>
      <w:r w:rsidRPr="00C23F44">
        <w:rPr>
          <w:rFonts w:ascii="Verdana" w:eastAsia="Times New Roman" w:hAnsi="Verdana" w:cs="Times New Roman"/>
          <w:color w:val="000000"/>
          <w:sz w:val="18"/>
          <w:szCs w:val="18"/>
        </w:rPr>
        <w:t>select * from t1 where c1=1 and c2=2</w:t>
      </w:r>
      <w:r w:rsidRPr="00C23F44">
        <w:rPr>
          <w:rFonts w:ascii="Microsoft YaHei" w:eastAsia="Microsoft YaHei" w:hAnsi="Microsoft YaHei" w:cs="Microsoft YaHei" w:hint="eastAsia"/>
          <w:color w:val="000000"/>
          <w:sz w:val="18"/>
          <w:szCs w:val="18"/>
        </w:rPr>
        <w:t>能够使用该索引。查询语句</w:t>
      </w:r>
      <w:proofErr w:type="gramStart"/>
      <w:r w:rsidRPr="00C23F44">
        <w:rPr>
          <w:rFonts w:ascii="Verdana" w:eastAsia="Times New Roman" w:hAnsi="Verdana" w:cs="Times New Roman"/>
          <w:color w:val="000000"/>
          <w:sz w:val="18"/>
          <w:szCs w:val="18"/>
        </w:rPr>
        <w:t>select</w:t>
      </w:r>
      <w:proofErr w:type="gramEnd"/>
      <w:r w:rsidRPr="00C23F44">
        <w:rPr>
          <w:rFonts w:ascii="Verdana" w:eastAsia="Times New Roman" w:hAnsi="Verdana" w:cs="Times New Roman"/>
          <w:color w:val="000000"/>
          <w:sz w:val="18"/>
          <w:szCs w:val="18"/>
        </w:rPr>
        <w:t xml:space="preserve"> * from t1 where c1=1</w:t>
      </w:r>
      <w:r w:rsidRPr="00C23F44">
        <w:rPr>
          <w:rFonts w:ascii="Microsoft YaHei" w:eastAsia="Microsoft YaHei" w:hAnsi="Microsoft YaHei" w:cs="Microsoft YaHei" w:hint="eastAsia"/>
          <w:color w:val="000000"/>
          <w:sz w:val="18"/>
          <w:szCs w:val="18"/>
        </w:rPr>
        <w:t>也能够使用该索引。但是，查询语句</w:t>
      </w:r>
      <w:r w:rsidRPr="00C23F44">
        <w:rPr>
          <w:rFonts w:ascii="Verdana" w:eastAsia="Times New Roman" w:hAnsi="Verdana" w:cs="Times New Roman"/>
          <w:color w:val="000000"/>
          <w:sz w:val="18"/>
          <w:szCs w:val="18"/>
        </w:rPr>
        <w:t>select * from t1 where c2=2</w:t>
      </w:r>
      <w:r w:rsidRPr="00C23F44">
        <w:rPr>
          <w:rFonts w:ascii="Microsoft YaHei" w:eastAsia="Microsoft YaHei" w:hAnsi="Microsoft YaHei" w:cs="Microsoft YaHei" w:hint="eastAsia"/>
          <w:color w:val="000000"/>
          <w:sz w:val="18"/>
          <w:szCs w:val="18"/>
        </w:rPr>
        <w:t>不能够使用该索引，因为没有组合索引的引导列，即，要想使用</w:t>
      </w:r>
      <w:r w:rsidRPr="00C23F44">
        <w:rPr>
          <w:rFonts w:ascii="Verdana" w:eastAsia="Times New Roman" w:hAnsi="Verdana" w:cs="Times New Roman"/>
          <w:color w:val="000000"/>
          <w:sz w:val="18"/>
          <w:szCs w:val="18"/>
        </w:rPr>
        <w:t>c2</w:t>
      </w:r>
      <w:r w:rsidRPr="00C23F44">
        <w:rPr>
          <w:rFonts w:ascii="Microsoft YaHei" w:eastAsia="Microsoft YaHei" w:hAnsi="Microsoft YaHei" w:cs="Microsoft YaHei" w:hint="eastAsia"/>
          <w:color w:val="000000"/>
          <w:sz w:val="18"/>
          <w:szCs w:val="18"/>
        </w:rPr>
        <w:t>列进行查找，必需出现</w:t>
      </w:r>
      <w:r w:rsidRPr="00C23F44">
        <w:rPr>
          <w:rFonts w:ascii="Verdana" w:eastAsia="Times New Roman" w:hAnsi="Verdana" w:cs="Times New Roman"/>
          <w:color w:val="000000"/>
          <w:sz w:val="18"/>
          <w:szCs w:val="18"/>
        </w:rPr>
        <w:t>c1</w:t>
      </w:r>
      <w:r w:rsidRPr="00C23F44">
        <w:rPr>
          <w:rFonts w:ascii="Microsoft YaHei" w:eastAsia="Microsoft YaHei" w:hAnsi="Microsoft YaHei" w:cs="Microsoft YaHei" w:hint="eastAsia"/>
          <w:color w:val="000000"/>
          <w:sz w:val="18"/>
          <w:szCs w:val="18"/>
        </w:rPr>
        <w:t>等于某值。</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t>2.1</w:t>
      </w:r>
      <w:r w:rsidRPr="00C23F44">
        <w:rPr>
          <w:rFonts w:ascii="Microsoft YaHei" w:eastAsia="Microsoft YaHei" w:hAnsi="Microsoft YaHei" w:cs="Microsoft YaHei" w:hint="eastAsia"/>
          <w:color w:val="000000"/>
          <w:sz w:val="18"/>
          <w:szCs w:val="18"/>
        </w:rPr>
        <w:t>、索引的类型</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索引是在存储引擎中实现的，而不是在服务器层中实现的。所以，每种存储引擎的索引都不一定完全相同，并不是所有的存储引擎都支持所有的索引类型。</w:t>
      </w:r>
      <w:r w:rsidRPr="00C23F44">
        <w:rPr>
          <w:rFonts w:ascii="Verdana" w:eastAsia="Times New Roman" w:hAnsi="Verdana" w:cs="Times New Roman"/>
          <w:color w:val="000000"/>
          <w:sz w:val="18"/>
          <w:szCs w:val="18"/>
        </w:rPr>
        <w:br/>
        <w:t>2.1.1</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假设有如下一个表</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lastRenderedPageBreak/>
              <w:t>CREATE TABLE People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last_name</w:t>
            </w:r>
            <w:proofErr w:type="spellEnd"/>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(50)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first_name</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(50)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dob        date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gender     </w:t>
            </w:r>
            <w:proofErr w:type="spellStart"/>
            <w:r w:rsidRPr="00C23F44">
              <w:rPr>
                <w:rFonts w:ascii="Times New Roman" w:eastAsia="Times New Roman" w:hAnsi="Times New Roman" w:cs="Times New Roman"/>
                <w:sz w:val="24"/>
                <w:szCs w:val="24"/>
              </w:rPr>
              <w:t>enum</w:t>
            </w:r>
            <w:proofErr w:type="spellEnd"/>
            <w:r w:rsidRPr="00C23F44">
              <w:rPr>
                <w:rFonts w:ascii="Times New Roman" w:eastAsia="Times New Roman" w:hAnsi="Times New Roman" w:cs="Times New Roman"/>
                <w:sz w:val="24"/>
                <w:szCs w:val="24"/>
              </w:rPr>
              <w:t>('m', 'f')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w:t>
            </w:r>
            <w:proofErr w:type="spellStart"/>
            <w:r w:rsidRPr="00C23F44">
              <w:rPr>
                <w:rFonts w:ascii="Times New Roman" w:eastAsia="Times New Roman" w:hAnsi="Times New Roman" w:cs="Times New Roman"/>
                <w:sz w:val="24"/>
                <w:szCs w:val="24"/>
              </w:rPr>
              <w:t>last_name</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first_name</w:t>
            </w:r>
            <w:proofErr w:type="spellEnd"/>
            <w:r w:rsidRPr="00C23F44">
              <w:rPr>
                <w:rFonts w:ascii="Times New Roman" w:eastAsia="Times New Roman" w:hAnsi="Times New Roman" w:cs="Times New Roman"/>
                <w:sz w:val="24"/>
                <w:szCs w:val="24"/>
              </w:rPr>
              <w:t>, dob)</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w:t>
            </w:r>
          </w:p>
        </w:tc>
      </w:tr>
    </w:tbl>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其索引包含表中每一行的</w:t>
      </w:r>
      <w:proofErr w:type="spellStart"/>
      <w:r w:rsidRPr="00C23F44">
        <w:rPr>
          <w:rFonts w:ascii="Verdana" w:eastAsia="Times New Roman" w:hAnsi="Verdana" w:cs="Times New Roman"/>
          <w:color w:val="000000"/>
          <w:sz w:val="18"/>
          <w:szCs w:val="18"/>
        </w:rPr>
        <w:t>last_name</w:t>
      </w:r>
      <w:proofErr w:type="spellEnd"/>
      <w:r w:rsidRPr="00C23F44">
        <w:rPr>
          <w:rFonts w:ascii="Microsoft YaHei" w:eastAsia="Microsoft YaHei" w:hAnsi="Microsoft YaHei" w:cs="Microsoft YaHei" w:hint="eastAsia"/>
          <w:color w:val="000000"/>
          <w:sz w:val="18"/>
          <w:szCs w:val="18"/>
        </w:rPr>
        <w:t>、</w:t>
      </w:r>
      <w:proofErr w:type="spellStart"/>
      <w:r w:rsidRPr="00C23F44">
        <w:rPr>
          <w:rFonts w:ascii="Verdana" w:eastAsia="Times New Roman" w:hAnsi="Verdana" w:cs="Times New Roman"/>
          <w:color w:val="000000"/>
          <w:sz w:val="18"/>
          <w:szCs w:val="18"/>
        </w:rPr>
        <w:t>first_name</w:t>
      </w:r>
      <w:proofErr w:type="spellEnd"/>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dob</w:t>
      </w:r>
      <w:r w:rsidRPr="00C23F44">
        <w:rPr>
          <w:rFonts w:ascii="Microsoft YaHei" w:eastAsia="Microsoft YaHei" w:hAnsi="Microsoft YaHei" w:cs="Microsoft YaHei" w:hint="eastAsia"/>
          <w:color w:val="000000"/>
          <w:sz w:val="18"/>
          <w:szCs w:val="18"/>
        </w:rPr>
        <w:t>列。其结构大致如下</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noProof/>
          <w:color w:val="000000"/>
          <w:sz w:val="18"/>
          <w:szCs w:val="18"/>
        </w:rPr>
        <w:drawing>
          <wp:inline distT="0" distB="0" distL="0" distR="0">
            <wp:extent cx="6392545" cy="4324985"/>
            <wp:effectExtent l="0" t="0" r="8255" b="0"/>
            <wp:docPr id="12" name="Picture 12" descr="http://images.cnblogs.com/cnblogs_com/hustcat/mysql/mysql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2-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545" cy="4324985"/>
                    </a:xfrm>
                    <a:prstGeom prst="rect">
                      <a:avLst/>
                    </a:prstGeom>
                    <a:noFill/>
                    <a:ln>
                      <a:noFill/>
                    </a:ln>
                  </pic:spPr>
                </pic:pic>
              </a:graphicData>
            </a:graphic>
          </wp:inline>
        </w:drawing>
      </w: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after="24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索引存储的值按索引列中的顺序排列。可以利用</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索引进行全关键字、关键字范围和关键字前缀查询，当然，如果想使用索引，</w:t>
      </w:r>
      <w:proofErr w:type="gramStart"/>
      <w:r w:rsidRPr="00C23F44">
        <w:rPr>
          <w:rFonts w:ascii="Microsoft YaHei" w:eastAsia="Microsoft YaHei" w:hAnsi="Microsoft YaHei" w:cs="Microsoft YaHei" w:hint="eastAsia"/>
          <w:color w:val="000000"/>
          <w:sz w:val="18"/>
          <w:szCs w:val="18"/>
        </w:rPr>
        <w:t>你必须保证按索引的最左边前缀</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leftmost prefix of the index)</w:t>
      </w:r>
      <w:r w:rsidRPr="00C23F44">
        <w:rPr>
          <w:rFonts w:ascii="Microsoft YaHei" w:eastAsia="Microsoft YaHei" w:hAnsi="Microsoft YaHei" w:cs="Microsoft YaHei" w:hint="eastAsia"/>
          <w:color w:val="000000"/>
          <w:sz w:val="18"/>
          <w:szCs w:val="18"/>
        </w:rPr>
        <w:t>来进行查询。</w:t>
      </w:r>
      <w:r w:rsidRPr="00C23F44">
        <w:rPr>
          <w:rFonts w:ascii="Verdana" w:eastAsia="Times New Roman" w:hAnsi="Verdana" w:cs="Times New Roman"/>
          <w:color w:val="000000"/>
          <w:sz w:val="18"/>
          <w:szCs w:val="18"/>
        </w:rPr>
        <w:br/>
        <w:t>(1</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匹配全值</w:t>
      </w:r>
      <w:proofErr w:type="gramEnd"/>
      <w:r w:rsidRPr="00C23F44">
        <w:rPr>
          <w:rFonts w:ascii="Verdana" w:eastAsia="Times New Roman" w:hAnsi="Verdana" w:cs="Times New Roman"/>
          <w:color w:val="000000"/>
          <w:sz w:val="18"/>
          <w:szCs w:val="18"/>
        </w:rPr>
        <w:t>(Match the full value)</w:t>
      </w:r>
      <w:r w:rsidRPr="00C23F44">
        <w:rPr>
          <w:rFonts w:ascii="Microsoft YaHei" w:eastAsia="Microsoft YaHei" w:hAnsi="Microsoft YaHei" w:cs="Microsoft YaHei" w:hint="eastAsia"/>
          <w:color w:val="000000"/>
          <w:sz w:val="18"/>
          <w:szCs w:val="18"/>
        </w:rPr>
        <w:t>：对索引中的所有列都指定具体的值。例如，上图中索引可以帮助你查找出生于</w:t>
      </w:r>
      <w:r w:rsidRPr="00C23F44">
        <w:rPr>
          <w:rFonts w:ascii="Verdana" w:eastAsia="Times New Roman" w:hAnsi="Verdana" w:cs="Times New Roman"/>
          <w:color w:val="000000"/>
          <w:sz w:val="18"/>
          <w:szCs w:val="18"/>
        </w:rPr>
        <w:t>1960-01-01</w:t>
      </w:r>
      <w:r w:rsidRPr="00C23F44">
        <w:rPr>
          <w:rFonts w:ascii="Microsoft YaHei" w:eastAsia="Microsoft YaHei" w:hAnsi="Microsoft YaHei" w:cs="Microsoft YaHei" w:hint="eastAsia"/>
          <w:color w:val="000000"/>
          <w:sz w:val="18"/>
          <w:szCs w:val="18"/>
        </w:rPr>
        <w:t>的</w:t>
      </w:r>
      <w:r w:rsidRPr="00C23F44">
        <w:rPr>
          <w:rFonts w:ascii="Verdana" w:eastAsia="Times New Roman" w:hAnsi="Verdana" w:cs="Times New Roman"/>
          <w:color w:val="000000"/>
          <w:sz w:val="18"/>
          <w:szCs w:val="18"/>
        </w:rPr>
        <w:t>Cuba Allen</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(2</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匹配最左前缀</w:t>
      </w:r>
      <w:proofErr w:type="gramEnd"/>
      <w:r w:rsidRPr="00C23F44">
        <w:rPr>
          <w:rFonts w:ascii="Verdana" w:eastAsia="Times New Roman" w:hAnsi="Verdana" w:cs="Times New Roman"/>
          <w:color w:val="000000"/>
          <w:sz w:val="18"/>
          <w:szCs w:val="18"/>
        </w:rPr>
        <w:t>(Match a leftmost prefix)</w:t>
      </w:r>
      <w:r w:rsidRPr="00C23F44">
        <w:rPr>
          <w:rFonts w:ascii="Microsoft YaHei" w:eastAsia="Microsoft YaHei" w:hAnsi="Microsoft YaHei" w:cs="Microsoft YaHei" w:hint="eastAsia"/>
          <w:color w:val="000000"/>
          <w:sz w:val="18"/>
          <w:szCs w:val="18"/>
        </w:rPr>
        <w:t>：你可以利用索引查找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为</w:t>
      </w:r>
      <w:r w:rsidRPr="00C23F44">
        <w:rPr>
          <w:rFonts w:ascii="Verdana" w:eastAsia="Times New Roman" w:hAnsi="Verdana" w:cs="Times New Roman"/>
          <w:color w:val="000000"/>
          <w:sz w:val="18"/>
          <w:szCs w:val="18"/>
        </w:rPr>
        <w:t>Allen</w:t>
      </w:r>
      <w:r w:rsidRPr="00C23F44">
        <w:rPr>
          <w:rFonts w:ascii="Microsoft YaHei" w:eastAsia="Microsoft YaHei" w:hAnsi="Microsoft YaHei" w:cs="Microsoft YaHei" w:hint="eastAsia"/>
          <w:color w:val="000000"/>
          <w:sz w:val="18"/>
          <w:szCs w:val="18"/>
        </w:rPr>
        <w:t>的人，仅仅使用索引中的第</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列。</w:t>
      </w:r>
      <w:r w:rsidRPr="00C23F44">
        <w:rPr>
          <w:rFonts w:ascii="Verdana" w:eastAsia="Times New Roman" w:hAnsi="Verdana" w:cs="Times New Roman"/>
          <w:color w:val="000000"/>
          <w:sz w:val="18"/>
          <w:szCs w:val="18"/>
        </w:rPr>
        <w:br/>
        <w:t>(3</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匹配列前缀</w:t>
      </w:r>
      <w:proofErr w:type="gramEnd"/>
      <w:r w:rsidRPr="00C23F44">
        <w:rPr>
          <w:rFonts w:ascii="Verdana" w:eastAsia="Times New Roman" w:hAnsi="Verdana" w:cs="Times New Roman"/>
          <w:color w:val="000000"/>
          <w:sz w:val="18"/>
          <w:szCs w:val="18"/>
        </w:rPr>
        <w:t>(Match a column prefix)</w:t>
      </w:r>
      <w:r w:rsidRPr="00C23F44">
        <w:rPr>
          <w:rFonts w:ascii="Microsoft YaHei" w:eastAsia="Microsoft YaHei" w:hAnsi="Microsoft YaHei" w:cs="Microsoft YaHei" w:hint="eastAsia"/>
          <w:color w:val="000000"/>
          <w:sz w:val="18"/>
          <w:szCs w:val="18"/>
        </w:rPr>
        <w:t>：例如，你可以利用索引查找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以</w:t>
      </w:r>
      <w:r w:rsidRPr="00C23F44">
        <w:rPr>
          <w:rFonts w:ascii="Verdana" w:eastAsia="Times New Roman" w:hAnsi="Verdana" w:cs="Times New Roman"/>
          <w:color w:val="000000"/>
          <w:sz w:val="18"/>
          <w:szCs w:val="18"/>
        </w:rPr>
        <w:t>J</w:t>
      </w:r>
      <w:r w:rsidRPr="00C23F44">
        <w:rPr>
          <w:rFonts w:ascii="Microsoft YaHei" w:eastAsia="Microsoft YaHei" w:hAnsi="Microsoft YaHei" w:cs="Microsoft YaHei" w:hint="eastAsia"/>
          <w:color w:val="000000"/>
          <w:sz w:val="18"/>
          <w:szCs w:val="18"/>
        </w:rPr>
        <w:t>开始的人，这仅仅使用索引中的第</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列。</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t>(4</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匹配值的范围查询</w:t>
      </w:r>
      <w:proofErr w:type="gramEnd"/>
      <w:r w:rsidRPr="00C23F44">
        <w:rPr>
          <w:rFonts w:ascii="Verdana" w:eastAsia="Times New Roman" w:hAnsi="Verdana" w:cs="Times New Roman"/>
          <w:color w:val="000000"/>
          <w:sz w:val="18"/>
          <w:szCs w:val="18"/>
        </w:rPr>
        <w:t>(Match a range of values)</w:t>
      </w:r>
      <w:r w:rsidRPr="00C23F44">
        <w:rPr>
          <w:rFonts w:ascii="Microsoft YaHei" w:eastAsia="Microsoft YaHei" w:hAnsi="Microsoft YaHei" w:cs="Microsoft YaHei" w:hint="eastAsia"/>
          <w:color w:val="000000"/>
          <w:sz w:val="18"/>
          <w:szCs w:val="18"/>
        </w:rPr>
        <w:t>：可以利用索引查找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在</w:t>
      </w:r>
      <w:r w:rsidRPr="00C23F44">
        <w:rPr>
          <w:rFonts w:ascii="Verdana" w:eastAsia="Times New Roman" w:hAnsi="Verdana" w:cs="Times New Roman"/>
          <w:color w:val="000000"/>
          <w:sz w:val="18"/>
          <w:szCs w:val="18"/>
        </w:rPr>
        <w:t>Allen</w:t>
      </w:r>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Barrymore</w:t>
      </w:r>
      <w:r w:rsidRPr="00C23F44">
        <w:rPr>
          <w:rFonts w:ascii="Microsoft YaHei" w:eastAsia="Microsoft YaHei" w:hAnsi="Microsoft YaHei" w:cs="Microsoft YaHei" w:hint="eastAsia"/>
          <w:color w:val="000000"/>
          <w:sz w:val="18"/>
          <w:szCs w:val="18"/>
        </w:rPr>
        <w:t>之间的人，仅仅使用索引中第</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列。</w:t>
      </w:r>
      <w:r w:rsidRPr="00C23F44">
        <w:rPr>
          <w:rFonts w:ascii="Verdana" w:eastAsia="Times New Roman" w:hAnsi="Verdana" w:cs="Times New Roman"/>
          <w:color w:val="000000"/>
          <w:sz w:val="18"/>
          <w:szCs w:val="18"/>
        </w:rPr>
        <w:br/>
        <w:t>(5</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匹配部分精确而其它部分进行范围匹配</w:t>
      </w:r>
      <w:proofErr w:type="gramEnd"/>
      <w:r w:rsidRPr="00C23F44">
        <w:rPr>
          <w:rFonts w:ascii="Verdana" w:eastAsia="Times New Roman" w:hAnsi="Verdana" w:cs="Times New Roman"/>
          <w:color w:val="000000"/>
          <w:sz w:val="18"/>
          <w:szCs w:val="18"/>
        </w:rPr>
        <w:t>(Match one part exactly and match a range on another part)</w:t>
      </w:r>
      <w:r w:rsidRPr="00C23F44">
        <w:rPr>
          <w:rFonts w:ascii="Microsoft YaHei" w:eastAsia="Microsoft YaHei" w:hAnsi="Microsoft YaHei" w:cs="Microsoft YaHei" w:hint="eastAsia"/>
          <w:color w:val="000000"/>
          <w:sz w:val="18"/>
          <w:szCs w:val="18"/>
        </w:rPr>
        <w:t>：可以利用索引查找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为</w:t>
      </w:r>
      <w:r w:rsidRPr="00C23F44">
        <w:rPr>
          <w:rFonts w:ascii="Verdana" w:eastAsia="Times New Roman" w:hAnsi="Verdana" w:cs="Times New Roman"/>
          <w:color w:val="000000"/>
          <w:sz w:val="18"/>
          <w:szCs w:val="18"/>
        </w:rPr>
        <w:t>Allen</w:t>
      </w:r>
      <w:r w:rsidRPr="00C23F44">
        <w:rPr>
          <w:rFonts w:ascii="Microsoft YaHei" w:eastAsia="Microsoft YaHei" w:hAnsi="Microsoft YaHei" w:cs="Microsoft YaHei" w:hint="eastAsia"/>
          <w:color w:val="000000"/>
          <w:sz w:val="18"/>
          <w:szCs w:val="18"/>
        </w:rPr>
        <w:t>，而</w:t>
      </w:r>
      <w:r w:rsidRPr="00C23F44">
        <w:rPr>
          <w:rFonts w:ascii="Verdana" w:eastAsia="Times New Roman" w:hAnsi="Verdana" w:cs="Times New Roman"/>
          <w:color w:val="000000"/>
          <w:sz w:val="18"/>
          <w:szCs w:val="18"/>
        </w:rPr>
        <w:t>first name</w:t>
      </w:r>
      <w:r w:rsidRPr="00C23F44">
        <w:rPr>
          <w:rFonts w:ascii="Microsoft YaHei" w:eastAsia="Microsoft YaHei" w:hAnsi="Microsoft YaHei" w:cs="Microsoft YaHei" w:hint="eastAsia"/>
          <w:color w:val="000000"/>
          <w:sz w:val="18"/>
          <w:szCs w:val="18"/>
        </w:rPr>
        <w:t>以字母</w:t>
      </w:r>
      <w:r w:rsidRPr="00C23F44">
        <w:rPr>
          <w:rFonts w:ascii="Verdana" w:eastAsia="Times New Roman" w:hAnsi="Verdana" w:cs="Times New Roman"/>
          <w:color w:val="000000"/>
          <w:sz w:val="18"/>
          <w:szCs w:val="18"/>
        </w:rPr>
        <w:t>K</w:t>
      </w:r>
      <w:r w:rsidRPr="00C23F44">
        <w:rPr>
          <w:rFonts w:ascii="Microsoft YaHei" w:eastAsia="Microsoft YaHei" w:hAnsi="Microsoft YaHei" w:cs="Microsoft YaHei" w:hint="eastAsia"/>
          <w:color w:val="000000"/>
          <w:sz w:val="18"/>
          <w:szCs w:val="18"/>
        </w:rPr>
        <w:t>开始的人。</w:t>
      </w:r>
      <w:r w:rsidRPr="00C23F44">
        <w:rPr>
          <w:rFonts w:ascii="Verdana" w:eastAsia="Times New Roman" w:hAnsi="Verdana" w:cs="Times New Roman"/>
          <w:color w:val="000000"/>
          <w:sz w:val="18"/>
          <w:szCs w:val="18"/>
        </w:rPr>
        <w:br/>
        <w:t>(6</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仅对索引进行查询</w:t>
      </w:r>
      <w:proofErr w:type="gramEnd"/>
      <w:r w:rsidRPr="00C23F44">
        <w:rPr>
          <w:rFonts w:ascii="Verdana" w:eastAsia="Times New Roman" w:hAnsi="Verdana" w:cs="Times New Roman"/>
          <w:color w:val="000000"/>
          <w:sz w:val="18"/>
          <w:szCs w:val="18"/>
        </w:rPr>
        <w:t>(Index-only queries)</w:t>
      </w:r>
      <w:r w:rsidRPr="00C23F44">
        <w:rPr>
          <w:rFonts w:ascii="Microsoft YaHei" w:eastAsia="Microsoft YaHei" w:hAnsi="Microsoft YaHei" w:cs="Microsoft YaHei" w:hint="eastAsia"/>
          <w:color w:val="000000"/>
          <w:sz w:val="18"/>
          <w:szCs w:val="18"/>
        </w:rPr>
        <w:t>：如果查询的列都位于索引中，则不需要读取元组的值。</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由于</w:t>
      </w:r>
      <w:r w:rsidRPr="00C23F44">
        <w:rPr>
          <w:rFonts w:ascii="Verdana" w:eastAsia="Times New Roman" w:hAnsi="Verdana" w:cs="Times New Roman"/>
          <w:color w:val="000000"/>
          <w:sz w:val="18"/>
          <w:szCs w:val="18"/>
        </w:rPr>
        <w:t>B-</w:t>
      </w:r>
      <w:r w:rsidRPr="00C23F44">
        <w:rPr>
          <w:rFonts w:ascii="Microsoft YaHei" w:eastAsia="Microsoft YaHei" w:hAnsi="Microsoft YaHei" w:cs="Microsoft YaHei" w:hint="eastAsia"/>
          <w:color w:val="000000"/>
          <w:sz w:val="18"/>
          <w:szCs w:val="18"/>
        </w:rPr>
        <w:t>树中的节点都是顺序存储的，所以可以利用索引进行查找</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找某些值</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，也可以对查询结果进行</w:t>
      </w:r>
      <w:r w:rsidRPr="00C23F44">
        <w:rPr>
          <w:rFonts w:ascii="Verdana" w:eastAsia="Times New Roman" w:hAnsi="Verdana" w:cs="Times New Roman"/>
          <w:color w:val="000000"/>
          <w:sz w:val="18"/>
          <w:szCs w:val="18"/>
        </w:rPr>
        <w:t>ORDER BY</w:t>
      </w:r>
      <w:r w:rsidRPr="00C23F44">
        <w:rPr>
          <w:rFonts w:ascii="Microsoft YaHei" w:eastAsia="Microsoft YaHei" w:hAnsi="Microsoft YaHei" w:cs="Microsoft YaHei" w:hint="eastAsia"/>
          <w:color w:val="000000"/>
          <w:sz w:val="18"/>
          <w:szCs w:val="18"/>
        </w:rPr>
        <w:t>。当然，使用</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索引有以下一些限制：</w:t>
      </w:r>
      <w:r w:rsidRPr="00C23F44">
        <w:rPr>
          <w:rFonts w:ascii="Verdana" w:eastAsia="Times New Roman" w:hAnsi="Verdana" w:cs="Times New Roman"/>
          <w:color w:val="000000"/>
          <w:sz w:val="18"/>
          <w:szCs w:val="18"/>
        </w:rPr>
        <w:br/>
        <w:t xml:space="preserve">(1) </w:t>
      </w:r>
      <w:r w:rsidRPr="00C23F44">
        <w:rPr>
          <w:rFonts w:ascii="Microsoft YaHei" w:eastAsia="Microsoft YaHei" w:hAnsi="Microsoft YaHei" w:cs="Microsoft YaHei" w:hint="eastAsia"/>
          <w:color w:val="000000"/>
          <w:sz w:val="18"/>
          <w:szCs w:val="18"/>
        </w:rPr>
        <w:t>查询必须从索引的最左边的列开始。关于这点已经提了很多遍了。例如你不能利用索引查找在某一天出生的人。</w:t>
      </w:r>
      <w:r w:rsidRPr="00C23F44">
        <w:rPr>
          <w:rFonts w:ascii="Verdana" w:eastAsia="Times New Roman" w:hAnsi="Verdana" w:cs="Times New Roman"/>
          <w:color w:val="000000"/>
          <w:sz w:val="18"/>
          <w:szCs w:val="18"/>
        </w:rPr>
        <w:br/>
        <w:t xml:space="preserve">(2) </w:t>
      </w:r>
      <w:r w:rsidRPr="00C23F44">
        <w:rPr>
          <w:rFonts w:ascii="Microsoft YaHei" w:eastAsia="Microsoft YaHei" w:hAnsi="Microsoft YaHei" w:cs="Microsoft YaHei" w:hint="eastAsia"/>
          <w:color w:val="000000"/>
          <w:sz w:val="18"/>
          <w:szCs w:val="18"/>
        </w:rPr>
        <w:t>不能跳过某一索引列。例如，你不能利用索引查找</w:t>
      </w:r>
      <w:r w:rsidRPr="00C23F44">
        <w:rPr>
          <w:rFonts w:ascii="Verdana" w:eastAsia="Times New Roman" w:hAnsi="Verdana" w:cs="Times New Roman"/>
          <w:color w:val="000000"/>
          <w:sz w:val="18"/>
          <w:szCs w:val="18"/>
        </w:rPr>
        <w:t>last name</w:t>
      </w:r>
      <w:r w:rsidRPr="00C23F44">
        <w:rPr>
          <w:rFonts w:ascii="Microsoft YaHei" w:eastAsia="Microsoft YaHei" w:hAnsi="Microsoft YaHei" w:cs="Microsoft YaHei" w:hint="eastAsia"/>
          <w:color w:val="000000"/>
          <w:sz w:val="18"/>
          <w:szCs w:val="18"/>
        </w:rPr>
        <w:t>为</w:t>
      </w:r>
      <w:r w:rsidRPr="00C23F44">
        <w:rPr>
          <w:rFonts w:ascii="Verdana" w:eastAsia="Times New Roman" w:hAnsi="Verdana" w:cs="Times New Roman"/>
          <w:color w:val="000000"/>
          <w:sz w:val="18"/>
          <w:szCs w:val="18"/>
        </w:rPr>
        <w:t>Smith</w:t>
      </w:r>
      <w:r w:rsidRPr="00C23F44">
        <w:rPr>
          <w:rFonts w:ascii="Microsoft YaHei" w:eastAsia="Microsoft YaHei" w:hAnsi="Microsoft YaHei" w:cs="Microsoft YaHei" w:hint="eastAsia"/>
          <w:color w:val="000000"/>
          <w:sz w:val="18"/>
          <w:szCs w:val="18"/>
        </w:rPr>
        <w:t>且出生于某一天的人。</w:t>
      </w:r>
      <w:r w:rsidRPr="00C23F44">
        <w:rPr>
          <w:rFonts w:ascii="Verdana" w:eastAsia="Times New Roman" w:hAnsi="Verdana" w:cs="Times New Roman"/>
          <w:color w:val="000000"/>
          <w:sz w:val="18"/>
          <w:szCs w:val="18"/>
        </w:rPr>
        <w:br/>
        <w:t xml:space="preserve">(3) </w:t>
      </w:r>
      <w:r w:rsidRPr="00C23F44">
        <w:rPr>
          <w:rFonts w:ascii="Microsoft YaHei" w:eastAsia="Microsoft YaHei" w:hAnsi="Microsoft YaHei" w:cs="Microsoft YaHei" w:hint="eastAsia"/>
          <w:color w:val="000000"/>
          <w:sz w:val="18"/>
          <w:szCs w:val="18"/>
        </w:rPr>
        <w:t>存储引擎不能使用索引中范围条件右边的列。例如，如果你的查询语句为</w:t>
      </w:r>
      <w:r w:rsidRPr="00C23F44">
        <w:rPr>
          <w:rFonts w:ascii="Verdana" w:eastAsia="Times New Roman" w:hAnsi="Verdana" w:cs="Times New Roman"/>
          <w:color w:val="000000"/>
          <w:sz w:val="18"/>
          <w:szCs w:val="18"/>
        </w:rPr>
        <w:t xml:space="preserve">WHERE </w:t>
      </w:r>
      <w:proofErr w:type="spellStart"/>
      <w:r w:rsidRPr="00C23F44">
        <w:rPr>
          <w:rFonts w:ascii="Verdana" w:eastAsia="Times New Roman" w:hAnsi="Verdana" w:cs="Times New Roman"/>
          <w:color w:val="000000"/>
          <w:sz w:val="18"/>
          <w:szCs w:val="18"/>
        </w:rPr>
        <w:t>last_name</w:t>
      </w:r>
      <w:proofErr w:type="spellEnd"/>
      <w:r w:rsidRPr="00C23F44">
        <w:rPr>
          <w:rFonts w:ascii="Verdana" w:eastAsia="Times New Roman" w:hAnsi="Verdana" w:cs="Times New Roman"/>
          <w:color w:val="000000"/>
          <w:sz w:val="18"/>
          <w:szCs w:val="18"/>
        </w:rPr>
        <w:t xml:space="preserve">="Smith" AND </w:t>
      </w:r>
      <w:proofErr w:type="spellStart"/>
      <w:r w:rsidRPr="00C23F44">
        <w:rPr>
          <w:rFonts w:ascii="Verdana" w:eastAsia="Times New Roman" w:hAnsi="Verdana" w:cs="Times New Roman"/>
          <w:color w:val="000000"/>
          <w:sz w:val="18"/>
          <w:szCs w:val="18"/>
        </w:rPr>
        <w:t>first_name</w:t>
      </w:r>
      <w:proofErr w:type="spellEnd"/>
      <w:r w:rsidRPr="00C23F44">
        <w:rPr>
          <w:rFonts w:ascii="Verdana" w:eastAsia="Times New Roman" w:hAnsi="Verdana" w:cs="Times New Roman"/>
          <w:color w:val="000000"/>
          <w:sz w:val="18"/>
          <w:szCs w:val="18"/>
        </w:rPr>
        <w:t xml:space="preserve"> LIKE 'J%' AND dob='1976-12-23'</w:t>
      </w:r>
      <w:r w:rsidRPr="00C23F44">
        <w:rPr>
          <w:rFonts w:ascii="Microsoft YaHei" w:eastAsia="Microsoft YaHei" w:hAnsi="Microsoft YaHei" w:cs="Microsoft YaHei" w:hint="eastAsia"/>
          <w:color w:val="000000"/>
          <w:sz w:val="18"/>
          <w:szCs w:val="18"/>
        </w:rPr>
        <w:t>，则该查询只会使用索引中的前两列，因为</w:t>
      </w:r>
      <w:r w:rsidRPr="00C23F44">
        <w:rPr>
          <w:rFonts w:ascii="Verdana" w:eastAsia="Times New Roman" w:hAnsi="Verdana" w:cs="Times New Roman"/>
          <w:color w:val="000000"/>
          <w:sz w:val="18"/>
          <w:szCs w:val="18"/>
        </w:rPr>
        <w:t>LIKE</w:t>
      </w:r>
      <w:r w:rsidRPr="00C23F44">
        <w:rPr>
          <w:rFonts w:ascii="Microsoft YaHei" w:eastAsia="Microsoft YaHei" w:hAnsi="Microsoft YaHei" w:cs="Microsoft YaHei" w:hint="eastAsia"/>
          <w:color w:val="000000"/>
          <w:sz w:val="18"/>
          <w:szCs w:val="18"/>
        </w:rPr>
        <w:t>是范围查询。</w:t>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2.1.2</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br/>
        <w:t>MySQL</w:t>
      </w:r>
      <w:r w:rsidRPr="00C23F44">
        <w:rPr>
          <w:rFonts w:ascii="Microsoft YaHei" w:eastAsia="Microsoft YaHei" w:hAnsi="Microsoft YaHei" w:cs="Microsoft YaHei" w:hint="eastAsia"/>
          <w:color w:val="000000"/>
          <w:sz w:val="18"/>
          <w:szCs w:val="18"/>
        </w:rPr>
        <w:t>中，只有</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存储引擎显示支持</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索引，是</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表的默认索引类型，尽管</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表也可以使用</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存储引擎支持非唯一</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索引，这在数据库领域是罕见的，如果多个值有相同的</w:t>
      </w:r>
      <w:r w:rsidRPr="00C23F44">
        <w:rPr>
          <w:rFonts w:ascii="Verdana" w:eastAsia="Times New Roman" w:hAnsi="Verdana" w:cs="Times New Roman"/>
          <w:color w:val="000000"/>
          <w:sz w:val="18"/>
          <w:szCs w:val="18"/>
        </w:rPr>
        <w:t>hash code</w:t>
      </w:r>
      <w:r w:rsidRPr="00C23F44">
        <w:rPr>
          <w:rFonts w:ascii="Microsoft YaHei" w:eastAsia="Microsoft YaHei" w:hAnsi="Microsoft YaHei" w:cs="Microsoft YaHei" w:hint="eastAsia"/>
          <w:color w:val="000000"/>
          <w:sz w:val="18"/>
          <w:szCs w:val="18"/>
        </w:rPr>
        <w:t>，索引把它们的行指针用链表保存到同一个</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表项中。</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假设创建如下一个表：</w:t>
      </w:r>
      <w:r w:rsidRPr="00C23F44">
        <w:rPr>
          <w:rFonts w:ascii="Verdana" w:eastAsia="Times New Roman" w:hAnsi="Verdana" w:cs="Times New Roman"/>
          <w:color w:val="000000"/>
          <w:sz w:val="18"/>
          <w:szCs w:val="18"/>
        </w:rPr>
        <w:br/>
        <w:t xml:space="preserve">CREATE TABLE </w:t>
      </w:r>
      <w:proofErr w:type="spellStart"/>
      <w:r w:rsidRPr="00C23F44">
        <w:rPr>
          <w:rFonts w:ascii="Verdana" w:eastAsia="Times New Roman" w:hAnsi="Verdana" w:cs="Times New Roman"/>
          <w:color w:val="000000"/>
          <w:sz w:val="18"/>
          <w:szCs w:val="18"/>
        </w:rPr>
        <w:t>testhash</w:t>
      </w:r>
      <w:proofErr w:type="spellEnd"/>
      <w:r w:rsidRPr="00C23F44">
        <w:rPr>
          <w:rFonts w:ascii="Verdana" w:eastAsia="Times New Roman" w:hAnsi="Verdana" w:cs="Times New Roman"/>
          <w:color w:val="000000"/>
          <w:sz w:val="18"/>
          <w:szCs w:val="18"/>
        </w:rPr>
        <w:t xml:space="preserve"> (</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fname</w:t>
      </w:r>
      <w:proofErr w:type="spellEnd"/>
      <w:r w:rsidRPr="00C23F44">
        <w:rPr>
          <w:rFonts w:ascii="Verdana" w:eastAsia="Times New Roman" w:hAnsi="Verdana" w:cs="Times New Roman"/>
          <w:color w:val="000000"/>
          <w:sz w:val="18"/>
          <w:szCs w:val="18"/>
        </w:rPr>
        <w:t xml:space="preserve"> VARCHAR(50) NOT NULL,</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lname</w:t>
      </w:r>
      <w:proofErr w:type="spellEnd"/>
      <w:r w:rsidRPr="00C23F44">
        <w:rPr>
          <w:rFonts w:ascii="Verdana" w:eastAsia="Times New Roman" w:hAnsi="Verdana" w:cs="Times New Roman"/>
          <w:color w:val="000000"/>
          <w:sz w:val="18"/>
          <w:szCs w:val="18"/>
        </w:rPr>
        <w:t xml:space="preserve"> VARCHAR(50) NOT NULL,</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KEY USING HASH(</w:t>
      </w:r>
      <w:proofErr w:type="spellStart"/>
      <w:r w:rsidRPr="00C23F44">
        <w:rPr>
          <w:rFonts w:ascii="Verdana" w:eastAsia="Times New Roman" w:hAnsi="Verdana" w:cs="Times New Roman"/>
          <w:color w:val="000000"/>
          <w:sz w:val="18"/>
          <w:szCs w:val="18"/>
        </w:rPr>
        <w:t>fname</w:t>
      </w:r>
      <w:proofErr w:type="spellEnd"/>
      <w:r w:rsidRPr="00C23F44">
        <w:rPr>
          <w:rFonts w:ascii="Verdana" w:eastAsia="Times New Roman" w:hAnsi="Verdana" w:cs="Times New Roman"/>
          <w:color w:val="000000"/>
          <w:sz w:val="18"/>
          <w:szCs w:val="18"/>
        </w:rPr>
        <w:t>)</w:t>
      </w:r>
      <w:r w:rsidRPr="00C23F44">
        <w:rPr>
          <w:rFonts w:ascii="Verdana" w:eastAsia="Times New Roman" w:hAnsi="Verdana" w:cs="Times New Roman"/>
          <w:color w:val="000000"/>
          <w:sz w:val="18"/>
          <w:szCs w:val="18"/>
        </w:rPr>
        <w:br/>
        <w:t>) ENGINE=MEMORY;</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包含的数据如下：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2249170" cy="1631315"/>
            <wp:effectExtent l="0" t="0" r="0" b="6985"/>
            <wp:docPr id="11" name="Picture 11" descr="http://images.cnblogs.com/cnblogs_com/hustcat/mysql/mysql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2-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9170" cy="1631315"/>
                    </a:xfrm>
                    <a:prstGeom prst="rect">
                      <a:avLst/>
                    </a:prstGeom>
                    <a:noFill/>
                    <a:ln>
                      <a:noFill/>
                    </a:ln>
                  </pic:spPr>
                </pic:pic>
              </a:graphicData>
            </a:graphic>
          </wp:inline>
        </w:drawing>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SimSun" w:eastAsia="SimSun" w:hAnsi="SimSun" w:cs="Times New Roman" w:hint="eastAsia"/>
          <w:color w:val="000000"/>
          <w:sz w:val="18"/>
          <w:szCs w:val="18"/>
        </w:rPr>
        <w:t>假设索引使用</w:t>
      </w:r>
      <w:r w:rsidRPr="00C23F44">
        <w:rPr>
          <w:rFonts w:ascii="Verdana" w:eastAsia="Times New Roman" w:hAnsi="Verdana" w:cs="Times New Roman"/>
          <w:color w:val="000000"/>
          <w:sz w:val="18"/>
          <w:szCs w:val="18"/>
        </w:rPr>
        <w:t>hash</w:t>
      </w:r>
      <w:r w:rsidRPr="00C23F44">
        <w:rPr>
          <w:rFonts w:ascii="SimSun" w:eastAsia="SimSun" w:hAnsi="SimSun" w:cs="Times New Roman" w:hint="eastAsia"/>
          <w:color w:val="000000"/>
          <w:sz w:val="18"/>
          <w:szCs w:val="18"/>
        </w:rPr>
        <w:t>函数</w:t>
      </w:r>
      <w:r w:rsidRPr="00C23F44">
        <w:rPr>
          <w:rFonts w:ascii="Verdana" w:eastAsia="Times New Roman" w:hAnsi="Verdana" w:cs="Times New Roman"/>
          <w:color w:val="000000"/>
          <w:sz w:val="18"/>
          <w:szCs w:val="18"/>
        </w:rPr>
        <w:t>f( )</w:t>
      </w:r>
      <w:r w:rsidRPr="00C23F44">
        <w:rPr>
          <w:rFonts w:ascii="SimSun" w:eastAsia="SimSun" w:hAnsi="SimSun" w:cs="Times New Roman" w:hint="eastAsia"/>
          <w:color w:val="000000"/>
          <w:sz w:val="18"/>
          <w:szCs w:val="18"/>
        </w:rPr>
        <w:t>，如下：</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w:t>
            </w:r>
            <w:proofErr w:type="spellStart"/>
            <w:r w:rsidRPr="00C23F44">
              <w:rPr>
                <w:rFonts w:ascii="Times New Roman" w:eastAsia="Times New Roman" w:hAnsi="Times New Roman" w:cs="Times New Roman"/>
                <w:sz w:val="24"/>
                <w:szCs w:val="24"/>
              </w:rPr>
              <w:t>Arjen</w:t>
            </w:r>
            <w:proofErr w:type="spellEnd"/>
            <w:r w:rsidRPr="00C23F44">
              <w:rPr>
                <w:rFonts w:ascii="Times New Roman" w:eastAsia="Times New Roman" w:hAnsi="Times New Roman" w:cs="Times New Roman"/>
                <w:sz w:val="24"/>
                <w:szCs w:val="24"/>
              </w:rPr>
              <w:t>') = 2323</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f('Baron') = 7437</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f('Peter') = 8784</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f('Vadim') = 2458</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SimSun" w:eastAsia="SimSun" w:hAnsi="SimSun" w:cs="Times New Roman" w:hint="eastAsia"/>
          <w:color w:val="000000"/>
          <w:sz w:val="18"/>
          <w:szCs w:val="18"/>
        </w:rPr>
        <w:t>此时，索引的结构大概如下：</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noProof/>
          <w:color w:val="000000"/>
          <w:sz w:val="18"/>
          <w:szCs w:val="18"/>
        </w:rPr>
        <w:lastRenderedPageBreak/>
        <w:drawing>
          <wp:inline distT="0" distB="0" distL="0" distR="0">
            <wp:extent cx="4761230" cy="1310005"/>
            <wp:effectExtent l="0" t="0" r="1270" b="4445"/>
            <wp:docPr id="10" name="Picture 10" descr="http://images.cnblogs.com/cnblogs_com/hustcat/mysql/mysql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2-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230" cy="1310005"/>
                    </a:xfrm>
                    <a:prstGeom prst="rect">
                      <a:avLst/>
                    </a:prstGeom>
                    <a:noFill/>
                    <a:ln>
                      <a:noFill/>
                    </a:ln>
                  </pic:spPr>
                </pic:pic>
              </a:graphicData>
            </a:graphic>
          </wp:inline>
        </w:drawing>
      </w: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after="24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Slots</w:t>
      </w:r>
      <w:r w:rsidRPr="00C23F44">
        <w:rPr>
          <w:rFonts w:ascii="Microsoft YaHei" w:eastAsia="Microsoft YaHei" w:hAnsi="Microsoft YaHei" w:cs="Microsoft YaHei" w:hint="eastAsia"/>
          <w:color w:val="000000"/>
          <w:sz w:val="18"/>
          <w:szCs w:val="18"/>
        </w:rPr>
        <w:t>是有序的，但是记录不是有序的。当你执行</w:t>
      </w:r>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mysql</w:t>
      </w:r>
      <w:proofErr w:type="spellEnd"/>
      <w:r w:rsidRPr="00C23F44">
        <w:rPr>
          <w:rFonts w:ascii="Verdana" w:eastAsia="Times New Roman" w:hAnsi="Verdana" w:cs="Times New Roman"/>
          <w:color w:val="000000"/>
          <w:sz w:val="18"/>
          <w:szCs w:val="18"/>
        </w:rPr>
        <w:t xml:space="preserve">&gt; SELECT </w:t>
      </w:r>
      <w:proofErr w:type="spellStart"/>
      <w:r w:rsidRPr="00C23F44">
        <w:rPr>
          <w:rFonts w:ascii="Verdana" w:eastAsia="Times New Roman" w:hAnsi="Verdana" w:cs="Times New Roman"/>
          <w:color w:val="000000"/>
          <w:sz w:val="18"/>
          <w:szCs w:val="18"/>
        </w:rPr>
        <w:t>lname</w:t>
      </w:r>
      <w:proofErr w:type="spellEnd"/>
      <w:r w:rsidRPr="00C23F44">
        <w:rPr>
          <w:rFonts w:ascii="Verdana" w:eastAsia="Times New Roman" w:hAnsi="Verdana" w:cs="Times New Roman"/>
          <w:color w:val="000000"/>
          <w:sz w:val="18"/>
          <w:szCs w:val="18"/>
        </w:rPr>
        <w:t xml:space="preserve"> FROM </w:t>
      </w:r>
      <w:proofErr w:type="spellStart"/>
      <w:r w:rsidRPr="00C23F44">
        <w:rPr>
          <w:rFonts w:ascii="Verdana" w:eastAsia="Times New Roman" w:hAnsi="Verdana" w:cs="Times New Roman"/>
          <w:color w:val="000000"/>
          <w:sz w:val="18"/>
          <w:szCs w:val="18"/>
        </w:rPr>
        <w:t>testhash</w:t>
      </w:r>
      <w:proofErr w:type="spellEnd"/>
      <w:r w:rsidRPr="00C23F44">
        <w:rPr>
          <w:rFonts w:ascii="Verdana" w:eastAsia="Times New Roman" w:hAnsi="Verdana" w:cs="Times New Roman"/>
          <w:color w:val="000000"/>
          <w:sz w:val="18"/>
          <w:szCs w:val="18"/>
        </w:rPr>
        <w:t xml:space="preserve"> WHERE </w:t>
      </w:r>
      <w:proofErr w:type="spellStart"/>
      <w:r w:rsidRPr="00C23F44">
        <w:rPr>
          <w:rFonts w:ascii="Verdana" w:eastAsia="Times New Roman" w:hAnsi="Verdana" w:cs="Times New Roman"/>
          <w:color w:val="000000"/>
          <w:sz w:val="18"/>
          <w:szCs w:val="18"/>
        </w:rPr>
        <w:t>fname</w:t>
      </w:r>
      <w:proofErr w:type="spellEnd"/>
      <w:r w:rsidRPr="00C23F44">
        <w:rPr>
          <w:rFonts w:ascii="Verdana" w:eastAsia="Times New Roman" w:hAnsi="Verdana" w:cs="Times New Roman"/>
          <w:color w:val="000000"/>
          <w:sz w:val="18"/>
          <w:szCs w:val="18"/>
        </w:rPr>
        <w:t>='Peter';</w:t>
      </w:r>
      <w:r w:rsidRPr="00C23F44">
        <w:rPr>
          <w:rFonts w:ascii="Verdana" w:eastAsia="Times New Roman" w:hAnsi="Verdana" w:cs="Times New Roman"/>
          <w:color w:val="000000"/>
          <w:sz w:val="18"/>
          <w:szCs w:val="18"/>
        </w:rPr>
        <w:br/>
        <w:t>MySQL</w:t>
      </w:r>
      <w:r w:rsidRPr="00C23F44">
        <w:rPr>
          <w:rFonts w:ascii="Microsoft YaHei" w:eastAsia="Microsoft YaHei" w:hAnsi="Microsoft YaHei" w:cs="Microsoft YaHei" w:hint="eastAsia"/>
          <w:color w:val="000000"/>
          <w:sz w:val="18"/>
          <w:szCs w:val="18"/>
        </w:rPr>
        <w:t>会计算</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Peter</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的</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值，然后通过它来查询索引的行指针。因为</w:t>
      </w:r>
      <w:proofErr w:type="gramStart"/>
      <w:r w:rsidRPr="00C23F44">
        <w:rPr>
          <w:rFonts w:ascii="Verdana" w:eastAsia="Times New Roman" w:hAnsi="Verdana" w:cs="Times New Roman"/>
          <w:color w:val="000000"/>
          <w:sz w:val="18"/>
          <w:szCs w:val="18"/>
        </w:rPr>
        <w:t>f(</w:t>
      </w:r>
      <w:proofErr w:type="gramEnd"/>
      <w:r w:rsidRPr="00C23F44">
        <w:rPr>
          <w:rFonts w:ascii="Verdana" w:eastAsia="Times New Roman" w:hAnsi="Verdana" w:cs="Times New Roman"/>
          <w:color w:val="000000"/>
          <w:sz w:val="18"/>
          <w:szCs w:val="18"/>
        </w:rPr>
        <w:t>'Peter') = 8784</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会在索引中查找</w:t>
      </w:r>
      <w:r w:rsidRPr="00C23F44">
        <w:rPr>
          <w:rFonts w:ascii="Verdana" w:eastAsia="Times New Roman" w:hAnsi="Verdana" w:cs="Times New Roman"/>
          <w:color w:val="000000"/>
          <w:sz w:val="18"/>
          <w:szCs w:val="18"/>
        </w:rPr>
        <w:t>8784</w:t>
      </w:r>
      <w:r w:rsidRPr="00C23F44">
        <w:rPr>
          <w:rFonts w:ascii="Microsoft YaHei" w:eastAsia="Microsoft YaHei" w:hAnsi="Microsoft YaHei" w:cs="Microsoft YaHei" w:hint="eastAsia"/>
          <w:color w:val="000000"/>
          <w:sz w:val="18"/>
          <w:szCs w:val="18"/>
        </w:rPr>
        <w:t>，得到指向记录</w:t>
      </w:r>
      <w:r w:rsidRPr="00C23F44">
        <w:rPr>
          <w:rFonts w:ascii="Verdana" w:eastAsia="Times New Roman" w:hAnsi="Verdana" w:cs="Times New Roman"/>
          <w:color w:val="000000"/>
          <w:sz w:val="18"/>
          <w:szCs w:val="18"/>
        </w:rPr>
        <w:t>3</w:t>
      </w:r>
      <w:r w:rsidRPr="00C23F44">
        <w:rPr>
          <w:rFonts w:ascii="Microsoft YaHei" w:eastAsia="Microsoft YaHei" w:hAnsi="Microsoft YaHei" w:cs="Microsoft YaHei" w:hint="eastAsia"/>
          <w:color w:val="000000"/>
          <w:sz w:val="18"/>
          <w:szCs w:val="18"/>
        </w:rPr>
        <w:t>的指针。</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因为索引自己仅仅存储很短的值，所以，索引非常紧凑。</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值不取决于列的数据类型，一个</w:t>
      </w:r>
      <w:r w:rsidRPr="00C23F44">
        <w:rPr>
          <w:rFonts w:ascii="Verdana" w:eastAsia="Times New Roman" w:hAnsi="Verdana" w:cs="Times New Roman"/>
          <w:color w:val="000000"/>
          <w:sz w:val="18"/>
          <w:szCs w:val="18"/>
        </w:rPr>
        <w:t>TINYINT</w:t>
      </w:r>
      <w:r w:rsidRPr="00C23F44">
        <w:rPr>
          <w:rFonts w:ascii="Microsoft YaHei" w:eastAsia="Microsoft YaHei" w:hAnsi="Microsoft YaHei" w:cs="Microsoft YaHei" w:hint="eastAsia"/>
          <w:color w:val="000000"/>
          <w:sz w:val="18"/>
          <w:szCs w:val="18"/>
        </w:rPr>
        <w:t>列的索引与一个长字符串列的索引一样大。</w:t>
      </w:r>
      <w:r w:rsidRPr="00C23F44">
        <w:rPr>
          <w:rFonts w:ascii="Verdana" w:eastAsia="Times New Roman" w:hAnsi="Verdana" w:cs="Times New Roman"/>
          <w:color w:val="000000"/>
          <w:sz w:val="18"/>
          <w:szCs w:val="18"/>
        </w:rPr>
        <w:br/>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br/>
        <w:t>Hash</w:t>
      </w:r>
      <w:r w:rsidRPr="00C23F44">
        <w:rPr>
          <w:rFonts w:ascii="Microsoft YaHei" w:eastAsia="Microsoft YaHei" w:hAnsi="Microsoft YaHei" w:cs="Microsoft YaHei" w:hint="eastAsia"/>
          <w:color w:val="000000"/>
          <w:sz w:val="18"/>
          <w:szCs w:val="18"/>
        </w:rPr>
        <w:t>索引有以下一些限制</w:t>
      </w:r>
      <w:proofErr w:type="gramStart"/>
      <w:r w:rsidRPr="00C23F44">
        <w:rPr>
          <w:rFonts w:ascii="Microsoft YaHei" w:eastAsia="Microsoft YaHei" w:hAnsi="Microsoft YaHei" w:cs="Microsoft YaHei" w:hint="eastAsia"/>
          <w:color w:val="000000"/>
          <w:sz w:val="18"/>
          <w:szCs w:val="18"/>
        </w:rPr>
        <w:t>：</w:t>
      </w:r>
      <w:proofErr w:type="gramEnd"/>
      <w:r w:rsidRPr="00C23F44">
        <w:rPr>
          <w:rFonts w:ascii="Verdana" w:eastAsia="Times New Roman" w:hAnsi="Verdana" w:cs="Times New Roman"/>
          <w:color w:val="000000"/>
          <w:sz w:val="18"/>
          <w:szCs w:val="18"/>
        </w:rPr>
        <w:br/>
        <w:t>(1)</w:t>
      </w:r>
      <w:r w:rsidRPr="00C23F44">
        <w:rPr>
          <w:rFonts w:ascii="Microsoft YaHei" w:eastAsia="Microsoft YaHei" w:hAnsi="Microsoft YaHei" w:cs="Microsoft YaHei" w:hint="eastAsia"/>
          <w:color w:val="000000"/>
          <w:sz w:val="18"/>
          <w:szCs w:val="18"/>
        </w:rPr>
        <w:t>由于索引仅包含</w:t>
      </w:r>
      <w:r w:rsidRPr="00C23F44">
        <w:rPr>
          <w:rFonts w:ascii="Verdana" w:eastAsia="Times New Roman" w:hAnsi="Verdana" w:cs="Times New Roman"/>
          <w:color w:val="000000"/>
          <w:sz w:val="18"/>
          <w:szCs w:val="18"/>
        </w:rPr>
        <w:t>hash code</w:t>
      </w:r>
      <w:r w:rsidRPr="00C23F44">
        <w:rPr>
          <w:rFonts w:ascii="Microsoft YaHei" w:eastAsia="Microsoft YaHei" w:hAnsi="Microsoft YaHei" w:cs="Microsoft YaHei" w:hint="eastAsia"/>
          <w:color w:val="000000"/>
          <w:sz w:val="18"/>
          <w:szCs w:val="18"/>
        </w:rPr>
        <w:t>和记录指针，所以，</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不能通过使用索引避免读取记录。但是访问内存中的记录是非常迅速的，不会对性造成太大的影响。</w:t>
      </w:r>
      <w:r w:rsidRPr="00C23F44">
        <w:rPr>
          <w:rFonts w:ascii="Verdana" w:eastAsia="Times New Roman" w:hAnsi="Verdana" w:cs="Times New Roman"/>
          <w:color w:val="000000"/>
          <w:sz w:val="18"/>
          <w:szCs w:val="18"/>
        </w:rPr>
        <w:br/>
        <w:t>(2</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不能使用</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索引排序</w:t>
      </w:r>
      <w:proofErr w:type="gramEnd"/>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(3)Hash</w:t>
      </w:r>
      <w:r w:rsidRPr="00C23F44">
        <w:rPr>
          <w:rFonts w:ascii="Microsoft YaHei" w:eastAsia="Microsoft YaHei" w:hAnsi="Microsoft YaHei" w:cs="Microsoft YaHei" w:hint="eastAsia"/>
          <w:color w:val="000000"/>
          <w:sz w:val="18"/>
          <w:szCs w:val="18"/>
        </w:rPr>
        <w:t>索引不支持键的部分匹配，因为是通过整个索引值来计算</w:t>
      </w:r>
      <w:r w:rsidRPr="00C23F44">
        <w:rPr>
          <w:rFonts w:ascii="Verdana" w:eastAsia="Times New Roman" w:hAnsi="Verdana" w:cs="Times New Roman"/>
          <w:color w:val="000000"/>
          <w:sz w:val="18"/>
          <w:szCs w:val="18"/>
        </w:rPr>
        <w:t>hash</w:t>
      </w:r>
      <w:r w:rsidRPr="00C23F44">
        <w:rPr>
          <w:rFonts w:ascii="Microsoft YaHei" w:eastAsia="Microsoft YaHei" w:hAnsi="Microsoft YaHei" w:cs="Microsoft YaHei" w:hint="eastAsia"/>
          <w:color w:val="000000"/>
          <w:sz w:val="18"/>
          <w:szCs w:val="18"/>
        </w:rPr>
        <w:t>值的。</w:t>
      </w:r>
      <w:r w:rsidRPr="00C23F44">
        <w:rPr>
          <w:rFonts w:ascii="Verdana" w:eastAsia="Times New Roman" w:hAnsi="Verdana" w:cs="Times New Roman"/>
          <w:color w:val="000000"/>
          <w:sz w:val="18"/>
          <w:szCs w:val="18"/>
        </w:rPr>
        <w:br/>
        <w:t>(4)Hash</w:t>
      </w:r>
      <w:r w:rsidRPr="00C23F44">
        <w:rPr>
          <w:rFonts w:ascii="Microsoft YaHei" w:eastAsia="Microsoft YaHei" w:hAnsi="Microsoft YaHei" w:cs="Microsoft YaHei" w:hint="eastAsia"/>
          <w:color w:val="000000"/>
          <w:sz w:val="18"/>
          <w:szCs w:val="18"/>
        </w:rPr>
        <w:t>索引只支持等值比较，例如使用</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w:t>
      </w:r>
      <w:proofErr w:type="gramStart"/>
      <w:r w:rsidRPr="00C23F44">
        <w:rPr>
          <w:rFonts w:ascii="Verdana" w:eastAsia="Times New Roman" w:hAnsi="Verdana" w:cs="Times New Roman"/>
          <w:color w:val="000000"/>
          <w:sz w:val="18"/>
          <w:szCs w:val="18"/>
        </w:rPr>
        <w:t>IN(</w:t>
      </w:r>
      <w:proofErr w:type="gramEnd"/>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&lt;=&gt;</w:t>
      </w:r>
      <w:r w:rsidRPr="00C23F44">
        <w:rPr>
          <w:rFonts w:ascii="Microsoft YaHei" w:eastAsia="Microsoft YaHei" w:hAnsi="Microsoft YaHei" w:cs="Microsoft YaHei" w:hint="eastAsia"/>
          <w:color w:val="000000"/>
          <w:sz w:val="18"/>
          <w:szCs w:val="18"/>
        </w:rPr>
        <w:t>。对于</w:t>
      </w:r>
      <w:r w:rsidRPr="00C23F44">
        <w:rPr>
          <w:rFonts w:ascii="Verdana" w:eastAsia="Times New Roman" w:hAnsi="Verdana" w:cs="Times New Roman"/>
          <w:color w:val="000000"/>
          <w:sz w:val="18"/>
          <w:szCs w:val="18"/>
        </w:rPr>
        <w:t>WHERE price&gt;100</w:t>
      </w:r>
      <w:r w:rsidRPr="00C23F44">
        <w:rPr>
          <w:rFonts w:ascii="Microsoft YaHei" w:eastAsia="Microsoft YaHei" w:hAnsi="Microsoft YaHei" w:cs="Microsoft YaHei" w:hint="eastAsia"/>
          <w:color w:val="000000"/>
          <w:sz w:val="18"/>
          <w:szCs w:val="18"/>
        </w:rPr>
        <w:t>并不能加速查询。</w:t>
      </w:r>
      <w:r w:rsidRPr="00C23F44">
        <w:rPr>
          <w:rFonts w:ascii="Verdana" w:eastAsia="Times New Roman" w:hAnsi="Verdana" w:cs="Times New Roman"/>
          <w:color w:val="000000"/>
          <w:sz w:val="18"/>
          <w:szCs w:val="18"/>
        </w:rPr>
        <w:br/>
        <w:t>2.1.3</w:t>
      </w:r>
      <w:r w:rsidRPr="00C23F44">
        <w:rPr>
          <w:rFonts w:ascii="Microsoft YaHei" w:eastAsia="Microsoft YaHei" w:hAnsi="Microsoft YaHei" w:cs="Microsoft YaHei" w:hint="eastAsia"/>
          <w:color w:val="000000"/>
          <w:sz w:val="18"/>
          <w:szCs w:val="18"/>
        </w:rPr>
        <w:t>、空间</w:t>
      </w:r>
      <w:r w:rsidRPr="00C23F44">
        <w:rPr>
          <w:rFonts w:ascii="Verdana" w:eastAsia="Times New Roman" w:hAnsi="Verdana" w:cs="Times New Roman"/>
          <w:color w:val="000000"/>
          <w:sz w:val="18"/>
          <w:szCs w:val="18"/>
        </w:rPr>
        <w:t>(R-Tree</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索引</w:t>
      </w:r>
      <w:proofErr w:type="gramEnd"/>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支持空间索引，主要用于地理空间数据类型，例如</w:t>
      </w:r>
      <w:r w:rsidRPr="00C23F44">
        <w:rPr>
          <w:rFonts w:ascii="Verdana" w:eastAsia="Times New Roman" w:hAnsi="Verdana" w:cs="Times New Roman"/>
          <w:color w:val="000000"/>
          <w:sz w:val="18"/>
          <w:szCs w:val="18"/>
        </w:rPr>
        <w:t>GEOMETRY</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2.1.4</w:t>
      </w:r>
      <w:r w:rsidRPr="00C23F44">
        <w:rPr>
          <w:rFonts w:ascii="Microsoft YaHei" w:eastAsia="Microsoft YaHei" w:hAnsi="Microsoft YaHei" w:cs="Microsoft YaHei" w:hint="eastAsia"/>
          <w:color w:val="000000"/>
          <w:sz w:val="18"/>
          <w:szCs w:val="18"/>
        </w:rPr>
        <w:t>、</w:t>
      </w:r>
      <w:proofErr w:type="gramStart"/>
      <w:r w:rsidRPr="00C23F44">
        <w:rPr>
          <w:rFonts w:ascii="Microsoft YaHei" w:eastAsia="Microsoft YaHei" w:hAnsi="Microsoft YaHei" w:cs="Microsoft YaHei" w:hint="eastAsia"/>
          <w:color w:val="000000"/>
          <w:sz w:val="18"/>
          <w:szCs w:val="18"/>
        </w:rPr>
        <w:t>全文</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Full-text)</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全文索引是</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的一个特殊索引类型，主要用于全文检索。</w:t>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w:t>
      </w:r>
      <w:r w:rsidRPr="00C23F44">
        <w:rPr>
          <w:rFonts w:ascii="Microsoft YaHei" w:eastAsia="Microsoft YaHei" w:hAnsi="Microsoft YaHei" w:cs="Microsoft YaHei" w:hint="eastAsia"/>
          <w:color w:val="000000"/>
          <w:sz w:val="18"/>
          <w:szCs w:val="18"/>
        </w:rPr>
        <w:t>、高性能的索引策略</w:t>
      </w:r>
      <w:r w:rsidRPr="00C23F44">
        <w:rPr>
          <w:rFonts w:ascii="Verdana" w:eastAsia="Times New Roman" w:hAnsi="Verdana" w:cs="Times New Roman"/>
          <w:color w:val="000000"/>
          <w:sz w:val="18"/>
          <w:szCs w:val="18"/>
        </w:rPr>
        <w:br/>
        <w:t>3.1</w:t>
      </w:r>
      <w:r w:rsidRPr="00C23F44">
        <w:rPr>
          <w:rFonts w:ascii="Microsoft YaHei" w:eastAsia="Microsoft YaHei" w:hAnsi="Microsoft YaHei" w:cs="Microsoft YaHei" w:hint="eastAsia"/>
          <w:color w:val="000000"/>
          <w:sz w:val="18"/>
          <w:szCs w:val="18"/>
        </w:rPr>
        <w:t>、</w:t>
      </w:r>
      <w:proofErr w:type="gramStart"/>
      <w:r w:rsidRPr="00C23F44">
        <w:rPr>
          <w:rFonts w:ascii="Microsoft YaHei" w:eastAsia="Microsoft YaHei" w:hAnsi="Microsoft YaHei" w:cs="Microsoft YaHei" w:hint="eastAsia"/>
          <w:color w:val="000000"/>
          <w:sz w:val="18"/>
          <w:szCs w:val="18"/>
        </w:rPr>
        <w:t>聚簇索引</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Clustered Indexes)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聚簇索引保证关键字的值相近的元组存储的物理位置也相同（所以字符串类型不宜建立聚簇索引，特别是随机字符串，会使得系统进行大量的移动操作），且一个表只能有一个聚簇索引。因为由存储引擎实现索引，所以，并不是所有的引擎都支持聚簇索引。目前，只有</w:t>
      </w:r>
      <w:proofErr w:type="spellStart"/>
      <w:r w:rsidRPr="00C23F44">
        <w:rPr>
          <w:rFonts w:ascii="Verdana" w:eastAsia="Times New Roman" w:hAnsi="Verdana" w:cs="Times New Roman"/>
          <w:color w:val="000000"/>
          <w:sz w:val="18"/>
          <w:szCs w:val="18"/>
        </w:rPr>
        <w:t>solidDB</w:t>
      </w:r>
      <w:proofErr w:type="spellEnd"/>
      <w:r w:rsidRPr="00C23F44">
        <w:rPr>
          <w:rFonts w:ascii="Microsoft YaHei" w:eastAsia="Microsoft YaHei" w:hAnsi="Microsoft YaHei" w:cs="Microsoft YaHei" w:hint="eastAsia"/>
          <w:color w:val="000000"/>
          <w:sz w:val="18"/>
          <w:szCs w:val="18"/>
        </w:rPr>
        <w:t>和</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支持。</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聚簇索引的结构大致如下：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lastRenderedPageBreak/>
        <w:drawing>
          <wp:inline distT="0" distB="0" distL="0" distR="0">
            <wp:extent cx="6276975" cy="4662805"/>
            <wp:effectExtent l="0" t="0" r="9525" b="4445"/>
            <wp:docPr id="9" name="Picture 9" descr="http://images.cnblogs.com/cnblogs_com/hustcat/mysql/mysql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hustcat/mysql/mysql02-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4662805"/>
                    </a:xfrm>
                    <a:prstGeom prst="rect">
                      <a:avLst/>
                    </a:prstGeom>
                    <a:noFill/>
                    <a:ln>
                      <a:noFill/>
                    </a:ln>
                  </pic:spPr>
                </pic:pic>
              </a:graphicData>
            </a:graphic>
          </wp:inline>
        </w:drawing>
      </w:r>
      <w:r w:rsidRPr="00C23F44">
        <w:rPr>
          <w:rFonts w:ascii="Verdana" w:eastAsia="Times New Roman" w:hAnsi="Verdana" w:cs="Times New Roman"/>
          <w:color w:val="000000"/>
          <w:sz w:val="18"/>
          <w:szCs w:val="18"/>
        </w:rPr>
        <w:br/>
        <w:t> </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注：叶子页面包含完整的元组，而内节点页面仅包含索引的列</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索引的列为整型</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。一些</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允许用户指定聚簇索引，但是</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的存储引擎到目前为止都不支持。</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对主键建立聚簇索引。如果你不指定主键，</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会用一个具有唯一且非空值的索引来代替。如果不存在这样的索引，</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会定义一个隐藏的主键，然后对其建立聚簇索引。一般来说，</w:t>
      </w:r>
      <w:r w:rsidRPr="00C23F44">
        <w:rPr>
          <w:rFonts w:ascii="Verdana" w:eastAsia="Times New Roman" w:hAnsi="Verdana" w:cs="Times New Roman"/>
          <w:color w:val="000000"/>
          <w:sz w:val="18"/>
          <w:szCs w:val="18"/>
        </w:rPr>
        <w:t>DBMS</w:t>
      </w:r>
      <w:r w:rsidRPr="00C23F44">
        <w:rPr>
          <w:rFonts w:ascii="Microsoft YaHei" w:eastAsia="Microsoft YaHei" w:hAnsi="Microsoft YaHei" w:cs="Microsoft YaHei" w:hint="eastAsia"/>
          <w:color w:val="000000"/>
          <w:sz w:val="18"/>
          <w:szCs w:val="18"/>
        </w:rPr>
        <w:t>都会以聚簇索引的形式来存储实际的数据，它是其它二级索引的基础</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3.1.1</w:t>
      </w:r>
      <w:r w:rsidRPr="00C23F44">
        <w:rPr>
          <w:rFonts w:ascii="Microsoft YaHei" w:eastAsia="Microsoft YaHei" w:hAnsi="Microsoft YaHei" w:cs="Microsoft YaHei" w:hint="eastAsia"/>
          <w:color w:val="000000"/>
          <w:sz w:val="18"/>
          <w:szCs w:val="18"/>
        </w:rPr>
        <w:t>、</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和</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的数据布局的比较</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为了更加理解聚簇索引和非聚簇索引，</w:t>
      </w:r>
      <w:proofErr w:type="gramStart"/>
      <w:r w:rsidRPr="00C23F44">
        <w:rPr>
          <w:rFonts w:ascii="Microsoft YaHei" w:eastAsia="Microsoft YaHei" w:hAnsi="Microsoft YaHei" w:cs="Microsoft YaHei" w:hint="eastAsia"/>
          <w:color w:val="000000"/>
          <w:sz w:val="18"/>
          <w:szCs w:val="18"/>
        </w:rPr>
        <w:t>或者</w:t>
      </w:r>
      <w:r w:rsidRPr="00C23F44">
        <w:rPr>
          <w:rFonts w:ascii="Verdana" w:eastAsia="Times New Roman" w:hAnsi="Verdana" w:cs="Times New Roman"/>
          <w:color w:val="000000"/>
          <w:sz w:val="18"/>
          <w:szCs w:val="18"/>
        </w:rPr>
        <w:t>primary</w:t>
      </w:r>
      <w:r w:rsidRPr="00C23F44">
        <w:rPr>
          <w:rFonts w:ascii="Microsoft YaHei" w:eastAsia="Microsoft YaHei" w:hAnsi="Microsoft YaHei" w:cs="Microsoft YaHei" w:hint="eastAsia"/>
          <w:color w:val="000000"/>
          <w:sz w:val="18"/>
          <w:szCs w:val="18"/>
        </w:rPr>
        <w:t>索引和</w:t>
      </w:r>
      <w:r w:rsidRPr="00C23F44">
        <w:rPr>
          <w:rFonts w:ascii="Verdana" w:eastAsia="Times New Roman" w:hAnsi="Verdana" w:cs="Times New Roman"/>
          <w:color w:val="000000"/>
          <w:sz w:val="18"/>
          <w:szCs w:val="18"/>
        </w:rPr>
        <w:t>second</w:t>
      </w:r>
      <w:r w:rsidRPr="00C23F44">
        <w:rPr>
          <w:rFonts w:ascii="Microsoft YaHei" w:eastAsia="Microsoft YaHei" w:hAnsi="Microsoft YaHei" w:cs="Microsoft YaHei" w:hint="eastAsia"/>
          <w:color w:val="000000"/>
          <w:sz w:val="18"/>
          <w:szCs w:val="18"/>
        </w:rPr>
        <w:t>索引</w:t>
      </w:r>
      <w:r w:rsidRPr="00C23F44">
        <w:rPr>
          <w:rFonts w:ascii="Verdana" w:eastAsia="Times New Roman" w:hAnsi="Verdana" w:cs="Times New Roman"/>
          <w:color w:val="000000"/>
          <w:sz w:val="18"/>
          <w:szCs w:val="18"/>
        </w:rPr>
        <w:t>(</w:t>
      </w:r>
      <w:proofErr w:type="spellStart"/>
      <w:proofErr w:type="gramEnd"/>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不支持聚簇索引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，来比较一下</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和</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的数据布局，对于如下表</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CREATE TABLE </w:t>
            </w:r>
            <w:proofErr w:type="spellStart"/>
            <w:r w:rsidRPr="00C23F44">
              <w:rPr>
                <w:rFonts w:ascii="Times New Roman" w:eastAsia="Times New Roman" w:hAnsi="Times New Roman" w:cs="Times New Roman"/>
                <w:sz w:val="24"/>
                <w:szCs w:val="24"/>
              </w:rPr>
              <w:t>layout_test</w:t>
            </w:r>
            <w:proofErr w:type="spellEnd"/>
            <w:r w:rsidRPr="00C23F44">
              <w:rPr>
                <w:rFonts w:ascii="Times New Roman" w:eastAsia="Times New Roman" w:hAnsi="Times New Roman" w:cs="Times New Roman"/>
                <w:sz w:val="24"/>
                <w:szCs w:val="24"/>
              </w:rPr>
              <w:t xml:space="preserve">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col1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col2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NOT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PRIMARY KEY(col1),</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KEY(col2)</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r w:rsidRPr="00C23F44">
        <w:rPr>
          <w:rFonts w:ascii="Microsoft YaHei" w:eastAsia="Microsoft YaHei" w:hAnsi="Microsoft YaHei" w:cs="Microsoft YaHei" w:hint="eastAsia"/>
          <w:color w:val="000000"/>
          <w:sz w:val="18"/>
          <w:szCs w:val="18"/>
        </w:rPr>
        <w:t>假设主键的值位于</w:t>
      </w:r>
      <w:r w:rsidRPr="00C23F44">
        <w:rPr>
          <w:rFonts w:ascii="Verdana" w:eastAsia="Times New Roman" w:hAnsi="Verdana" w:cs="Times New Roman"/>
          <w:color w:val="000000"/>
          <w:sz w:val="18"/>
          <w:szCs w:val="18"/>
        </w:rPr>
        <w:t>1---10,000</w:t>
      </w:r>
      <w:r w:rsidRPr="00C23F44">
        <w:rPr>
          <w:rFonts w:ascii="Microsoft YaHei" w:eastAsia="Microsoft YaHei" w:hAnsi="Microsoft YaHei" w:cs="Microsoft YaHei" w:hint="eastAsia"/>
          <w:color w:val="000000"/>
          <w:sz w:val="18"/>
          <w:szCs w:val="18"/>
        </w:rPr>
        <w:t>之间，且按随机顺序插入，然后用</w:t>
      </w:r>
      <w:r w:rsidRPr="00C23F44">
        <w:rPr>
          <w:rFonts w:ascii="Verdana" w:eastAsia="Times New Roman" w:hAnsi="Verdana" w:cs="Times New Roman"/>
          <w:color w:val="000000"/>
          <w:sz w:val="18"/>
          <w:szCs w:val="18"/>
        </w:rPr>
        <w:t>OPTIMIZE TABLE</w:t>
      </w:r>
      <w:r w:rsidRPr="00C23F44">
        <w:rPr>
          <w:rFonts w:ascii="Microsoft YaHei" w:eastAsia="Microsoft YaHei" w:hAnsi="Microsoft YaHei" w:cs="Microsoft YaHei" w:hint="eastAsia"/>
          <w:color w:val="000000"/>
          <w:sz w:val="18"/>
          <w:szCs w:val="18"/>
        </w:rPr>
        <w:t>进行优化。</w:t>
      </w:r>
      <w:r w:rsidRPr="00C23F44">
        <w:rPr>
          <w:rFonts w:ascii="Verdana" w:eastAsia="Times New Roman" w:hAnsi="Verdana" w:cs="Times New Roman"/>
          <w:color w:val="000000"/>
          <w:sz w:val="18"/>
          <w:szCs w:val="18"/>
        </w:rPr>
        <w:t>col2</w:t>
      </w:r>
      <w:r w:rsidRPr="00C23F44">
        <w:rPr>
          <w:rFonts w:ascii="Microsoft YaHei" w:eastAsia="Microsoft YaHei" w:hAnsi="Microsoft YaHei" w:cs="Microsoft YaHei" w:hint="eastAsia"/>
          <w:color w:val="000000"/>
          <w:sz w:val="18"/>
          <w:szCs w:val="18"/>
        </w:rPr>
        <w:t>随机赋予</w:t>
      </w:r>
      <w:r w:rsidRPr="00C23F44">
        <w:rPr>
          <w:rFonts w:ascii="Verdana" w:eastAsia="Times New Roman" w:hAnsi="Verdana" w:cs="Times New Roman"/>
          <w:color w:val="000000"/>
          <w:sz w:val="18"/>
          <w:szCs w:val="18"/>
        </w:rPr>
        <w:t>1---100</w:t>
      </w:r>
      <w:r w:rsidRPr="00C23F44">
        <w:rPr>
          <w:rFonts w:ascii="Microsoft YaHei" w:eastAsia="Microsoft YaHei" w:hAnsi="Microsoft YaHei" w:cs="Microsoft YaHei" w:hint="eastAsia"/>
          <w:color w:val="000000"/>
          <w:sz w:val="18"/>
          <w:szCs w:val="18"/>
        </w:rPr>
        <w:t>之间的值，所以会存在许多重复的值。</w:t>
      </w:r>
      <w:r w:rsidRPr="00C23F44">
        <w:rPr>
          <w:rFonts w:ascii="Verdana" w:eastAsia="Times New Roman" w:hAnsi="Verdana" w:cs="Times New Roman"/>
          <w:color w:val="000000"/>
          <w:sz w:val="18"/>
          <w:szCs w:val="18"/>
        </w:rPr>
        <w:br/>
        <w:t>(1)</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Verdana" w:eastAsia="Times New Roman" w:hAnsi="Verdana" w:cs="Verdana"/>
          <w:color w:val="000000"/>
          <w:sz w:val="18"/>
          <w:szCs w:val="18"/>
        </w:rPr>
        <w:t> </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的数据布局</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其布局十分简单，</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按照插入的顺序在磁盘上存储数据，如下：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1713230" cy="1993265"/>
            <wp:effectExtent l="0" t="0" r="1270" b="6985"/>
            <wp:docPr id="8" name="Picture 8" descr="http://images.cnblogs.com/cnblogs_com/hustcat/mysql/mysql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2-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230" cy="1993265"/>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注：左边为行号</w:t>
      </w:r>
      <w:r w:rsidRPr="00C23F44">
        <w:rPr>
          <w:rFonts w:ascii="Verdana" w:eastAsia="Times New Roman" w:hAnsi="Verdana" w:cs="Times New Roman"/>
          <w:color w:val="000000"/>
          <w:sz w:val="18"/>
          <w:szCs w:val="18"/>
        </w:rPr>
        <w:t>(row number)</w:t>
      </w:r>
      <w:r w:rsidRPr="00C23F44">
        <w:rPr>
          <w:rFonts w:ascii="Microsoft YaHei" w:eastAsia="Microsoft YaHei" w:hAnsi="Microsoft YaHei" w:cs="Microsoft YaHei" w:hint="eastAsia"/>
          <w:color w:val="000000"/>
          <w:sz w:val="18"/>
          <w:szCs w:val="18"/>
        </w:rPr>
        <w:t>，从</w:t>
      </w:r>
      <w:r w:rsidRPr="00C23F44">
        <w:rPr>
          <w:rFonts w:ascii="Verdana" w:eastAsia="Times New Roman" w:hAnsi="Verdana" w:cs="Times New Roman"/>
          <w:color w:val="000000"/>
          <w:sz w:val="18"/>
          <w:szCs w:val="18"/>
        </w:rPr>
        <w:t>0</w:t>
      </w:r>
      <w:r w:rsidRPr="00C23F44">
        <w:rPr>
          <w:rFonts w:ascii="Microsoft YaHei" w:eastAsia="Microsoft YaHei" w:hAnsi="Microsoft YaHei" w:cs="Microsoft YaHei" w:hint="eastAsia"/>
          <w:color w:val="000000"/>
          <w:sz w:val="18"/>
          <w:szCs w:val="18"/>
        </w:rPr>
        <w:t>开始。因为元组的大小固定，所以</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可以很容易的从表的开始位置找到某一字节的位置。</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据些建立的</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的索引结构大致如下：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5552440" cy="2339340"/>
            <wp:effectExtent l="0" t="0" r="0" b="3810"/>
            <wp:docPr id="7" name="Picture 7" descr="http://images.cnblogs.com/cnblogs_com/hustcat/mysql/mysql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hustcat/mysql/mysql02-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2440" cy="2339340"/>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不支持聚簇索引，索引中每一个叶子节点仅仅包含行号</w:t>
      </w:r>
      <w:r w:rsidRPr="00C23F44">
        <w:rPr>
          <w:rFonts w:ascii="Verdana" w:eastAsia="Times New Roman" w:hAnsi="Verdana" w:cs="Times New Roman"/>
          <w:color w:val="000000"/>
          <w:sz w:val="18"/>
          <w:szCs w:val="18"/>
        </w:rPr>
        <w:t>(row number)</w:t>
      </w:r>
      <w:r w:rsidRPr="00C23F44">
        <w:rPr>
          <w:rFonts w:ascii="Microsoft YaHei" w:eastAsia="Microsoft YaHei" w:hAnsi="Microsoft YaHei" w:cs="Microsoft YaHei" w:hint="eastAsia"/>
          <w:color w:val="000000"/>
          <w:sz w:val="18"/>
          <w:szCs w:val="18"/>
        </w:rPr>
        <w:t>，且叶子节点按照</w:t>
      </w:r>
      <w:r w:rsidRPr="00C23F44">
        <w:rPr>
          <w:rFonts w:ascii="Verdana" w:eastAsia="Times New Roman" w:hAnsi="Verdana" w:cs="Times New Roman"/>
          <w:color w:val="000000"/>
          <w:sz w:val="18"/>
          <w:szCs w:val="18"/>
        </w:rPr>
        <w:t>col1</w:t>
      </w:r>
      <w:r w:rsidRPr="00C23F44">
        <w:rPr>
          <w:rFonts w:ascii="Microsoft YaHei" w:eastAsia="Microsoft YaHei" w:hAnsi="Microsoft YaHei" w:cs="Microsoft YaHei" w:hint="eastAsia"/>
          <w:color w:val="000000"/>
          <w:sz w:val="18"/>
          <w:szCs w:val="18"/>
        </w:rPr>
        <w:t>的顺序存储。</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来看看</w:t>
      </w:r>
      <w:r w:rsidRPr="00C23F44">
        <w:rPr>
          <w:rFonts w:ascii="Verdana" w:eastAsia="Times New Roman" w:hAnsi="Verdana" w:cs="Times New Roman"/>
          <w:color w:val="000000"/>
          <w:sz w:val="18"/>
          <w:szCs w:val="18"/>
        </w:rPr>
        <w:t>col2</w:t>
      </w:r>
      <w:r w:rsidRPr="00C23F44">
        <w:rPr>
          <w:rFonts w:ascii="Microsoft YaHei" w:eastAsia="Microsoft YaHei" w:hAnsi="Microsoft YaHei" w:cs="Microsoft YaHei" w:hint="eastAsia"/>
          <w:color w:val="000000"/>
          <w:sz w:val="18"/>
          <w:szCs w:val="18"/>
        </w:rPr>
        <w:t>的索引结构：</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br/>
      </w:r>
      <w:r w:rsidRPr="00C23F44">
        <w:rPr>
          <w:rFonts w:ascii="Verdana" w:eastAsia="Times New Roman" w:hAnsi="Verdana" w:cs="Times New Roman"/>
          <w:noProof/>
          <w:color w:val="000000"/>
          <w:sz w:val="18"/>
          <w:szCs w:val="18"/>
        </w:rPr>
        <w:drawing>
          <wp:inline distT="0" distB="0" distL="0" distR="0">
            <wp:extent cx="4472940" cy="2355850"/>
            <wp:effectExtent l="0" t="0" r="3810" b="6350"/>
            <wp:docPr id="6" name="Picture 6" descr="http://images.cnblogs.com/cnblogs_com/hustcat/mysql/mysql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hustcat/mysql/mysql02-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2940" cy="2355850"/>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实际上，在</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中，</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和其它索引没有什么区别。</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仅仅只是一个叫做</w:t>
      </w:r>
      <w:r w:rsidRPr="00C23F44">
        <w:rPr>
          <w:rFonts w:ascii="Verdana" w:eastAsia="Times New Roman" w:hAnsi="Verdana" w:cs="Times New Roman"/>
          <w:color w:val="000000"/>
          <w:sz w:val="18"/>
          <w:szCs w:val="18"/>
        </w:rPr>
        <w:t>PRIMARY</w:t>
      </w:r>
      <w:r w:rsidRPr="00C23F44">
        <w:rPr>
          <w:rFonts w:ascii="Microsoft YaHei" w:eastAsia="Microsoft YaHei" w:hAnsi="Microsoft YaHei" w:cs="Microsoft YaHei" w:hint="eastAsia"/>
          <w:color w:val="000000"/>
          <w:sz w:val="18"/>
          <w:szCs w:val="18"/>
        </w:rPr>
        <w:t>的唯一，非空的索引而已。</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t>(2)</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Verdana" w:eastAsia="Times New Roman" w:hAnsi="Verdana" w:cs="Verdana"/>
          <w:color w:val="000000"/>
          <w:sz w:val="18"/>
          <w:szCs w:val="18"/>
        </w:rPr>
        <w:t> </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的数据布局</w:t>
      </w:r>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按聚簇索引的形式存储数据，所以它的数据布局有着很大的不同。它存储表的结构大致如下：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r>
      <w:r w:rsidRPr="00C23F44">
        <w:rPr>
          <w:rFonts w:ascii="Verdana" w:eastAsia="Times New Roman" w:hAnsi="Verdana" w:cs="Times New Roman"/>
          <w:noProof/>
          <w:color w:val="000000"/>
          <w:sz w:val="18"/>
          <w:szCs w:val="18"/>
        </w:rPr>
        <w:drawing>
          <wp:inline distT="0" distB="0" distL="0" distR="0">
            <wp:extent cx="6268720" cy="2899410"/>
            <wp:effectExtent l="0" t="0" r="0" b="0"/>
            <wp:docPr id="5" name="Picture 5" descr="http://images.cnblogs.com/cnblogs_com/hustcat/mysql/mysql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blogs.com/cnblogs_com/hustcat/mysql/mysql02-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8720" cy="2899410"/>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注：聚簇索引中的每个叶子节点包含</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的值，事务</w:t>
      </w:r>
      <w:r w:rsidRPr="00C23F44">
        <w:rPr>
          <w:rFonts w:ascii="Verdana" w:eastAsia="Times New Roman" w:hAnsi="Verdana" w:cs="Times New Roman"/>
          <w:color w:val="000000"/>
          <w:sz w:val="18"/>
          <w:szCs w:val="18"/>
        </w:rPr>
        <w:t>ID</w:t>
      </w:r>
      <w:r w:rsidRPr="00C23F44">
        <w:rPr>
          <w:rFonts w:ascii="Microsoft YaHei" w:eastAsia="Microsoft YaHei" w:hAnsi="Microsoft YaHei" w:cs="Microsoft YaHei" w:hint="eastAsia"/>
          <w:color w:val="000000"/>
          <w:sz w:val="18"/>
          <w:szCs w:val="18"/>
        </w:rPr>
        <w:t>和回滚指针</w:t>
      </w:r>
      <w:r w:rsidRPr="00C23F44">
        <w:rPr>
          <w:rFonts w:ascii="Verdana" w:eastAsia="Times New Roman" w:hAnsi="Verdana" w:cs="Times New Roman"/>
          <w:color w:val="000000"/>
          <w:sz w:val="18"/>
          <w:szCs w:val="18"/>
        </w:rPr>
        <w:t>(rollback pointer)</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用于事务和</w:t>
      </w:r>
      <w:r w:rsidRPr="00C23F44">
        <w:rPr>
          <w:rFonts w:ascii="Verdana" w:eastAsia="Times New Roman" w:hAnsi="Verdana" w:cs="Times New Roman"/>
          <w:color w:val="000000"/>
          <w:sz w:val="18"/>
          <w:szCs w:val="18"/>
        </w:rPr>
        <w:t>MVCC</w:t>
      </w:r>
      <w:r w:rsidRPr="00C23F44">
        <w:rPr>
          <w:rFonts w:ascii="Microsoft YaHei" w:eastAsia="Microsoft YaHei" w:hAnsi="Microsoft YaHei" w:cs="Microsoft YaHei" w:hint="eastAsia"/>
          <w:color w:val="000000"/>
          <w:sz w:val="18"/>
          <w:szCs w:val="18"/>
        </w:rPr>
        <w:t>，和余下的列</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如</w:t>
      </w:r>
      <w:r w:rsidRPr="00C23F44">
        <w:rPr>
          <w:rFonts w:ascii="Verdana" w:eastAsia="Times New Roman" w:hAnsi="Verdana" w:cs="Times New Roman"/>
          <w:color w:val="000000"/>
          <w:sz w:val="18"/>
          <w:szCs w:val="18"/>
        </w:rPr>
        <w:t>col2)</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相对于</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，二级索引与聚簇索引有很大的不同。</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的二级索引的叶子包含</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的值，而不是行指针</w:t>
      </w:r>
      <w:r w:rsidRPr="00C23F44">
        <w:rPr>
          <w:rFonts w:ascii="Verdana" w:eastAsia="Times New Roman" w:hAnsi="Verdana" w:cs="Times New Roman"/>
          <w:color w:val="000000"/>
          <w:sz w:val="18"/>
          <w:szCs w:val="18"/>
        </w:rPr>
        <w:t>(row pointers)</w:t>
      </w:r>
      <w:r w:rsidRPr="00C23F44">
        <w:rPr>
          <w:rFonts w:ascii="Microsoft YaHei" w:eastAsia="Microsoft YaHei" w:hAnsi="Microsoft YaHei" w:cs="Microsoft YaHei" w:hint="eastAsia"/>
          <w:color w:val="000000"/>
          <w:sz w:val="18"/>
          <w:szCs w:val="18"/>
        </w:rPr>
        <w:t>，这减小了移动数据或者数据页面分裂时维护二级索引的开销，因为</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不需要更新索引的行指针。其结构大致如下：</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br/>
      </w:r>
      <w:r w:rsidRPr="00C23F44">
        <w:rPr>
          <w:rFonts w:ascii="Verdana" w:eastAsia="Times New Roman" w:hAnsi="Verdana" w:cs="Times New Roman"/>
          <w:noProof/>
          <w:color w:val="000000"/>
          <w:sz w:val="18"/>
          <w:szCs w:val="18"/>
        </w:rPr>
        <w:drawing>
          <wp:inline distT="0" distB="0" distL="0" distR="0">
            <wp:extent cx="6260465" cy="2364105"/>
            <wp:effectExtent l="0" t="0" r="6985" b="0"/>
            <wp:docPr id="4" name="Picture 4" descr="http://images.cnblogs.com/cnblogs_com/hustcat/mysql/mysql0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hustcat/mysql/mysql02-0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0465" cy="2364105"/>
                    </a:xfrm>
                    <a:prstGeom prst="rect">
                      <a:avLst/>
                    </a:prstGeom>
                    <a:noFill/>
                    <a:ln>
                      <a:noFill/>
                    </a:ln>
                  </pic:spPr>
                </pic:pic>
              </a:graphicData>
            </a:graphic>
          </wp:inline>
        </w:drawing>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聚簇索引和非聚簇索引表的对比</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r w:rsidRPr="00C23F44">
        <w:rPr>
          <w:rFonts w:ascii="Verdana" w:eastAsia="Times New Roman" w:hAnsi="Verdana" w:cs="Times New Roman"/>
          <w:noProof/>
          <w:color w:val="000000"/>
          <w:sz w:val="18"/>
          <w:szCs w:val="18"/>
        </w:rPr>
        <w:drawing>
          <wp:inline distT="0" distB="0" distL="0" distR="0">
            <wp:extent cx="6334760" cy="5511165"/>
            <wp:effectExtent l="0" t="0" r="8890" b="0"/>
            <wp:docPr id="3" name="Picture 3" descr="http://images.cnblogs.com/cnblogs_com/hustcat/mysql/mysql0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blogs.com/cnblogs_com/hustcat/mysql/mysql02-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760" cy="5511165"/>
                    </a:xfrm>
                    <a:prstGeom prst="rect">
                      <a:avLst/>
                    </a:prstGeom>
                    <a:noFill/>
                    <a:ln>
                      <a:noFill/>
                    </a:ln>
                  </pic:spPr>
                </pic:pic>
              </a:graphicData>
            </a:graphic>
          </wp:inline>
        </w:drawing>
      </w:r>
    </w:p>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3.1.2</w:t>
      </w:r>
      <w:r w:rsidRPr="00C23F44">
        <w:rPr>
          <w:rFonts w:ascii="Microsoft YaHei" w:eastAsia="Microsoft YaHei" w:hAnsi="Microsoft YaHei" w:cs="Microsoft YaHei" w:hint="eastAsia"/>
          <w:color w:val="000000"/>
          <w:sz w:val="18"/>
          <w:szCs w:val="18"/>
        </w:rPr>
        <w:t>、按</w:t>
      </w:r>
      <w:r w:rsidRPr="00C23F44">
        <w:rPr>
          <w:rFonts w:ascii="Verdana" w:eastAsia="Times New Roman" w:hAnsi="Verdana" w:cs="Times New Roman"/>
          <w:color w:val="000000"/>
          <w:sz w:val="18"/>
          <w:szCs w:val="18"/>
        </w:rPr>
        <w:t xml:space="preserve">primary </w:t>
      </w:r>
      <w:proofErr w:type="gramStart"/>
      <w:r w:rsidRPr="00C23F44">
        <w:rPr>
          <w:rFonts w:ascii="Verdana" w:eastAsia="Times New Roman" w:hAnsi="Verdana" w:cs="Times New Roman"/>
          <w:color w:val="000000"/>
          <w:sz w:val="18"/>
          <w:szCs w:val="18"/>
        </w:rPr>
        <w:t>key</w:t>
      </w:r>
      <w:r w:rsidRPr="00C23F44">
        <w:rPr>
          <w:rFonts w:ascii="Microsoft YaHei" w:eastAsia="Microsoft YaHei" w:hAnsi="Microsoft YaHei" w:cs="Microsoft YaHei" w:hint="eastAsia"/>
          <w:color w:val="000000"/>
          <w:sz w:val="18"/>
          <w:szCs w:val="18"/>
        </w:rPr>
        <w:t>的顺序插入行</w:t>
      </w:r>
      <w:r w:rsidRPr="00C23F44">
        <w:rPr>
          <w:rFonts w:ascii="Verdana" w:eastAsia="Times New Roman" w:hAnsi="Verdana" w:cs="Times New Roman"/>
          <w:color w:val="000000"/>
          <w:sz w:val="18"/>
          <w:szCs w:val="18"/>
        </w:rPr>
        <w:t>(</w:t>
      </w:r>
      <w:proofErr w:type="spellStart"/>
      <w:proofErr w:type="gramEnd"/>
      <w:r w:rsidRPr="00C23F44">
        <w:rPr>
          <w:rFonts w:ascii="Verdana" w:eastAsia="Times New Roman" w:hAnsi="Verdana" w:cs="Times New Roman"/>
          <w:color w:val="000000"/>
          <w:sz w:val="18"/>
          <w:szCs w:val="18"/>
        </w:rPr>
        <w:t>InnoDB</w:t>
      </w:r>
      <w:proofErr w:type="spellEnd"/>
      <w:r w:rsidRPr="00C23F44">
        <w:rPr>
          <w:rFonts w:ascii="Verdana" w:eastAsia="Times New Roman" w:hAnsi="Verdana" w:cs="Times New Roman"/>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如果你用</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，而且不需要特殊的聚簇索引，一个好的做法就是使用代理主键</w:t>
      </w:r>
      <w:r w:rsidRPr="00C23F44">
        <w:rPr>
          <w:rFonts w:ascii="Verdana" w:eastAsia="Times New Roman" w:hAnsi="Verdana" w:cs="Times New Roman"/>
          <w:color w:val="000000"/>
          <w:sz w:val="18"/>
          <w:szCs w:val="18"/>
        </w:rPr>
        <w:t>(surrogate key)</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独立于你的应用中的数据。最简单的做法就是使用一个</w:t>
      </w:r>
      <w:r w:rsidRPr="00C23F44">
        <w:rPr>
          <w:rFonts w:ascii="Verdana" w:eastAsia="Times New Roman" w:hAnsi="Verdana" w:cs="Times New Roman"/>
          <w:color w:val="000000"/>
          <w:sz w:val="18"/>
          <w:szCs w:val="18"/>
        </w:rPr>
        <w:t>AUTO_INCREMENT</w:t>
      </w:r>
      <w:r w:rsidRPr="00C23F44">
        <w:rPr>
          <w:rFonts w:ascii="Microsoft YaHei" w:eastAsia="Microsoft YaHei" w:hAnsi="Microsoft YaHei" w:cs="Microsoft YaHei" w:hint="eastAsia"/>
          <w:color w:val="000000"/>
          <w:sz w:val="18"/>
          <w:szCs w:val="18"/>
        </w:rPr>
        <w:t>的列，这会保证记录按照顺序插入，而且能提高使用</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进行连接的查询的性能。应该尽量避免随机的聚簇主键，例如，字符串主键就是一个不好的选择，它使得插入操作变得随机</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3.2</w:t>
      </w:r>
      <w:r w:rsidRPr="00C23F44">
        <w:rPr>
          <w:rFonts w:ascii="Microsoft YaHei" w:eastAsia="Microsoft YaHei" w:hAnsi="Microsoft YaHei" w:cs="Microsoft YaHei" w:hint="eastAsia"/>
          <w:color w:val="000000"/>
          <w:sz w:val="18"/>
          <w:szCs w:val="18"/>
        </w:rPr>
        <w:t>、</w:t>
      </w:r>
      <w:proofErr w:type="gramStart"/>
      <w:r w:rsidRPr="00C23F44">
        <w:rPr>
          <w:rFonts w:ascii="Microsoft YaHei" w:eastAsia="Microsoft YaHei" w:hAnsi="Microsoft YaHei" w:cs="Microsoft YaHei" w:hint="eastAsia"/>
          <w:color w:val="000000"/>
          <w:sz w:val="18"/>
          <w:szCs w:val="18"/>
        </w:rPr>
        <w:t>覆盖索引</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Covering Indexes)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如果索引包含满足查询的所有数据，就称为覆盖索引。覆盖索引是一种非常强大的工具，能大大提高查询性能。只需要读取索引而不用读取数据有以下一些优点：</w:t>
      </w:r>
      <w:r w:rsidRPr="00C23F44">
        <w:rPr>
          <w:rFonts w:ascii="Verdana" w:eastAsia="Times New Roman" w:hAnsi="Verdana" w:cs="Times New Roman"/>
          <w:color w:val="000000"/>
          <w:sz w:val="18"/>
          <w:szCs w:val="18"/>
        </w:rPr>
        <w:br/>
        <w:t>(1)</w:t>
      </w:r>
      <w:r w:rsidRPr="00C23F44">
        <w:rPr>
          <w:rFonts w:ascii="Microsoft YaHei" w:eastAsia="Microsoft YaHei" w:hAnsi="Microsoft YaHei" w:cs="Microsoft YaHei" w:hint="eastAsia"/>
          <w:color w:val="000000"/>
          <w:sz w:val="18"/>
          <w:szCs w:val="18"/>
        </w:rPr>
        <w:t>索引项通常比记录要小，所以</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访问更少的数据；</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lastRenderedPageBreak/>
        <w:t>(2)</w:t>
      </w:r>
      <w:r w:rsidRPr="00C23F44">
        <w:rPr>
          <w:rFonts w:ascii="Microsoft YaHei" w:eastAsia="Microsoft YaHei" w:hAnsi="Microsoft YaHei" w:cs="Microsoft YaHei" w:hint="eastAsia"/>
          <w:color w:val="000000"/>
          <w:sz w:val="18"/>
          <w:szCs w:val="18"/>
        </w:rPr>
        <w:t>索引都按值的大小顺序存储，相对于随机访问记录，需要更少的</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t>(3)</w:t>
      </w:r>
      <w:r w:rsidRPr="00C23F44">
        <w:rPr>
          <w:rFonts w:ascii="Microsoft YaHei" w:eastAsia="Microsoft YaHei" w:hAnsi="Microsoft YaHei" w:cs="Microsoft YaHei" w:hint="eastAsia"/>
          <w:color w:val="000000"/>
          <w:sz w:val="18"/>
          <w:szCs w:val="18"/>
        </w:rPr>
        <w:t>大多数据引擎能更好的缓存索引。比如</w:t>
      </w:r>
      <w:proofErr w:type="spellStart"/>
      <w:r w:rsidRPr="00C23F44">
        <w:rPr>
          <w:rFonts w:ascii="Verdana" w:eastAsia="Times New Roman" w:hAnsi="Verdana" w:cs="Times New Roman"/>
          <w:color w:val="000000"/>
          <w:sz w:val="18"/>
          <w:szCs w:val="18"/>
        </w:rPr>
        <w:t>MyISAM</w:t>
      </w:r>
      <w:proofErr w:type="spellEnd"/>
      <w:r w:rsidRPr="00C23F44">
        <w:rPr>
          <w:rFonts w:ascii="Microsoft YaHei" w:eastAsia="Microsoft YaHei" w:hAnsi="Microsoft YaHei" w:cs="Microsoft YaHei" w:hint="eastAsia"/>
          <w:color w:val="000000"/>
          <w:sz w:val="18"/>
          <w:szCs w:val="18"/>
        </w:rPr>
        <w:t>只缓存索引。</w:t>
      </w:r>
      <w:r w:rsidRPr="00C23F44">
        <w:rPr>
          <w:rFonts w:ascii="Verdana" w:eastAsia="Times New Roman" w:hAnsi="Verdana" w:cs="Times New Roman"/>
          <w:color w:val="000000"/>
          <w:sz w:val="18"/>
          <w:szCs w:val="18"/>
        </w:rPr>
        <w:br/>
        <w:t>(4</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覆盖索引对于</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表尤其有用</w:t>
      </w:r>
      <w:proofErr w:type="gramEnd"/>
      <w:r w:rsidRPr="00C23F44">
        <w:rPr>
          <w:rFonts w:ascii="Microsoft YaHei" w:eastAsia="Microsoft YaHei" w:hAnsi="Microsoft YaHei" w:cs="Microsoft YaHei" w:hint="eastAsia"/>
          <w:color w:val="000000"/>
          <w:sz w:val="18"/>
          <w:szCs w:val="18"/>
        </w:rPr>
        <w:t>，因为</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使用聚集索引组织数据，如果二级索引中包含查询所需的数据，就不再需要在聚集索引中查找了。</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覆盖索引不能是任何索引，只有</w:t>
      </w:r>
      <w:r w:rsidRPr="00C23F44">
        <w:rPr>
          <w:rFonts w:ascii="Verdana" w:eastAsia="Times New Roman" w:hAnsi="Verdana" w:cs="Times New Roman"/>
          <w:color w:val="000000"/>
          <w:sz w:val="18"/>
          <w:szCs w:val="18"/>
        </w:rPr>
        <w:t>B-TREE</w:t>
      </w:r>
      <w:r w:rsidRPr="00C23F44">
        <w:rPr>
          <w:rFonts w:ascii="Microsoft YaHei" w:eastAsia="Microsoft YaHei" w:hAnsi="Microsoft YaHei" w:cs="Microsoft YaHei" w:hint="eastAsia"/>
          <w:color w:val="000000"/>
          <w:sz w:val="18"/>
          <w:szCs w:val="18"/>
        </w:rPr>
        <w:t>索引存储相应的值。而且不同的存储引擎实现覆盖索引的方式都不同，并不是所有存储引擎都支持覆盖索引</w:t>
      </w:r>
      <w:r w:rsidRPr="00C23F44">
        <w:rPr>
          <w:rFonts w:ascii="Verdana" w:eastAsia="Times New Roman" w:hAnsi="Verdana" w:cs="Times New Roman"/>
          <w:color w:val="000000"/>
          <w:sz w:val="18"/>
          <w:szCs w:val="18"/>
        </w:rPr>
        <w:t>(Memory</w:t>
      </w:r>
      <w:r w:rsidRPr="00C23F44">
        <w:rPr>
          <w:rFonts w:ascii="Microsoft YaHei" w:eastAsia="Microsoft YaHei" w:hAnsi="Microsoft YaHei" w:cs="Microsoft YaHei" w:hint="eastAsia"/>
          <w:color w:val="000000"/>
          <w:sz w:val="18"/>
          <w:szCs w:val="18"/>
        </w:rPr>
        <w:t>和</w:t>
      </w:r>
      <w:r w:rsidRPr="00C23F44">
        <w:rPr>
          <w:rFonts w:ascii="Verdana" w:eastAsia="Times New Roman" w:hAnsi="Verdana" w:cs="Times New Roman"/>
          <w:color w:val="000000"/>
          <w:sz w:val="18"/>
          <w:szCs w:val="18"/>
        </w:rPr>
        <w:t>Falcon</w:t>
      </w:r>
      <w:r w:rsidRPr="00C23F44">
        <w:rPr>
          <w:rFonts w:ascii="Microsoft YaHei" w:eastAsia="Microsoft YaHei" w:hAnsi="Microsoft YaHei" w:cs="Microsoft YaHei" w:hint="eastAsia"/>
          <w:color w:val="000000"/>
          <w:sz w:val="18"/>
          <w:szCs w:val="18"/>
        </w:rPr>
        <w:t>就不支持</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对于索引覆盖查询</w:t>
      </w:r>
      <w:r w:rsidRPr="00C23F44">
        <w:rPr>
          <w:rFonts w:ascii="Verdana" w:eastAsia="Times New Roman" w:hAnsi="Verdana" w:cs="Times New Roman"/>
          <w:color w:val="000000"/>
          <w:sz w:val="18"/>
          <w:szCs w:val="18"/>
        </w:rPr>
        <w:t>(index-covered query)</w:t>
      </w:r>
      <w:r w:rsidRPr="00C23F44">
        <w:rPr>
          <w:rFonts w:ascii="Microsoft YaHei" w:eastAsia="Microsoft YaHei" w:hAnsi="Microsoft YaHei" w:cs="Microsoft YaHei" w:hint="eastAsia"/>
          <w:color w:val="000000"/>
          <w:sz w:val="18"/>
          <w:szCs w:val="18"/>
        </w:rPr>
        <w:t>，使用</w:t>
      </w:r>
      <w:r w:rsidRPr="00C23F44">
        <w:rPr>
          <w:rFonts w:ascii="Verdana" w:eastAsia="Times New Roman" w:hAnsi="Verdana" w:cs="Times New Roman"/>
          <w:color w:val="000000"/>
          <w:sz w:val="18"/>
          <w:szCs w:val="18"/>
        </w:rPr>
        <w:t>EXPLAIN</w:t>
      </w:r>
      <w:r w:rsidRPr="00C23F44">
        <w:rPr>
          <w:rFonts w:ascii="Microsoft YaHei" w:eastAsia="Microsoft YaHei" w:hAnsi="Microsoft YaHei" w:cs="Microsoft YaHei" w:hint="eastAsia"/>
          <w:color w:val="000000"/>
          <w:sz w:val="18"/>
          <w:szCs w:val="18"/>
        </w:rPr>
        <w:t>时，可以在</w:t>
      </w:r>
      <w:r w:rsidRPr="00C23F44">
        <w:rPr>
          <w:rFonts w:ascii="Verdana" w:eastAsia="Times New Roman" w:hAnsi="Verdana" w:cs="Times New Roman"/>
          <w:color w:val="000000"/>
          <w:sz w:val="18"/>
          <w:szCs w:val="18"/>
        </w:rPr>
        <w:t>Extra</w:t>
      </w:r>
      <w:r w:rsidRPr="00C23F44">
        <w:rPr>
          <w:rFonts w:ascii="Microsoft YaHei" w:eastAsia="Microsoft YaHei" w:hAnsi="Microsoft YaHei" w:cs="Microsoft YaHei" w:hint="eastAsia"/>
          <w:color w:val="000000"/>
          <w:sz w:val="18"/>
          <w:szCs w:val="18"/>
        </w:rPr>
        <w:t>一列中看到</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Using index</w:t>
      </w:r>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。例如，在</w:t>
      </w:r>
      <w:proofErr w:type="spellStart"/>
      <w:r w:rsidRPr="00C23F44">
        <w:rPr>
          <w:rFonts w:ascii="Verdana" w:eastAsia="Times New Roman" w:hAnsi="Verdana" w:cs="Times New Roman"/>
          <w:color w:val="000000"/>
          <w:sz w:val="18"/>
          <w:szCs w:val="18"/>
        </w:rPr>
        <w:t>sakila</w:t>
      </w:r>
      <w:proofErr w:type="spellEnd"/>
      <w:r w:rsidRPr="00C23F44">
        <w:rPr>
          <w:rFonts w:ascii="Microsoft YaHei" w:eastAsia="Microsoft YaHei" w:hAnsi="Microsoft YaHei" w:cs="Microsoft YaHei" w:hint="eastAsia"/>
          <w:color w:val="000000"/>
          <w:sz w:val="18"/>
          <w:szCs w:val="18"/>
        </w:rPr>
        <w:t>的</w:t>
      </w:r>
      <w:r w:rsidRPr="00C23F44">
        <w:rPr>
          <w:rFonts w:ascii="Verdana" w:eastAsia="Times New Roman" w:hAnsi="Verdana" w:cs="Times New Roman"/>
          <w:color w:val="000000"/>
          <w:sz w:val="18"/>
          <w:szCs w:val="18"/>
        </w:rPr>
        <w:t>inventory</w:t>
      </w:r>
      <w:r w:rsidRPr="00C23F44">
        <w:rPr>
          <w:rFonts w:ascii="Microsoft YaHei" w:eastAsia="Microsoft YaHei" w:hAnsi="Microsoft YaHei" w:cs="Microsoft YaHei" w:hint="eastAsia"/>
          <w:color w:val="000000"/>
          <w:sz w:val="18"/>
          <w:szCs w:val="18"/>
        </w:rPr>
        <w:t>表中，有一个组合索引</w:t>
      </w:r>
      <w:r w:rsidRPr="00C23F44">
        <w:rPr>
          <w:rFonts w:ascii="Verdana" w:eastAsia="Times New Roman" w:hAnsi="Verdana" w:cs="Times New Roman"/>
          <w:color w:val="000000"/>
          <w:sz w:val="18"/>
          <w:szCs w:val="18"/>
        </w:rPr>
        <w:t>(</w:t>
      </w:r>
      <w:proofErr w:type="spellStart"/>
      <w:r w:rsidRPr="00C23F44">
        <w:rPr>
          <w:rFonts w:ascii="Verdana" w:eastAsia="Times New Roman" w:hAnsi="Verdana" w:cs="Times New Roman"/>
          <w:color w:val="000000"/>
          <w:sz w:val="18"/>
          <w:szCs w:val="18"/>
        </w:rPr>
        <w:t>store_id,film_id</w:t>
      </w:r>
      <w:proofErr w:type="spellEnd"/>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，对于只需要访问这两列的查询，</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就可以使用索引，如下</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store_id</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film_id</w:t>
            </w:r>
            <w:proofErr w:type="spellEnd"/>
            <w:r w:rsidRPr="00C23F44">
              <w:rPr>
                <w:rFonts w:ascii="Times New Roman" w:eastAsia="Times New Roman" w:hAnsi="Times New Roman" w:cs="Times New Roman"/>
                <w:sz w:val="24"/>
                <w:szCs w:val="24"/>
              </w:rPr>
              <w:t xml:space="preserve"> FROM </w:t>
            </w:r>
            <w:proofErr w:type="spellStart"/>
            <w:r w:rsidRPr="00C23F44">
              <w:rPr>
                <w:rFonts w:ascii="Times New Roman" w:eastAsia="Times New Roman" w:hAnsi="Times New Roman" w:cs="Times New Roman"/>
                <w:sz w:val="24"/>
                <w:szCs w:val="24"/>
              </w:rPr>
              <w:t>sakila.inventory</w:t>
            </w:r>
            <w:proofErr w:type="spellEnd"/>
            <w:r w:rsidRPr="00C23F44">
              <w:rPr>
                <w:rFonts w:ascii="Times New Roman" w:eastAsia="Times New Roman" w:hAnsi="Times New Roman" w:cs="Times New Roman"/>
                <w:sz w:val="24"/>
                <w:szCs w:val="24"/>
              </w:rPr>
              <w:t>\G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inventory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key: </w:t>
            </w:r>
            <w:proofErr w:type="spellStart"/>
            <w:r w:rsidRPr="00C23F44">
              <w:rPr>
                <w:rFonts w:ascii="Times New Roman" w:eastAsia="Times New Roman" w:hAnsi="Times New Roman" w:cs="Times New Roman"/>
                <w:sz w:val="24"/>
                <w:szCs w:val="24"/>
              </w:rPr>
              <w:t>idx_store_id_film_id</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3</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5007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(0.17 sec)</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Microsoft YaHei" w:eastAsia="Microsoft YaHei" w:hAnsi="Microsoft YaHei" w:cs="Microsoft YaHei" w:hint="eastAsia"/>
          <w:color w:val="000000"/>
          <w:sz w:val="18"/>
          <w:szCs w:val="18"/>
        </w:rPr>
        <w:t>在大多数引擎中，只有当查询语句所访问的列是索引的一部分时，索引才会覆盖。但是，</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不限于此，</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的二级索引在叶子节点中存储了</w:t>
      </w:r>
      <w:r w:rsidRPr="00C23F44">
        <w:rPr>
          <w:rFonts w:ascii="Verdana" w:eastAsia="Times New Roman" w:hAnsi="Verdana" w:cs="Times New Roman"/>
          <w:color w:val="000000"/>
          <w:sz w:val="18"/>
          <w:szCs w:val="18"/>
        </w:rPr>
        <w:t>primary key</w:t>
      </w:r>
      <w:r w:rsidRPr="00C23F44">
        <w:rPr>
          <w:rFonts w:ascii="Microsoft YaHei" w:eastAsia="Microsoft YaHei" w:hAnsi="Microsoft YaHei" w:cs="Microsoft YaHei" w:hint="eastAsia"/>
          <w:color w:val="000000"/>
          <w:sz w:val="18"/>
          <w:szCs w:val="18"/>
        </w:rPr>
        <w:t>的值。因此，</w:t>
      </w:r>
      <w:proofErr w:type="spellStart"/>
      <w:r w:rsidRPr="00C23F44">
        <w:rPr>
          <w:rFonts w:ascii="Verdana" w:eastAsia="Times New Roman" w:hAnsi="Verdana" w:cs="Times New Roman"/>
          <w:color w:val="000000"/>
          <w:sz w:val="18"/>
          <w:szCs w:val="18"/>
        </w:rPr>
        <w:t>sakila.actor</w:t>
      </w:r>
      <w:proofErr w:type="spellEnd"/>
      <w:r w:rsidRPr="00C23F44">
        <w:rPr>
          <w:rFonts w:ascii="Microsoft YaHei" w:eastAsia="Microsoft YaHei" w:hAnsi="Microsoft YaHei" w:cs="Microsoft YaHei" w:hint="eastAsia"/>
          <w:color w:val="000000"/>
          <w:sz w:val="18"/>
          <w:szCs w:val="18"/>
        </w:rPr>
        <w:t>表使用</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，而且对于是</w:t>
      </w:r>
      <w:proofErr w:type="spellStart"/>
      <w:r w:rsidRPr="00C23F44">
        <w:rPr>
          <w:rFonts w:ascii="Verdana" w:eastAsia="Times New Roman" w:hAnsi="Verdana" w:cs="Times New Roman"/>
          <w:color w:val="000000"/>
          <w:sz w:val="18"/>
          <w:szCs w:val="18"/>
        </w:rPr>
        <w:t>last_name</w:t>
      </w:r>
      <w:proofErr w:type="spellEnd"/>
      <w:r w:rsidRPr="00C23F44">
        <w:rPr>
          <w:rFonts w:ascii="Microsoft YaHei" w:eastAsia="Microsoft YaHei" w:hAnsi="Microsoft YaHei" w:cs="Microsoft YaHei" w:hint="eastAsia"/>
          <w:color w:val="000000"/>
          <w:sz w:val="18"/>
          <w:szCs w:val="18"/>
        </w:rPr>
        <w:t>上有索引，所以，索引能覆盖那些访问</w:t>
      </w:r>
      <w:proofErr w:type="spellStart"/>
      <w:r w:rsidRPr="00C23F44">
        <w:rPr>
          <w:rFonts w:ascii="Verdana" w:eastAsia="Times New Roman" w:hAnsi="Verdana" w:cs="Times New Roman"/>
          <w:color w:val="000000"/>
          <w:sz w:val="18"/>
          <w:szCs w:val="18"/>
        </w:rPr>
        <w:t>actor_id</w:t>
      </w:r>
      <w:proofErr w:type="spellEnd"/>
      <w:r w:rsidRPr="00C23F44">
        <w:rPr>
          <w:rFonts w:ascii="Microsoft YaHei" w:eastAsia="Microsoft YaHei" w:hAnsi="Microsoft YaHei" w:cs="Microsoft YaHei" w:hint="eastAsia"/>
          <w:color w:val="000000"/>
          <w:sz w:val="18"/>
          <w:szCs w:val="18"/>
        </w:rPr>
        <w:t>的查询，如</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last_name</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-&gt; FROM </w:t>
            </w:r>
            <w:proofErr w:type="spellStart"/>
            <w:r w:rsidRPr="00C23F44">
              <w:rPr>
                <w:rFonts w:ascii="Times New Roman" w:eastAsia="Times New Roman" w:hAnsi="Times New Roman" w:cs="Times New Roman"/>
                <w:sz w:val="24"/>
                <w:szCs w:val="24"/>
              </w:rPr>
              <w:t>sakila.actor</w:t>
            </w:r>
            <w:proofErr w:type="spellEnd"/>
            <w:r w:rsidRPr="00C23F44">
              <w:rPr>
                <w:rFonts w:ascii="Times New Roman" w:eastAsia="Times New Roman" w:hAnsi="Times New Roman" w:cs="Times New Roman"/>
                <w:sz w:val="24"/>
                <w:szCs w:val="24"/>
              </w:rPr>
              <w:t xml:space="preserve"> WHERE </w:t>
            </w:r>
            <w:proofErr w:type="spellStart"/>
            <w:r w:rsidRPr="00C23F44">
              <w:rPr>
                <w:rFonts w:ascii="Times New Roman" w:eastAsia="Times New Roman" w:hAnsi="Times New Roman" w:cs="Times New Roman"/>
                <w:sz w:val="24"/>
                <w:szCs w:val="24"/>
              </w:rPr>
              <w:t>last_name</w:t>
            </w:r>
            <w:proofErr w:type="spellEnd"/>
            <w:r w:rsidRPr="00C23F44">
              <w:rPr>
                <w:rFonts w:ascii="Times New Roman" w:eastAsia="Times New Roman" w:hAnsi="Times New Roman" w:cs="Times New Roman"/>
                <w:sz w:val="24"/>
                <w:szCs w:val="24"/>
              </w:rPr>
              <w:t xml:space="preserve"> = 'HOPPER'\G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ref</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xml:space="preserve">: </w:t>
            </w:r>
            <w:proofErr w:type="spellStart"/>
            <w:r w:rsidRPr="00C23F44">
              <w:rPr>
                <w:rFonts w:ascii="Times New Roman" w:eastAsia="Times New Roman" w:hAnsi="Times New Roman" w:cs="Times New Roman"/>
                <w:sz w:val="24"/>
                <w:szCs w:val="24"/>
              </w:rPr>
              <w:t>idx_actor_last_name</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key: </w:t>
            </w:r>
            <w:proofErr w:type="spellStart"/>
            <w:r w:rsidRPr="00C23F44">
              <w:rPr>
                <w:rFonts w:ascii="Times New Roman" w:eastAsia="Times New Roman" w:hAnsi="Times New Roman" w:cs="Times New Roman"/>
                <w:sz w:val="24"/>
                <w:szCs w:val="24"/>
              </w:rPr>
              <w:t>idx_actor_last_name</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137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ref: </w:t>
            </w:r>
            <w:proofErr w:type="spellStart"/>
            <w:r w:rsidRPr="00C23F44">
              <w:rPr>
                <w:rFonts w:ascii="Times New Roman" w:eastAsia="Times New Roman" w:hAnsi="Times New Roman" w:cs="Times New Roman"/>
                <w:sz w:val="24"/>
                <w:szCs w:val="24"/>
              </w:rPr>
              <w:t>const</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2</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lastRenderedPageBreak/>
              <w:t>        Extra: Using where; Using index</w:t>
            </w:r>
          </w:p>
        </w:tc>
      </w:tr>
    </w:tbl>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3.3</w:t>
      </w:r>
      <w:r w:rsidRPr="00C23F44">
        <w:rPr>
          <w:rFonts w:ascii="Microsoft YaHei" w:eastAsia="Microsoft YaHei" w:hAnsi="Microsoft YaHei" w:cs="Microsoft YaHei" w:hint="eastAsia"/>
          <w:color w:val="000000"/>
          <w:sz w:val="18"/>
          <w:szCs w:val="18"/>
        </w:rPr>
        <w:t>、利用索引进行排序</w:t>
      </w:r>
      <w:r w:rsidRPr="00C23F44">
        <w:rPr>
          <w:rFonts w:ascii="Verdana" w:eastAsia="Times New Roman" w:hAnsi="Verdana" w:cs="Times New Roman"/>
          <w:color w:val="000000"/>
          <w:sz w:val="18"/>
          <w:szCs w:val="18"/>
        </w:rPr>
        <w:br/>
        <w:t>MySQL</w:t>
      </w:r>
      <w:r w:rsidRPr="00C23F44">
        <w:rPr>
          <w:rFonts w:ascii="Microsoft YaHei" w:eastAsia="Microsoft YaHei" w:hAnsi="Microsoft YaHei" w:cs="Microsoft YaHei" w:hint="eastAsia"/>
          <w:color w:val="000000"/>
          <w:sz w:val="18"/>
          <w:szCs w:val="18"/>
        </w:rPr>
        <w:t>中，有两种方式生成有序结果集：一是使用</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，二是按索引顺序扫描。利用索引进行排序操作是非常快的，而且可以利用同一索引同时进行查找和排序操作。当索引的顺序与</w:t>
      </w:r>
      <w:r w:rsidRPr="00C23F44">
        <w:rPr>
          <w:rFonts w:ascii="Verdana" w:eastAsia="Times New Roman" w:hAnsi="Verdana" w:cs="Times New Roman"/>
          <w:color w:val="000000"/>
          <w:sz w:val="18"/>
          <w:szCs w:val="18"/>
        </w:rPr>
        <w:t xml:space="preserve">ORDER </w:t>
      </w:r>
      <w:proofErr w:type="gramStart"/>
      <w:r w:rsidRPr="00C23F44">
        <w:rPr>
          <w:rFonts w:ascii="Verdana" w:eastAsia="Times New Roman" w:hAnsi="Verdana" w:cs="Times New Roman"/>
          <w:color w:val="000000"/>
          <w:sz w:val="18"/>
          <w:szCs w:val="18"/>
        </w:rPr>
        <w:t>BY</w:t>
      </w:r>
      <w:r w:rsidRPr="00C23F44">
        <w:rPr>
          <w:rFonts w:ascii="Microsoft YaHei" w:eastAsia="Microsoft YaHei" w:hAnsi="Microsoft YaHei" w:cs="Microsoft YaHei" w:hint="eastAsia"/>
          <w:color w:val="000000"/>
          <w:sz w:val="18"/>
          <w:szCs w:val="18"/>
        </w:rPr>
        <w:t>中的列顺序相同且所有的列是同一方向</w:t>
      </w:r>
      <w:r w:rsidRPr="00C23F44">
        <w:rPr>
          <w:rFonts w:ascii="Verdana" w:eastAsia="Times New Roman" w:hAnsi="Verdana" w:cs="Times New Roman"/>
          <w:color w:val="000000"/>
          <w:sz w:val="18"/>
          <w:szCs w:val="18"/>
        </w:rPr>
        <w:t>(</w:t>
      </w:r>
      <w:proofErr w:type="gramEnd"/>
      <w:r w:rsidRPr="00C23F44">
        <w:rPr>
          <w:rFonts w:ascii="Microsoft YaHei" w:eastAsia="Microsoft YaHei" w:hAnsi="Microsoft YaHei" w:cs="Microsoft YaHei" w:hint="eastAsia"/>
          <w:color w:val="000000"/>
          <w:sz w:val="18"/>
          <w:szCs w:val="18"/>
        </w:rPr>
        <w:t>全部升序或者全部降序</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时，可以使用索引来排序。如果查询是连接多个表，仅当</w:t>
      </w:r>
      <w:r w:rsidRPr="00C23F44">
        <w:rPr>
          <w:rFonts w:ascii="Verdana" w:eastAsia="Times New Roman" w:hAnsi="Verdana" w:cs="Times New Roman"/>
          <w:color w:val="000000"/>
          <w:sz w:val="18"/>
          <w:szCs w:val="18"/>
        </w:rPr>
        <w:t>ORDER BY</w:t>
      </w:r>
      <w:r w:rsidRPr="00C23F44">
        <w:rPr>
          <w:rFonts w:ascii="Microsoft YaHei" w:eastAsia="Microsoft YaHei" w:hAnsi="Microsoft YaHei" w:cs="Microsoft YaHei" w:hint="eastAsia"/>
          <w:color w:val="000000"/>
          <w:sz w:val="18"/>
          <w:szCs w:val="18"/>
        </w:rPr>
        <w:t>中的所有列都是第一个表的列时才会使用索引。其它情况都会使用</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create table actor(</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unsigned NOT NULL AUTO_INCREMENT,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name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password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PRIMARY KEY(</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(name)</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ENGINE=</w:t>
            </w:r>
            <w:proofErr w:type="spellStart"/>
            <w:r w:rsidRPr="00C23F44">
              <w:rPr>
                <w:rFonts w:ascii="Times New Roman" w:eastAsia="Times New Roman" w:hAnsi="Times New Roman" w:cs="Times New Roman"/>
                <w:sz w:val="24"/>
                <w:szCs w:val="24"/>
              </w:rPr>
              <w:t>InnoDB</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values('cat01','1234567');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values('cat02','1234567');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values('ddddd','1234567');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values('aaaaa','1234567');</w:t>
            </w:r>
          </w:p>
        </w:tc>
      </w:tr>
    </w:tbl>
    <w:p w:rsidR="00C23F44" w:rsidRPr="00C23F44" w:rsidRDefault="00C23F44" w:rsidP="00C23F44">
      <w:pPr>
        <w:shd w:val="clear" w:color="auto" w:fill="F5FAFE"/>
        <w:spacing w:before="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order by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\G</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PRIMARY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w:t>
            </w:r>
            <w:r w:rsidRPr="00C23F44">
              <w:rPr>
                <w:rFonts w:ascii="Times New Roman" w:eastAsia="Times New Roman" w:hAnsi="Times New Roman" w:cs="Times New Roman"/>
                <w:color w:val="0000FF"/>
                <w:sz w:val="24"/>
                <w:szCs w:val="24"/>
              </w:rPr>
              <w:t>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order by password \G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lastRenderedPageBreak/>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ALL</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w:t>
            </w:r>
            <w:r w:rsidRPr="00C23F44">
              <w:rPr>
                <w:rFonts w:ascii="Times New Roman" w:eastAsia="Times New Roman" w:hAnsi="Times New Roman" w:cs="Times New Roman"/>
                <w:color w:val="0000FF"/>
                <w:sz w:val="24"/>
                <w:szCs w:val="24"/>
              </w:rPr>
              <w:t xml:space="preserve">Using </w:t>
            </w:r>
            <w:proofErr w:type="spellStart"/>
            <w:r w:rsidRPr="00C23F44">
              <w:rPr>
                <w:rFonts w:ascii="Times New Roman" w:eastAsia="Times New Roman" w:hAnsi="Times New Roman" w:cs="Times New Roman"/>
                <w:color w:val="0000FF"/>
                <w:sz w:val="24"/>
                <w:szCs w:val="24"/>
              </w:rPr>
              <w:t>filesort</w:t>
            </w:r>
            <w:proofErr w:type="spellEnd"/>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order by name \G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name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18</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w:t>
            </w:r>
            <w:r w:rsidRPr="00C23F44">
              <w:rPr>
                <w:rFonts w:ascii="Times New Roman" w:eastAsia="Times New Roman" w:hAnsi="Times New Roman" w:cs="Times New Roman"/>
                <w:color w:val="0000FF"/>
                <w:sz w:val="24"/>
                <w:szCs w:val="24"/>
              </w:rPr>
              <w:t>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tc>
      </w:tr>
    </w:tbl>
    <w:p w:rsidR="00C23F44" w:rsidRPr="00C23F44" w:rsidRDefault="00C23F44" w:rsidP="00C23F44">
      <w:pPr>
        <w:shd w:val="clear" w:color="auto" w:fill="F5FAFE"/>
        <w:spacing w:after="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lastRenderedPageBreak/>
        <w:t> </w:t>
      </w:r>
      <w:r w:rsidRPr="00C23F44">
        <w:rPr>
          <w:rFonts w:ascii="Microsoft YaHei" w:eastAsia="Microsoft YaHei" w:hAnsi="Microsoft YaHei" w:cs="Microsoft YaHei" w:hint="eastAsia"/>
          <w:color w:val="000000"/>
          <w:sz w:val="18"/>
          <w:szCs w:val="18"/>
        </w:rPr>
        <w:t>当</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不能使用索引进行排序时，就会利用自己的排序算法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快速排序算法</w:t>
      </w:r>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在内存</w:t>
      </w:r>
      <w:r w:rsidRPr="00C23F44">
        <w:rPr>
          <w:rFonts w:ascii="Verdana" w:eastAsia="Times New Roman" w:hAnsi="Verdana" w:cs="Times New Roman"/>
          <w:color w:val="000000"/>
          <w:sz w:val="18"/>
          <w:szCs w:val="18"/>
        </w:rPr>
        <w:t>(sort buffer)</w:t>
      </w:r>
      <w:r w:rsidRPr="00C23F44">
        <w:rPr>
          <w:rFonts w:ascii="Microsoft YaHei" w:eastAsia="Microsoft YaHei" w:hAnsi="Microsoft YaHei" w:cs="Microsoft YaHei" w:hint="eastAsia"/>
          <w:color w:val="000000"/>
          <w:sz w:val="18"/>
          <w:szCs w:val="18"/>
        </w:rPr>
        <w:t>中对数据进行排序，如果内存装载不下，它会将磁盘上的数据进行分块，再对各个数据块进行排序，然后将各个块合并成有序的结果集（实际上就是外排序）。对于</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有两种排序算法。</w:t>
      </w:r>
      <w:r w:rsidRPr="00C23F44">
        <w:rPr>
          <w:rFonts w:ascii="Verdana" w:eastAsia="Times New Roman" w:hAnsi="Verdana" w:cs="Times New Roman"/>
          <w:color w:val="000000"/>
          <w:sz w:val="18"/>
          <w:szCs w:val="18"/>
        </w:rPr>
        <w:br/>
        <w:t>(1</w:t>
      </w:r>
      <w:proofErr w:type="gramStart"/>
      <w:r w:rsidRPr="00C23F44">
        <w:rPr>
          <w:rFonts w:ascii="Verdana" w:eastAsia="Times New Roman" w:hAnsi="Verdana" w:cs="Times New Roman"/>
          <w:color w:val="000000"/>
          <w:sz w:val="18"/>
          <w:szCs w:val="18"/>
        </w:rPr>
        <w:t>)</w:t>
      </w:r>
      <w:r w:rsidRPr="00C23F44">
        <w:rPr>
          <w:rFonts w:ascii="Microsoft YaHei" w:eastAsia="Microsoft YaHei" w:hAnsi="Microsoft YaHei" w:cs="Microsoft YaHei" w:hint="eastAsia"/>
          <w:color w:val="000000"/>
          <w:sz w:val="18"/>
          <w:szCs w:val="18"/>
        </w:rPr>
        <w:t>两遍扫描算法</w:t>
      </w:r>
      <w:proofErr w:type="gramEnd"/>
      <w:r w:rsidRPr="00C23F44">
        <w:rPr>
          <w:rFonts w:ascii="Verdana" w:eastAsia="Times New Roman" w:hAnsi="Verdana" w:cs="Times New Roman"/>
          <w:color w:val="000000"/>
          <w:sz w:val="18"/>
          <w:szCs w:val="18"/>
        </w:rPr>
        <w:t>(Two passes)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实现方式是先将须要排序的字段和可以直接定位到相关行数据的指针信息取出，然后在设定的内存（通过参数</w:t>
      </w:r>
      <w:proofErr w:type="spellStart"/>
      <w:r w:rsidRPr="00C23F44">
        <w:rPr>
          <w:rFonts w:ascii="Verdana" w:eastAsia="Times New Roman" w:hAnsi="Verdana" w:cs="Times New Roman"/>
          <w:color w:val="000000"/>
          <w:sz w:val="18"/>
          <w:szCs w:val="18"/>
        </w:rPr>
        <w:t>sort_buffer_size</w:t>
      </w:r>
      <w:proofErr w:type="spellEnd"/>
      <w:r w:rsidRPr="00C23F44">
        <w:rPr>
          <w:rFonts w:ascii="Microsoft YaHei" w:eastAsia="Microsoft YaHei" w:hAnsi="Microsoft YaHei" w:cs="Microsoft YaHei" w:hint="eastAsia"/>
          <w:color w:val="000000"/>
          <w:sz w:val="18"/>
          <w:szCs w:val="18"/>
        </w:rPr>
        <w:t>设定）中进行排序，完成排序之后再次通过行指针信息取出所需的</w:t>
      </w:r>
      <w:r w:rsidRPr="00C23F44">
        <w:rPr>
          <w:rFonts w:ascii="Verdana" w:eastAsia="Times New Roman" w:hAnsi="Verdana" w:cs="Times New Roman"/>
          <w:color w:val="000000"/>
          <w:sz w:val="18"/>
          <w:szCs w:val="18"/>
        </w:rPr>
        <w:t>Columns</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注：该算法是</w:t>
      </w:r>
      <w:r w:rsidRPr="00C23F44">
        <w:rPr>
          <w:rFonts w:ascii="Verdana" w:eastAsia="Times New Roman" w:hAnsi="Verdana" w:cs="Times New Roman"/>
          <w:color w:val="000000"/>
          <w:sz w:val="18"/>
          <w:szCs w:val="18"/>
        </w:rPr>
        <w:t>4.1</w:t>
      </w:r>
      <w:r w:rsidRPr="00C23F44">
        <w:rPr>
          <w:rFonts w:ascii="Microsoft YaHei" w:eastAsia="Microsoft YaHei" w:hAnsi="Microsoft YaHei" w:cs="Microsoft YaHei" w:hint="eastAsia"/>
          <w:color w:val="000000"/>
          <w:sz w:val="18"/>
          <w:szCs w:val="18"/>
        </w:rPr>
        <w:t>之前采用的算法，它需要两次访问数据，尤其是第二次读取操作会导致大量的随机</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操作。另一方面，内存开销较小。</w:t>
      </w:r>
      <w:r w:rsidRPr="00C23F44">
        <w:rPr>
          <w:rFonts w:ascii="Verdana" w:eastAsia="Times New Roman" w:hAnsi="Verdana" w:cs="Times New Roman"/>
          <w:color w:val="000000"/>
          <w:sz w:val="18"/>
          <w:szCs w:val="18"/>
        </w:rPr>
        <w:br/>
        <w:t>(3)</w:t>
      </w:r>
      <w:r w:rsidRPr="00C23F44">
        <w:rPr>
          <w:rFonts w:ascii="Verdana" w:eastAsia="Times New Roman" w:hAnsi="Verdana" w:cs="Verdana"/>
          <w:color w:val="000000"/>
          <w:sz w:val="18"/>
          <w:szCs w:val="18"/>
        </w:rPr>
        <w:t>  </w:t>
      </w:r>
      <w:r w:rsidRPr="00C23F44">
        <w:rPr>
          <w:rFonts w:ascii="Verdana" w:eastAsia="Times New Roman" w:hAnsi="Verdana" w:cs="Times New Roman"/>
          <w:color w:val="000000"/>
          <w:sz w:val="18"/>
          <w:szCs w:val="18"/>
        </w:rPr>
        <w:t xml:space="preserve"> </w:t>
      </w:r>
      <w:r w:rsidRPr="00C23F44">
        <w:rPr>
          <w:rFonts w:ascii="Verdana" w:eastAsia="Times New Roman" w:hAnsi="Verdana" w:cs="Verdana"/>
          <w:color w:val="000000"/>
          <w:sz w:val="18"/>
          <w:szCs w:val="18"/>
        </w:rPr>
        <w:t> </w:t>
      </w:r>
      <w:proofErr w:type="gramStart"/>
      <w:r w:rsidRPr="00C23F44">
        <w:rPr>
          <w:rFonts w:ascii="Microsoft YaHei" w:eastAsia="Microsoft YaHei" w:hAnsi="Microsoft YaHei" w:cs="Microsoft YaHei" w:hint="eastAsia"/>
          <w:color w:val="000000"/>
          <w:sz w:val="18"/>
          <w:szCs w:val="18"/>
        </w:rPr>
        <w:t>一次扫描算法</w:t>
      </w:r>
      <w:r w:rsidRPr="00C23F44">
        <w:rPr>
          <w:rFonts w:ascii="Verdana" w:eastAsia="Times New Roman" w:hAnsi="Verdana" w:cs="Times New Roman"/>
          <w:color w:val="000000"/>
          <w:sz w:val="18"/>
          <w:szCs w:val="18"/>
        </w:rPr>
        <w:t>(</w:t>
      </w:r>
      <w:proofErr w:type="gramEnd"/>
      <w:r w:rsidRPr="00C23F44">
        <w:rPr>
          <w:rFonts w:ascii="Verdana" w:eastAsia="Times New Roman" w:hAnsi="Verdana" w:cs="Times New Roman"/>
          <w:color w:val="000000"/>
          <w:sz w:val="18"/>
          <w:szCs w:val="18"/>
        </w:rPr>
        <w:t>single pass)</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该算法一次性将所需的</w:t>
      </w:r>
      <w:r w:rsidRPr="00C23F44">
        <w:rPr>
          <w:rFonts w:ascii="Verdana" w:eastAsia="Times New Roman" w:hAnsi="Verdana" w:cs="Times New Roman"/>
          <w:color w:val="000000"/>
          <w:sz w:val="18"/>
          <w:szCs w:val="18"/>
        </w:rPr>
        <w:t>Columns</w:t>
      </w:r>
      <w:r w:rsidRPr="00C23F44">
        <w:rPr>
          <w:rFonts w:ascii="Microsoft YaHei" w:eastAsia="Microsoft YaHei" w:hAnsi="Microsoft YaHei" w:cs="Microsoft YaHei" w:hint="eastAsia"/>
          <w:color w:val="000000"/>
          <w:sz w:val="18"/>
          <w:szCs w:val="18"/>
        </w:rPr>
        <w:t>全部取出，在内存中排序后直接将结果输出。</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注：从</w:t>
      </w:r>
      <w:r w:rsidRPr="00C23F44">
        <w:rPr>
          <w:rFonts w:ascii="Verdana" w:eastAsia="Times New Roman" w:hAnsi="Verdana" w:cs="Times New Roman"/>
          <w:color w:val="000000"/>
          <w:sz w:val="18"/>
          <w:szCs w:val="18"/>
        </w:rPr>
        <w:t xml:space="preserve"> MySQL 4.1 </w:t>
      </w:r>
      <w:r w:rsidRPr="00C23F44">
        <w:rPr>
          <w:rFonts w:ascii="Microsoft YaHei" w:eastAsia="Microsoft YaHei" w:hAnsi="Microsoft YaHei" w:cs="Microsoft YaHei" w:hint="eastAsia"/>
          <w:color w:val="000000"/>
          <w:sz w:val="18"/>
          <w:szCs w:val="18"/>
        </w:rPr>
        <w:t>版本开始使用该算法。它减少了</w:t>
      </w:r>
      <w:r w:rsidRPr="00C23F44">
        <w:rPr>
          <w:rFonts w:ascii="Verdana" w:eastAsia="Times New Roman" w:hAnsi="Verdana" w:cs="Times New Roman"/>
          <w:color w:val="000000"/>
          <w:sz w:val="18"/>
          <w:szCs w:val="18"/>
        </w:rPr>
        <w:t>I/O</w:t>
      </w:r>
      <w:r w:rsidRPr="00C23F44">
        <w:rPr>
          <w:rFonts w:ascii="Microsoft YaHei" w:eastAsia="Microsoft YaHei" w:hAnsi="Microsoft YaHei" w:cs="Microsoft YaHei" w:hint="eastAsia"/>
          <w:color w:val="000000"/>
          <w:sz w:val="18"/>
          <w:szCs w:val="18"/>
        </w:rPr>
        <w:t>的次数，效率较高，但是内存开销也较大。如果我们将并不需要的</w:t>
      </w:r>
      <w:r w:rsidRPr="00C23F44">
        <w:rPr>
          <w:rFonts w:ascii="Verdana" w:eastAsia="Times New Roman" w:hAnsi="Verdana" w:cs="Times New Roman"/>
          <w:color w:val="000000"/>
          <w:sz w:val="18"/>
          <w:szCs w:val="18"/>
        </w:rPr>
        <w:t>Columns</w:t>
      </w:r>
      <w:r w:rsidRPr="00C23F44">
        <w:rPr>
          <w:rFonts w:ascii="Microsoft YaHei" w:eastAsia="Microsoft YaHei" w:hAnsi="Microsoft YaHei" w:cs="Microsoft YaHei" w:hint="eastAsia"/>
          <w:color w:val="000000"/>
          <w:sz w:val="18"/>
          <w:szCs w:val="18"/>
        </w:rPr>
        <w:t>也取出来，就会极大地浪费排序过程所需要的内存。在</w:t>
      </w:r>
      <w:r w:rsidRPr="00C23F44">
        <w:rPr>
          <w:rFonts w:ascii="Verdana" w:eastAsia="Times New Roman" w:hAnsi="Verdana" w:cs="Times New Roman"/>
          <w:color w:val="000000"/>
          <w:sz w:val="18"/>
          <w:szCs w:val="18"/>
        </w:rPr>
        <w:t xml:space="preserve"> MySQL 4.1 </w:t>
      </w:r>
      <w:r w:rsidRPr="00C23F44">
        <w:rPr>
          <w:rFonts w:ascii="Microsoft YaHei" w:eastAsia="Microsoft YaHei" w:hAnsi="Microsoft YaHei" w:cs="Microsoft YaHei" w:hint="eastAsia"/>
          <w:color w:val="000000"/>
          <w:sz w:val="18"/>
          <w:szCs w:val="18"/>
        </w:rPr>
        <w:t>之后的版本中，可以通过设置</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lastRenderedPageBreak/>
        <w:t>max_length_for_sort_data</w:t>
      </w:r>
      <w:proofErr w:type="spellEnd"/>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参数来控制</w:t>
      </w:r>
      <w:r w:rsidRPr="00C23F44">
        <w:rPr>
          <w:rFonts w:ascii="Verdana" w:eastAsia="Times New Roman" w:hAnsi="Verdana" w:cs="Times New Roman"/>
          <w:color w:val="000000"/>
          <w:sz w:val="18"/>
          <w:szCs w:val="18"/>
        </w:rPr>
        <w:t xml:space="preserve"> MySQL </w:t>
      </w:r>
      <w:r w:rsidRPr="00C23F44">
        <w:rPr>
          <w:rFonts w:ascii="Microsoft YaHei" w:eastAsia="Microsoft YaHei" w:hAnsi="Microsoft YaHei" w:cs="Microsoft YaHei" w:hint="eastAsia"/>
          <w:color w:val="000000"/>
          <w:sz w:val="18"/>
          <w:szCs w:val="18"/>
        </w:rPr>
        <w:t>选择第一种排序算法还是第二种。当取出的所有大字段总大小大于</w:t>
      </w:r>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max_length_for_sort_data</w:t>
      </w:r>
      <w:proofErr w:type="spellEnd"/>
      <w:r w:rsidRPr="00C23F44">
        <w:rPr>
          <w:rFonts w:ascii="Verdana" w:eastAsia="Times New Roman" w:hAnsi="Verdana" w:cs="Times New Roman"/>
          <w:color w:val="000000"/>
          <w:sz w:val="18"/>
          <w:szCs w:val="18"/>
        </w:rPr>
        <w:t xml:space="preserve"> </w:t>
      </w:r>
      <w:r w:rsidRPr="00C23F44">
        <w:rPr>
          <w:rFonts w:ascii="Microsoft YaHei" w:eastAsia="Microsoft YaHei" w:hAnsi="Microsoft YaHei" w:cs="Microsoft YaHei" w:hint="eastAsia"/>
          <w:color w:val="000000"/>
          <w:sz w:val="18"/>
          <w:szCs w:val="18"/>
        </w:rPr>
        <w:t>的设置时，</w:t>
      </w:r>
      <w:r w:rsidRPr="00C23F44">
        <w:rPr>
          <w:rFonts w:ascii="Verdana" w:eastAsia="Times New Roman" w:hAnsi="Verdana" w:cs="Times New Roman"/>
          <w:color w:val="000000"/>
          <w:sz w:val="18"/>
          <w:szCs w:val="18"/>
        </w:rPr>
        <w:t xml:space="preserve">MySQL </w:t>
      </w:r>
      <w:r w:rsidRPr="00C23F44">
        <w:rPr>
          <w:rFonts w:ascii="Microsoft YaHei" w:eastAsia="Microsoft YaHei" w:hAnsi="Microsoft YaHei" w:cs="Microsoft YaHei" w:hint="eastAsia"/>
          <w:color w:val="000000"/>
          <w:sz w:val="18"/>
          <w:szCs w:val="18"/>
        </w:rPr>
        <w:t>就会选择使用第一种排序算法，反之，则会选择第二种。为了尽可能地提高排序性能，我们自然更希望使用第二种排序算法，所以在</w:t>
      </w:r>
      <w:r w:rsidRPr="00C23F44">
        <w:rPr>
          <w:rFonts w:ascii="Verdana" w:eastAsia="Times New Roman" w:hAnsi="Verdana" w:cs="Times New Roman"/>
          <w:color w:val="000000"/>
          <w:sz w:val="18"/>
          <w:szCs w:val="18"/>
        </w:rPr>
        <w:t xml:space="preserve"> Query </w:t>
      </w:r>
      <w:r w:rsidRPr="00C23F44">
        <w:rPr>
          <w:rFonts w:ascii="Microsoft YaHei" w:eastAsia="Microsoft YaHei" w:hAnsi="Microsoft YaHei" w:cs="Microsoft YaHei" w:hint="eastAsia"/>
          <w:color w:val="000000"/>
          <w:sz w:val="18"/>
          <w:szCs w:val="18"/>
        </w:rPr>
        <w:t>中仅仅取出需要的</w:t>
      </w:r>
      <w:r w:rsidRPr="00C23F44">
        <w:rPr>
          <w:rFonts w:ascii="Verdana" w:eastAsia="Times New Roman" w:hAnsi="Verdana" w:cs="Times New Roman"/>
          <w:color w:val="000000"/>
          <w:sz w:val="18"/>
          <w:szCs w:val="18"/>
        </w:rPr>
        <w:t xml:space="preserve"> Columns </w:t>
      </w:r>
      <w:r w:rsidRPr="00C23F44">
        <w:rPr>
          <w:rFonts w:ascii="Microsoft YaHei" w:eastAsia="Microsoft YaHei" w:hAnsi="Microsoft YaHei" w:cs="Microsoft YaHei" w:hint="eastAsia"/>
          <w:color w:val="000000"/>
          <w:sz w:val="18"/>
          <w:szCs w:val="18"/>
        </w:rPr>
        <w:t>是非常有必要的。</w:t>
      </w:r>
      <w:r w:rsidRPr="00C23F44">
        <w:rPr>
          <w:rFonts w:ascii="Verdana" w:eastAsia="Times New Roman" w:hAnsi="Verdana" w:cs="Times New Roman"/>
          <w:color w:val="000000"/>
          <w:sz w:val="18"/>
          <w:szCs w:val="18"/>
        </w:rPr>
        <w:br/>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当对连接操作进行排序时，如果</w:t>
      </w:r>
      <w:r w:rsidRPr="00C23F44">
        <w:rPr>
          <w:rFonts w:ascii="Verdana" w:eastAsia="Times New Roman" w:hAnsi="Verdana" w:cs="Times New Roman"/>
          <w:color w:val="000000"/>
          <w:sz w:val="18"/>
          <w:szCs w:val="18"/>
        </w:rPr>
        <w:t>ORDER BY</w:t>
      </w:r>
      <w:r w:rsidRPr="00C23F44">
        <w:rPr>
          <w:rFonts w:ascii="Microsoft YaHei" w:eastAsia="Microsoft YaHei" w:hAnsi="Microsoft YaHei" w:cs="Microsoft YaHei" w:hint="eastAsia"/>
          <w:color w:val="000000"/>
          <w:sz w:val="18"/>
          <w:szCs w:val="18"/>
        </w:rPr>
        <w:t>仅仅引用第一个表的列，</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对该表进行</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操作，然后进行连接处理，此时，</w:t>
      </w:r>
      <w:r w:rsidRPr="00C23F44">
        <w:rPr>
          <w:rFonts w:ascii="Verdana" w:eastAsia="Times New Roman" w:hAnsi="Verdana" w:cs="Times New Roman"/>
          <w:color w:val="000000"/>
          <w:sz w:val="18"/>
          <w:szCs w:val="18"/>
        </w:rPr>
        <w:t>EXPLAIN</w:t>
      </w:r>
      <w:r w:rsidRPr="00C23F44">
        <w:rPr>
          <w:rFonts w:ascii="Microsoft YaHei" w:eastAsia="Microsoft YaHei" w:hAnsi="Microsoft YaHei" w:cs="Microsoft YaHei" w:hint="eastAsia"/>
          <w:color w:val="000000"/>
          <w:sz w:val="18"/>
          <w:szCs w:val="18"/>
        </w:rPr>
        <w:t>输出</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 xml:space="preserve">Using </w:t>
      </w:r>
      <w:proofErr w:type="spellStart"/>
      <w:r w:rsidRPr="00C23F44">
        <w:rPr>
          <w:rFonts w:ascii="Verdana" w:eastAsia="Times New Roman" w:hAnsi="Verdana" w:cs="Times New Roman"/>
          <w:color w:val="000000"/>
          <w:sz w:val="18"/>
          <w:szCs w:val="18"/>
        </w:rPr>
        <w:t>filesort</w:t>
      </w:r>
      <w:proofErr w:type="spellEnd"/>
      <w:r w:rsidRPr="00C23F44">
        <w:rPr>
          <w:rFonts w:ascii="Verdana" w:eastAsia="Times New Roman" w:hAnsi="Verdana" w:cs="Verdana"/>
          <w:color w:val="000000"/>
          <w:sz w:val="18"/>
          <w:szCs w:val="18"/>
        </w:rPr>
        <w:t>”</w:t>
      </w:r>
      <w:r w:rsidRPr="00C23F44">
        <w:rPr>
          <w:rFonts w:ascii="Microsoft YaHei" w:eastAsia="Microsoft YaHei" w:hAnsi="Microsoft YaHei" w:cs="Microsoft YaHei" w:hint="eastAsia"/>
          <w:color w:val="000000"/>
          <w:sz w:val="18"/>
          <w:szCs w:val="18"/>
        </w:rPr>
        <w:t>；否则，</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必须将查询的结果集生成一个临时表，在连接完成之后进行</w:t>
      </w:r>
      <w:proofErr w:type="spellStart"/>
      <w:r w:rsidRPr="00C23F44">
        <w:rPr>
          <w:rFonts w:ascii="Verdana" w:eastAsia="Times New Roman" w:hAnsi="Verdana" w:cs="Times New Roman"/>
          <w:color w:val="000000"/>
          <w:sz w:val="18"/>
          <w:szCs w:val="18"/>
        </w:rPr>
        <w:t>filesort</w:t>
      </w:r>
      <w:proofErr w:type="spellEnd"/>
      <w:r w:rsidRPr="00C23F44">
        <w:rPr>
          <w:rFonts w:ascii="Microsoft YaHei" w:eastAsia="Microsoft YaHei" w:hAnsi="Microsoft YaHei" w:cs="Microsoft YaHei" w:hint="eastAsia"/>
          <w:color w:val="000000"/>
          <w:sz w:val="18"/>
          <w:szCs w:val="18"/>
        </w:rPr>
        <w:t>操作，此时，</w:t>
      </w:r>
      <w:r w:rsidRPr="00C23F44">
        <w:rPr>
          <w:rFonts w:ascii="Verdana" w:eastAsia="Times New Roman" w:hAnsi="Verdana" w:cs="Times New Roman"/>
          <w:color w:val="000000"/>
          <w:sz w:val="18"/>
          <w:szCs w:val="18"/>
        </w:rPr>
        <w:t>EXPLAIN</w:t>
      </w:r>
      <w:r w:rsidRPr="00C23F44">
        <w:rPr>
          <w:rFonts w:ascii="Microsoft YaHei" w:eastAsia="Microsoft YaHei" w:hAnsi="Microsoft YaHei" w:cs="Microsoft YaHei" w:hint="eastAsia"/>
          <w:color w:val="000000"/>
          <w:sz w:val="18"/>
          <w:szCs w:val="18"/>
        </w:rPr>
        <w:t>输出</w:t>
      </w:r>
      <w:r w:rsidRPr="00C23F44">
        <w:rPr>
          <w:rFonts w:ascii="Verdana" w:eastAsia="Times New Roman" w:hAnsi="Verdana" w:cs="Verdana"/>
          <w:color w:val="000000"/>
          <w:sz w:val="18"/>
          <w:szCs w:val="18"/>
        </w:rPr>
        <w:t>“</w:t>
      </w:r>
      <w:r w:rsidRPr="00C23F44">
        <w:rPr>
          <w:rFonts w:ascii="Verdana" w:eastAsia="Times New Roman" w:hAnsi="Verdana" w:cs="Times New Roman"/>
          <w:color w:val="000000"/>
          <w:sz w:val="18"/>
          <w:szCs w:val="18"/>
        </w:rPr>
        <w:t xml:space="preserve">Using </w:t>
      </w:r>
      <w:proofErr w:type="spellStart"/>
      <w:r w:rsidRPr="00C23F44">
        <w:rPr>
          <w:rFonts w:ascii="Verdana" w:eastAsia="Times New Roman" w:hAnsi="Verdana" w:cs="Times New Roman"/>
          <w:color w:val="000000"/>
          <w:sz w:val="18"/>
          <w:szCs w:val="18"/>
        </w:rPr>
        <w:t>temporary;Using</w:t>
      </w:r>
      <w:proofErr w:type="spellEnd"/>
      <w:r w:rsidRPr="00C23F44">
        <w:rPr>
          <w:rFonts w:ascii="Verdana" w:eastAsia="Times New Roman" w:hAnsi="Verdana" w:cs="Times New Roman"/>
          <w:color w:val="000000"/>
          <w:sz w:val="18"/>
          <w:szCs w:val="18"/>
        </w:rPr>
        <w:t xml:space="preserve"> </w:t>
      </w:r>
      <w:proofErr w:type="spellStart"/>
      <w:r w:rsidRPr="00C23F44">
        <w:rPr>
          <w:rFonts w:ascii="Verdana" w:eastAsia="Times New Roman" w:hAnsi="Verdana" w:cs="Times New Roman"/>
          <w:color w:val="000000"/>
          <w:sz w:val="18"/>
          <w:szCs w:val="18"/>
        </w:rPr>
        <w:t>filesort</w:t>
      </w:r>
      <w:proofErr w:type="spellEnd"/>
      <w:r w:rsidRPr="00C23F44">
        <w:rPr>
          <w:rFonts w:ascii="Verdana" w:eastAsia="Times New Roman" w:hAnsi="Verdana" w:cs="Verdana"/>
          <w:color w:val="000000"/>
          <w:sz w:val="18"/>
          <w:szCs w:val="18"/>
        </w:rPr>
        <w:t>”</w:t>
      </w:r>
      <w:r w:rsidRPr="00C23F44">
        <w:rPr>
          <w:rFonts w:ascii="Microsoft YaHei" w:eastAsia="Microsoft YaHei" w:hAnsi="Microsoft YaHei" w:cs="Microsoft YaHei"/>
          <w:color w:val="000000"/>
          <w:sz w:val="18"/>
          <w:szCs w:val="18"/>
        </w:rPr>
        <w:t>。</w:t>
      </w:r>
    </w:p>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3.4</w:t>
      </w:r>
      <w:r w:rsidRPr="00C23F44">
        <w:rPr>
          <w:rFonts w:ascii="Microsoft YaHei" w:eastAsia="Microsoft YaHei" w:hAnsi="Microsoft YaHei" w:cs="Microsoft YaHei" w:hint="eastAsia"/>
          <w:color w:val="000000"/>
          <w:sz w:val="18"/>
          <w:szCs w:val="18"/>
        </w:rPr>
        <w:t>、索引与加锁</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索引对于</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非常重要，因为它可以让查询锁更少的元组。这点十分重要，因为</w:t>
      </w:r>
      <w:r w:rsidRPr="00C23F44">
        <w:rPr>
          <w:rFonts w:ascii="Verdana" w:eastAsia="Times New Roman" w:hAnsi="Verdana" w:cs="Times New Roman"/>
          <w:color w:val="000000"/>
          <w:sz w:val="18"/>
          <w:szCs w:val="18"/>
        </w:rPr>
        <w:t>MySQL 5.0</w:t>
      </w:r>
      <w:r w:rsidRPr="00C23F44">
        <w:rPr>
          <w:rFonts w:ascii="Microsoft YaHei" w:eastAsia="Microsoft YaHei" w:hAnsi="Microsoft YaHei" w:cs="Microsoft YaHei" w:hint="eastAsia"/>
          <w:color w:val="000000"/>
          <w:sz w:val="18"/>
          <w:szCs w:val="18"/>
        </w:rPr>
        <w:t>中，</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直到事务提交时才会解锁。有两个方面的原因：首先，即使</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行级锁的开销非常高效，内存开销也较小，但不管怎么样，还是存在开销。其次，对不需要的元组的加锁，会增加锁的开销，降低并发性。</w:t>
      </w:r>
      <w:r w:rsidRPr="00C23F44">
        <w:rPr>
          <w:rFonts w:ascii="Verdana" w:eastAsia="Times New Roman" w:hAnsi="Verdana" w:cs="Times New Roman"/>
          <w:color w:val="000000"/>
          <w:sz w:val="18"/>
          <w:szCs w:val="18"/>
        </w:rPr>
        <w:br/>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仅对需要访问的元组加锁，而索引能够减少</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访问的元组数。但是，只有在存储引擎层过滤掉那些不需要的数据才能达到这种目的。一旦索引不允许</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那样做（即达不到过滤的目的），</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服务器只能对</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返回的数据进行</w:t>
      </w:r>
      <w:r w:rsidRPr="00C23F44">
        <w:rPr>
          <w:rFonts w:ascii="Verdana" w:eastAsia="Times New Roman" w:hAnsi="Verdana" w:cs="Times New Roman"/>
          <w:color w:val="000000"/>
          <w:sz w:val="18"/>
          <w:szCs w:val="18"/>
        </w:rPr>
        <w:t>WHERE</w:t>
      </w:r>
      <w:r w:rsidRPr="00C23F44">
        <w:rPr>
          <w:rFonts w:ascii="Microsoft YaHei" w:eastAsia="Microsoft YaHei" w:hAnsi="Microsoft YaHei" w:cs="Microsoft YaHei" w:hint="eastAsia"/>
          <w:color w:val="000000"/>
          <w:sz w:val="18"/>
          <w:szCs w:val="18"/>
        </w:rPr>
        <w:t>操作，此时，已经无法避免对那些元组加锁了：</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已经锁住那些元组，服务器无法解锁了。</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来看个例子</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create table actor(</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int</w:t>
            </w:r>
            <w:proofErr w:type="spellEnd"/>
            <w:r w:rsidRPr="00C23F44">
              <w:rPr>
                <w:rFonts w:ascii="Times New Roman" w:eastAsia="Times New Roman" w:hAnsi="Times New Roman" w:cs="Times New Roman"/>
                <w:sz w:val="24"/>
                <w:szCs w:val="24"/>
              </w:rPr>
              <w:t xml:space="preserve"> unsigned NOT NULL AUTO_INCREMENT,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name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password        </w:t>
            </w:r>
            <w:proofErr w:type="spellStart"/>
            <w:r w:rsidRPr="00C23F44">
              <w:rPr>
                <w:rFonts w:ascii="Times New Roman" w:eastAsia="Times New Roman" w:hAnsi="Times New Roman" w:cs="Times New Roman"/>
                <w:sz w:val="24"/>
                <w:szCs w:val="24"/>
              </w:rPr>
              <w:t>varchar</w:t>
            </w:r>
            <w:proofErr w:type="spellEnd"/>
            <w:r w:rsidRPr="00C23F44">
              <w:rPr>
                <w:rFonts w:ascii="Times New Roman" w:eastAsia="Times New Roman" w:hAnsi="Times New Roman" w:cs="Times New Roman"/>
                <w:sz w:val="24"/>
                <w:szCs w:val="24"/>
              </w:rPr>
              <w:t>(16) NOT NULL DEFAULT '',</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PRIMARY KEY(</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(name)</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ENGINE=</w:t>
            </w:r>
            <w:proofErr w:type="spellStart"/>
            <w:r w:rsidRPr="00C23F44">
              <w:rPr>
                <w:rFonts w:ascii="Times New Roman" w:eastAsia="Times New Roman" w:hAnsi="Times New Roman" w:cs="Times New Roman"/>
                <w:sz w:val="24"/>
                <w:szCs w:val="24"/>
              </w:rPr>
              <w:t>InnoDB</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values('cat01','1234567');</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values('cat02','1234567');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values('ddddd','1234567');</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insert into actor(</w:t>
            </w:r>
            <w:proofErr w:type="spellStart"/>
            <w:r w:rsidRPr="00C23F44">
              <w:rPr>
                <w:rFonts w:ascii="Times New Roman" w:eastAsia="Times New Roman" w:hAnsi="Times New Roman" w:cs="Times New Roman"/>
                <w:sz w:val="24"/>
                <w:szCs w:val="24"/>
              </w:rPr>
              <w:t>name,password</w:t>
            </w:r>
            <w:proofErr w:type="spellEnd"/>
            <w:r w:rsidRPr="00C23F44">
              <w:rPr>
                <w:rFonts w:ascii="Times New Roman" w:eastAsia="Times New Roman" w:hAnsi="Times New Roman" w:cs="Times New Roman"/>
                <w:sz w:val="24"/>
                <w:szCs w:val="24"/>
              </w:rPr>
              <w:t>) values('aaaaa','1234567');</w:t>
            </w:r>
          </w:p>
        </w:tc>
      </w:tr>
    </w:tbl>
    <w:p w:rsidR="00C23F44" w:rsidRPr="00C23F44" w:rsidRDefault="00C23F44" w:rsidP="00C23F44">
      <w:pPr>
        <w:shd w:val="clear" w:color="auto" w:fill="F5FAFE"/>
        <w:spacing w:line="240" w:lineRule="auto"/>
        <w:rPr>
          <w:rFonts w:ascii="Verdana" w:eastAsia="Times New Roman" w:hAnsi="Verdana" w:cs="Times New Roman"/>
          <w:vanish/>
          <w:color w:val="000000"/>
          <w:sz w:val="18"/>
          <w:szCs w:val="18"/>
        </w:rPr>
      </w:pP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SET AUTOCOMMIT=0;</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BEGIN;</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WHERE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 4</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AND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&lt;&gt; 1 FOR UPDATE;</w:t>
            </w:r>
          </w:p>
        </w:tc>
      </w:tr>
    </w:tbl>
    <w:p w:rsidR="00C23F44" w:rsidRPr="00C23F44" w:rsidRDefault="00C23F44" w:rsidP="00C23F44">
      <w:pPr>
        <w:shd w:val="clear" w:color="auto" w:fill="F5FAFE"/>
        <w:spacing w:before="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该查询仅仅返回</w:t>
      </w:r>
      <w:r w:rsidRPr="00C23F44">
        <w:rPr>
          <w:rFonts w:ascii="Verdana" w:eastAsia="Times New Roman" w:hAnsi="Verdana" w:cs="Times New Roman"/>
          <w:color w:val="000000"/>
          <w:sz w:val="18"/>
          <w:szCs w:val="18"/>
        </w:rPr>
        <w:t>2---3</w:t>
      </w:r>
      <w:r w:rsidRPr="00C23F44">
        <w:rPr>
          <w:rFonts w:ascii="Microsoft YaHei" w:eastAsia="Microsoft YaHei" w:hAnsi="Microsoft YaHei" w:cs="Microsoft YaHei" w:hint="eastAsia"/>
          <w:color w:val="000000"/>
          <w:sz w:val="18"/>
          <w:szCs w:val="18"/>
        </w:rPr>
        <w:t>的数据，实际已经对</w:t>
      </w:r>
      <w:r w:rsidRPr="00C23F44">
        <w:rPr>
          <w:rFonts w:ascii="Verdana" w:eastAsia="Times New Roman" w:hAnsi="Verdana" w:cs="Times New Roman"/>
          <w:color w:val="000000"/>
          <w:sz w:val="18"/>
          <w:szCs w:val="18"/>
        </w:rPr>
        <w:t>1---3</w:t>
      </w:r>
      <w:r w:rsidRPr="00C23F44">
        <w:rPr>
          <w:rFonts w:ascii="Microsoft YaHei" w:eastAsia="Microsoft YaHei" w:hAnsi="Microsoft YaHei" w:cs="Microsoft YaHei" w:hint="eastAsia"/>
          <w:color w:val="000000"/>
          <w:sz w:val="18"/>
          <w:szCs w:val="18"/>
        </w:rPr>
        <w:t>的数据加上排它锁了。</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锁住元组</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是因为</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的查询计划仅使用索引进行范围查询（而没有进行过滤操作，</w:t>
      </w:r>
      <w:r w:rsidRPr="00C23F44">
        <w:rPr>
          <w:rFonts w:ascii="Verdana" w:eastAsia="Times New Roman" w:hAnsi="Verdana" w:cs="Times New Roman"/>
          <w:color w:val="000000"/>
          <w:sz w:val="18"/>
          <w:szCs w:val="18"/>
        </w:rPr>
        <w:t>WHERE</w:t>
      </w:r>
      <w:r w:rsidRPr="00C23F44">
        <w:rPr>
          <w:rFonts w:ascii="Microsoft YaHei" w:eastAsia="Microsoft YaHei" w:hAnsi="Microsoft YaHei" w:cs="Microsoft YaHei" w:hint="eastAsia"/>
          <w:color w:val="000000"/>
          <w:sz w:val="18"/>
          <w:szCs w:val="18"/>
        </w:rPr>
        <w:t>中第二个条件已经无法使用索引了）</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after="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lastRenderedPageBreak/>
              <w:t>mysql</w:t>
            </w:r>
            <w:proofErr w:type="spellEnd"/>
            <w:r w:rsidRPr="00C23F44">
              <w:rPr>
                <w:rFonts w:ascii="Times New Roman" w:eastAsia="Times New Roman" w:hAnsi="Times New Roman" w:cs="Times New Roman"/>
                <w:sz w:val="24"/>
                <w:szCs w:val="24"/>
              </w:rPr>
              <w:t xml:space="preserve">&gt; EXPLAIN 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w:t>
            </w:r>
            <w:proofErr w:type="spellStart"/>
            <w:r w:rsidRPr="00C23F44">
              <w:rPr>
                <w:rFonts w:ascii="Times New Roman" w:eastAsia="Times New Roman" w:hAnsi="Times New Roman" w:cs="Times New Roman"/>
                <w:sz w:val="24"/>
                <w:szCs w:val="24"/>
              </w:rPr>
              <w:t>test.actor</w:t>
            </w:r>
            <w:proofErr w:type="spellEnd"/>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    -&gt; WHERE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 4 AND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&lt;&gt; 1 FOR UPDATE \G</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1. row ***************************</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id: 1</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select_type</w:t>
            </w:r>
            <w:proofErr w:type="spellEnd"/>
            <w:r w:rsidRPr="00C23F44">
              <w:rPr>
                <w:rFonts w:ascii="Times New Roman" w:eastAsia="Times New Roman" w:hAnsi="Times New Roman" w:cs="Times New Roman"/>
                <w:sz w:val="24"/>
                <w:szCs w:val="24"/>
              </w:rPr>
              <w:t>: SIMPLE</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table: actor</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type: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possible_keys</w:t>
            </w:r>
            <w:proofErr w:type="spellEnd"/>
            <w:r w:rsidRPr="00C23F44">
              <w:rPr>
                <w:rFonts w:ascii="Times New Roman" w:eastAsia="Times New Roman" w:hAnsi="Times New Roman" w:cs="Times New Roman"/>
                <w:sz w:val="24"/>
                <w:szCs w:val="24"/>
              </w:rPr>
              <w:t>: PRIMARY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key: PRIMARY</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roofErr w:type="spellStart"/>
            <w:r w:rsidRPr="00C23F44">
              <w:rPr>
                <w:rFonts w:ascii="Times New Roman" w:eastAsia="Times New Roman" w:hAnsi="Times New Roman" w:cs="Times New Roman"/>
                <w:sz w:val="24"/>
                <w:szCs w:val="24"/>
              </w:rPr>
              <w:t>key_len</w:t>
            </w:r>
            <w:proofErr w:type="spellEnd"/>
            <w:r w:rsidRPr="00C23F44">
              <w:rPr>
                <w:rFonts w:ascii="Times New Roman" w:eastAsia="Times New Roman" w:hAnsi="Times New Roman" w:cs="Times New Roman"/>
                <w:sz w:val="24"/>
                <w:szCs w:val="24"/>
              </w:rPr>
              <w:t>: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ref: NULL</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rows: 4</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Extra: Using where; Using index</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1 row in set (0.00 sec)</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w:t>
            </w:r>
          </w:p>
          <w:p w:rsidR="00C23F44" w:rsidRPr="00C23F44" w:rsidRDefault="00C23F44" w:rsidP="00C23F44">
            <w:pPr>
              <w:spacing w:before="150" w:after="150" w:line="240" w:lineRule="auto"/>
              <w:rPr>
                <w:rFonts w:ascii="Times New Roman" w:eastAsia="Times New Roman" w:hAnsi="Times New Roman" w:cs="Times New Roman"/>
                <w:sz w:val="24"/>
                <w:szCs w:val="24"/>
              </w:rPr>
            </w:pPr>
            <w:proofErr w:type="spellStart"/>
            <w:r w:rsidRPr="00C23F44">
              <w:rPr>
                <w:rFonts w:ascii="Times New Roman" w:eastAsia="Times New Roman" w:hAnsi="Times New Roman" w:cs="Times New Roman"/>
                <w:sz w:val="24"/>
                <w:szCs w:val="24"/>
              </w:rPr>
              <w:t>mysql</w:t>
            </w:r>
            <w:proofErr w:type="spellEnd"/>
            <w:r w:rsidRPr="00C23F44">
              <w:rPr>
                <w:rFonts w:ascii="Times New Roman" w:eastAsia="Times New Roman" w:hAnsi="Times New Roman" w:cs="Times New Roman"/>
                <w:sz w:val="24"/>
                <w:szCs w:val="24"/>
              </w:rPr>
              <w:t>&gt;</w:t>
            </w:r>
          </w:p>
        </w:tc>
      </w:tr>
    </w:tbl>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表明存储引擎从索引的起始处开始，获取所有的行，直到</w:t>
      </w:r>
      <w:proofErr w:type="spellStart"/>
      <w:r w:rsidRPr="00C23F44">
        <w:rPr>
          <w:rFonts w:ascii="Verdana" w:eastAsia="Times New Roman" w:hAnsi="Verdana" w:cs="Times New Roman"/>
          <w:color w:val="000000"/>
          <w:sz w:val="18"/>
          <w:szCs w:val="18"/>
        </w:rPr>
        <w:t>actor_id</w:t>
      </w:r>
      <w:proofErr w:type="spellEnd"/>
      <w:r w:rsidRPr="00C23F44">
        <w:rPr>
          <w:rFonts w:ascii="Verdana" w:eastAsia="Times New Roman" w:hAnsi="Verdana" w:cs="Times New Roman"/>
          <w:color w:val="000000"/>
          <w:sz w:val="18"/>
          <w:szCs w:val="18"/>
        </w:rPr>
        <w:t>&lt;4</w:t>
      </w:r>
      <w:r w:rsidRPr="00C23F44">
        <w:rPr>
          <w:rFonts w:ascii="Microsoft YaHei" w:eastAsia="Microsoft YaHei" w:hAnsi="Microsoft YaHei" w:cs="Microsoft YaHei" w:hint="eastAsia"/>
          <w:color w:val="000000"/>
          <w:sz w:val="18"/>
          <w:szCs w:val="18"/>
        </w:rPr>
        <w:t>为假，服务器无法告诉</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去掉元组</w:t>
      </w:r>
      <w:r w:rsidRPr="00C23F44">
        <w:rPr>
          <w:rFonts w:ascii="Verdana" w:eastAsia="Times New Roman" w:hAnsi="Verdana" w:cs="Times New Roman"/>
          <w:color w:val="000000"/>
          <w:sz w:val="18"/>
          <w:szCs w:val="18"/>
        </w:rPr>
        <w:t>1</w:t>
      </w:r>
      <w:r w:rsidRPr="00C23F44">
        <w:rPr>
          <w:rFonts w:ascii="Microsoft YaHei" w:eastAsia="Microsoft YaHei" w:hAnsi="Microsoft YaHei" w:cs="Microsoft YaHei" w:hint="eastAsia"/>
          <w:color w:val="000000"/>
          <w:sz w:val="18"/>
          <w:szCs w:val="18"/>
        </w:rPr>
        <w:t>。</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为了证明</w:t>
      </w:r>
      <w:r w:rsidRPr="00C23F44">
        <w:rPr>
          <w:rFonts w:ascii="Verdana" w:eastAsia="Times New Roman" w:hAnsi="Verdana" w:cs="Times New Roman"/>
          <w:color w:val="000000"/>
          <w:sz w:val="18"/>
          <w:szCs w:val="18"/>
        </w:rPr>
        <w:t>row 1</w:t>
      </w:r>
      <w:r w:rsidRPr="00C23F44">
        <w:rPr>
          <w:rFonts w:ascii="Microsoft YaHei" w:eastAsia="Microsoft YaHei" w:hAnsi="Microsoft YaHei" w:cs="Microsoft YaHei" w:hint="eastAsia"/>
          <w:color w:val="000000"/>
          <w:sz w:val="18"/>
          <w:szCs w:val="18"/>
        </w:rPr>
        <w:t>已经被锁住，我们另外建一个连接，执行如下操作</w:t>
      </w:r>
      <w:r w:rsidRPr="00C23F44">
        <w:rPr>
          <w:rFonts w:ascii="Microsoft YaHei" w:eastAsia="Microsoft YaHei" w:hAnsi="Microsoft YaHei" w:cs="Microsoft YaHei"/>
          <w:color w:val="000000"/>
          <w:sz w:val="18"/>
          <w:szCs w:val="18"/>
        </w:rPr>
        <w:t>：</w:t>
      </w:r>
    </w:p>
    <w:tbl>
      <w:tblPr>
        <w:tblW w:w="0" w:type="auto"/>
        <w:tblCellMar>
          <w:left w:w="0" w:type="dxa"/>
          <w:right w:w="0" w:type="dxa"/>
        </w:tblCellMar>
        <w:tblLook w:val="04A0" w:firstRow="1" w:lastRow="0" w:firstColumn="1" w:lastColumn="0" w:noHBand="0" w:noVBand="1"/>
      </w:tblPr>
      <w:tblGrid>
        <w:gridCol w:w="8522"/>
      </w:tblGrid>
      <w:tr w:rsidR="00C23F44" w:rsidRPr="00C23F44" w:rsidTr="00C23F44">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SET AUTOCOMMIT=0;</w:t>
            </w:r>
          </w:p>
          <w:p w:rsidR="00C23F44" w:rsidRPr="00C23F44" w:rsidRDefault="00C23F44" w:rsidP="00C23F44">
            <w:pPr>
              <w:spacing w:before="150" w:after="15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BEGIN;</w:t>
            </w:r>
          </w:p>
          <w:p w:rsidR="00C23F44" w:rsidRPr="00C23F44" w:rsidRDefault="00C23F44" w:rsidP="00C23F44">
            <w:pPr>
              <w:spacing w:after="0" w:line="240" w:lineRule="auto"/>
              <w:rPr>
                <w:rFonts w:ascii="Times New Roman" w:eastAsia="Times New Roman" w:hAnsi="Times New Roman" w:cs="Times New Roman"/>
                <w:sz w:val="24"/>
                <w:szCs w:val="24"/>
              </w:rPr>
            </w:pPr>
            <w:r w:rsidRPr="00C23F44">
              <w:rPr>
                <w:rFonts w:ascii="Times New Roman" w:eastAsia="Times New Roman" w:hAnsi="Times New Roman" w:cs="Times New Roman"/>
                <w:sz w:val="24"/>
                <w:szCs w:val="24"/>
              </w:rPr>
              <w:t xml:space="preserve">SELECT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FROM actor WHERE </w:t>
            </w:r>
            <w:proofErr w:type="spellStart"/>
            <w:r w:rsidRPr="00C23F44">
              <w:rPr>
                <w:rFonts w:ascii="Times New Roman" w:eastAsia="Times New Roman" w:hAnsi="Times New Roman" w:cs="Times New Roman"/>
                <w:sz w:val="24"/>
                <w:szCs w:val="24"/>
              </w:rPr>
              <w:t>actor_id</w:t>
            </w:r>
            <w:proofErr w:type="spellEnd"/>
            <w:r w:rsidRPr="00C23F44">
              <w:rPr>
                <w:rFonts w:ascii="Times New Roman" w:eastAsia="Times New Roman" w:hAnsi="Times New Roman" w:cs="Times New Roman"/>
                <w:sz w:val="24"/>
                <w:szCs w:val="24"/>
              </w:rPr>
              <w:t xml:space="preserve"> = 1 FOR UPDATE;</w:t>
            </w:r>
          </w:p>
        </w:tc>
      </w:tr>
    </w:tbl>
    <w:p w:rsidR="00C23F44" w:rsidRPr="00C23F44" w:rsidRDefault="00C23F44" w:rsidP="00C23F44">
      <w:pPr>
        <w:shd w:val="clear" w:color="auto" w:fill="F5FAFE"/>
        <w:spacing w:before="150" w:after="150"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p>
    <w:p w:rsidR="00C23F44" w:rsidRPr="00C23F44" w:rsidRDefault="00C23F44" w:rsidP="00C23F44">
      <w:pPr>
        <w:shd w:val="clear" w:color="auto" w:fill="F5FAFE"/>
        <w:spacing w:line="240" w:lineRule="auto"/>
        <w:rPr>
          <w:rFonts w:ascii="Verdana" w:eastAsia="Times New Roman" w:hAnsi="Verdana" w:cs="Times New Roman"/>
          <w:color w:val="000000"/>
          <w:sz w:val="18"/>
          <w:szCs w:val="18"/>
        </w:rPr>
      </w:pPr>
      <w:r w:rsidRPr="00C23F44">
        <w:rPr>
          <w:rFonts w:ascii="Verdana" w:eastAsia="Times New Roman" w:hAnsi="Verdana" w:cs="Times New Roman"/>
          <w:color w:val="000000"/>
          <w:sz w:val="18"/>
          <w:szCs w:val="18"/>
        </w:rPr>
        <w:t> </w:t>
      </w:r>
      <w:r w:rsidRPr="00C23F44">
        <w:rPr>
          <w:rFonts w:ascii="Microsoft YaHei" w:eastAsia="Microsoft YaHei" w:hAnsi="Microsoft YaHei" w:cs="Microsoft YaHei" w:hint="eastAsia"/>
          <w:color w:val="000000"/>
          <w:sz w:val="18"/>
          <w:szCs w:val="18"/>
        </w:rPr>
        <w:t>该查询会被挂起，直到第一个连接的事务提交释放锁时，才会执行（这种行为对于基于语句的复制</w:t>
      </w:r>
      <w:r w:rsidRPr="00C23F44">
        <w:rPr>
          <w:rFonts w:ascii="Verdana" w:eastAsia="Times New Roman" w:hAnsi="Verdana" w:cs="Times New Roman"/>
          <w:color w:val="000000"/>
          <w:sz w:val="18"/>
          <w:szCs w:val="18"/>
        </w:rPr>
        <w:t>(statement-based replication)</w:t>
      </w:r>
      <w:r w:rsidRPr="00C23F44">
        <w:rPr>
          <w:rFonts w:ascii="Microsoft YaHei" w:eastAsia="Microsoft YaHei" w:hAnsi="Microsoft YaHei" w:cs="Microsoft YaHei" w:hint="eastAsia"/>
          <w:color w:val="000000"/>
          <w:sz w:val="18"/>
          <w:szCs w:val="18"/>
        </w:rPr>
        <w:t>是必要的）。</w:t>
      </w:r>
      <w:r w:rsidRPr="00C23F44">
        <w:rPr>
          <w:rFonts w:ascii="Verdana" w:eastAsia="Times New Roman" w:hAnsi="Verdana" w:cs="Times New Roman"/>
          <w:color w:val="000000"/>
          <w:sz w:val="18"/>
          <w:szCs w:val="18"/>
        </w:rPr>
        <w:br/>
      </w:r>
      <w:r w:rsidRPr="00C23F44">
        <w:rPr>
          <w:rFonts w:ascii="Microsoft YaHei" w:eastAsia="Microsoft YaHei" w:hAnsi="Microsoft YaHei" w:cs="Microsoft YaHei" w:hint="eastAsia"/>
          <w:color w:val="000000"/>
          <w:sz w:val="18"/>
          <w:szCs w:val="18"/>
        </w:rPr>
        <w:t>如上所示，当使用索引时，</w:t>
      </w:r>
      <w:proofErr w:type="spellStart"/>
      <w:r w:rsidRPr="00C23F44">
        <w:rPr>
          <w:rFonts w:ascii="Verdana" w:eastAsia="Times New Roman" w:hAnsi="Verdana" w:cs="Times New Roman"/>
          <w:color w:val="000000"/>
          <w:sz w:val="18"/>
          <w:szCs w:val="18"/>
        </w:rPr>
        <w:t>InnoDB</w:t>
      </w:r>
      <w:proofErr w:type="spellEnd"/>
      <w:r w:rsidRPr="00C23F44">
        <w:rPr>
          <w:rFonts w:ascii="Microsoft YaHei" w:eastAsia="Microsoft YaHei" w:hAnsi="Microsoft YaHei" w:cs="Microsoft YaHei" w:hint="eastAsia"/>
          <w:color w:val="000000"/>
          <w:sz w:val="18"/>
          <w:szCs w:val="18"/>
        </w:rPr>
        <w:t>会锁住它不需要的元组。更糟糕的是，如果查询不能使用索引，</w:t>
      </w:r>
      <w:r w:rsidRPr="00C23F44">
        <w:rPr>
          <w:rFonts w:ascii="Verdana" w:eastAsia="Times New Roman" w:hAnsi="Verdana" w:cs="Times New Roman"/>
          <w:color w:val="000000"/>
          <w:sz w:val="18"/>
          <w:szCs w:val="18"/>
        </w:rPr>
        <w:t>MySQL</w:t>
      </w:r>
      <w:r w:rsidRPr="00C23F44">
        <w:rPr>
          <w:rFonts w:ascii="Microsoft YaHei" w:eastAsia="Microsoft YaHei" w:hAnsi="Microsoft YaHei" w:cs="Microsoft YaHei" w:hint="eastAsia"/>
          <w:color w:val="000000"/>
          <w:sz w:val="18"/>
          <w:szCs w:val="18"/>
        </w:rPr>
        <w:t>会进行全表扫描，并锁住每一个元组，不管是否真正需要</w:t>
      </w:r>
      <w:r w:rsidRPr="00C23F44">
        <w:rPr>
          <w:rFonts w:ascii="Microsoft YaHei" w:eastAsia="Microsoft YaHei" w:hAnsi="Microsoft YaHei" w:cs="Microsoft YaHei"/>
          <w:color w:val="000000"/>
          <w:sz w:val="18"/>
          <w:szCs w:val="18"/>
        </w:rPr>
        <w:t>。</w:t>
      </w:r>
    </w:p>
    <w:p w:rsidR="00233537" w:rsidRDefault="00233537"/>
    <w:sectPr w:rsidR="0023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32"/>
    <w:rsid w:val="00033E17"/>
    <w:rsid w:val="00205390"/>
    <w:rsid w:val="00233537"/>
    <w:rsid w:val="003B3D32"/>
    <w:rsid w:val="00552F5B"/>
    <w:rsid w:val="00A33113"/>
    <w:rsid w:val="00C23F44"/>
    <w:rsid w:val="00C91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F5104-ED95-4645-A226-A0F94CB7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35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2335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3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23353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233537"/>
  </w:style>
  <w:style w:type="character" w:customStyle="1" w:styleId="linktitle">
    <w:name w:val="link_title"/>
    <w:basedOn w:val="DefaultParagraphFont"/>
    <w:rsid w:val="00233537"/>
  </w:style>
  <w:style w:type="character" w:styleId="Hyperlink">
    <w:name w:val="Hyperlink"/>
    <w:basedOn w:val="DefaultParagraphFont"/>
    <w:uiPriority w:val="99"/>
    <w:semiHidden/>
    <w:unhideWhenUsed/>
    <w:rsid w:val="00233537"/>
    <w:rPr>
      <w:color w:val="0000FF"/>
      <w:u w:val="single"/>
    </w:rPr>
  </w:style>
  <w:style w:type="character" w:customStyle="1" w:styleId="linkcategories">
    <w:name w:val="link_categories"/>
    <w:basedOn w:val="DefaultParagraphFont"/>
    <w:rsid w:val="00233537"/>
  </w:style>
  <w:style w:type="character" w:customStyle="1" w:styleId="linkpostdate">
    <w:name w:val="link_postdate"/>
    <w:basedOn w:val="DefaultParagraphFont"/>
    <w:rsid w:val="00233537"/>
  </w:style>
  <w:style w:type="character" w:customStyle="1" w:styleId="linkview">
    <w:name w:val="link_view"/>
    <w:basedOn w:val="DefaultParagraphFont"/>
    <w:rsid w:val="00233537"/>
  </w:style>
  <w:style w:type="character" w:customStyle="1" w:styleId="linkcomments">
    <w:name w:val="link_comments"/>
    <w:basedOn w:val="DefaultParagraphFont"/>
    <w:rsid w:val="00233537"/>
  </w:style>
  <w:style w:type="character" w:customStyle="1" w:styleId="linkcollect">
    <w:name w:val="link_collect"/>
    <w:basedOn w:val="DefaultParagraphFont"/>
    <w:rsid w:val="00233537"/>
  </w:style>
  <w:style w:type="character" w:customStyle="1" w:styleId="linkreport">
    <w:name w:val="link_report"/>
    <w:basedOn w:val="DefaultParagraphFont"/>
    <w:rsid w:val="00233537"/>
  </w:style>
  <w:style w:type="character" w:styleId="Emphasis">
    <w:name w:val="Emphasis"/>
    <w:basedOn w:val="DefaultParagraphFont"/>
    <w:uiPriority w:val="20"/>
    <w:qFormat/>
    <w:rsid w:val="00233537"/>
    <w:rPr>
      <w:i/>
      <w:iCs/>
    </w:rPr>
  </w:style>
  <w:style w:type="paragraph" w:styleId="NormalWeb">
    <w:name w:val="Normal (Web)"/>
    <w:basedOn w:val="Normal"/>
    <w:uiPriority w:val="99"/>
    <w:semiHidden/>
    <w:unhideWhenUsed/>
    <w:rsid w:val="002335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3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710582">
      <w:bodyDiv w:val="1"/>
      <w:marLeft w:val="0"/>
      <w:marRight w:val="0"/>
      <w:marTop w:val="0"/>
      <w:marBottom w:val="0"/>
      <w:divBdr>
        <w:top w:val="none" w:sz="0" w:space="0" w:color="auto"/>
        <w:left w:val="none" w:sz="0" w:space="0" w:color="auto"/>
        <w:bottom w:val="none" w:sz="0" w:space="0" w:color="auto"/>
        <w:right w:val="none" w:sz="0" w:space="0" w:color="auto"/>
      </w:divBdr>
      <w:divsChild>
        <w:div w:id="635523612">
          <w:marLeft w:val="0"/>
          <w:marRight w:val="0"/>
          <w:marTop w:val="0"/>
          <w:marBottom w:val="0"/>
          <w:divBdr>
            <w:top w:val="none" w:sz="0" w:space="0" w:color="auto"/>
            <w:left w:val="none" w:sz="0" w:space="0" w:color="auto"/>
            <w:bottom w:val="none" w:sz="0" w:space="4" w:color="auto"/>
            <w:right w:val="none" w:sz="0" w:space="0" w:color="auto"/>
          </w:divBdr>
          <w:divsChild>
            <w:div w:id="12101418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5299474">
      <w:bodyDiv w:val="1"/>
      <w:marLeft w:val="0"/>
      <w:marRight w:val="0"/>
      <w:marTop w:val="0"/>
      <w:marBottom w:val="0"/>
      <w:divBdr>
        <w:top w:val="none" w:sz="0" w:space="0" w:color="auto"/>
        <w:left w:val="none" w:sz="0" w:space="0" w:color="auto"/>
        <w:bottom w:val="none" w:sz="0" w:space="0" w:color="auto"/>
        <w:right w:val="none" w:sz="0" w:space="0" w:color="auto"/>
      </w:divBdr>
      <w:divsChild>
        <w:div w:id="48650084">
          <w:marLeft w:val="0"/>
          <w:marRight w:val="0"/>
          <w:marTop w:val="75"/>
          <w:marBottom w:val="75"/>
          <w:divBdr>
            <w:top w:val="none" w:sz="0" w:space="0" w:color="auto"/>
            <w:left w:val="none" w:sz="0" w:space="0" w:color="auto"/>
            <w:bottom w:val="none" w:sz="0" w:space="0" w:color="auto"/>
            <w:right w:val="none" w:sz="0" w:space="0" w:color="auto"/>
          </w:divBdr>
        </w:div>
        <w:div w:id="1062098091">
          <w:marLeft w:val="-300"/>
          <w:marRight w:val="-300"/>
          <w:marTop w:val="0"/>
          <w:marBottom w:val="0"/>
          <w:divBdr>
            <w:top w:val="none" w:sz="0" w:space="0" w:color="auto"/>
            <w:left w:val="none" w:sz="0" w:space="0" w:color="auto"/>
            <w:bottom w:val="single" w:sz="6" w:space="4" w:color="EDEDED"/>
            <w:right w:val="none" w:sz="0" w:space="0" w:color="auto"/>
          </w:divBdr>
          <w:divsChild>
            <w:div w:id="784348571">
              <w:marLeft w:val="0"/>
              <w:marRight w:val="0"/>
              <w:marTop w:val="0"/>
              <w:marBottom w:val="0"/>
              <w:divBdr>
                <w:top w:val="none" w:sz="0" w:space="0" w:color="auto"/>
                <w:left w:val="none" w:sz="0" w:space="0" w:color="auto"/>
                <w:bottom w:val="none" w:sz="0" w:space="0" w:color="auto"/>
                <w:right w:val="none" w:sz="0" w:space="0" w:color="auto"/>
              </w:divBdr>
            </w:div>
            <w:div w:id="305280379">
              <w:marLeft w:val="0"/>
              <w:marRight w:val="0"/>
              <w:marTop w:val="0"/>
              <w:marBottom w:val="0"/>
              <w:divBdr>
                <w:top w:val="none" w:sz="0" w:space="0" w:color="auto"/>
                <w:left w:val="none" w:sz="0" w:space="0" w:color="auto"/>
                <w:bottom w:val="none" w:sz="0" w:space="0" w:color="auto"/>
                <w:right w:val="none" w:sz="0" w:space="0" w:color="auto"/>
              </w:divBdr>
            </w:div>
          </w:divsChild>
        </w:div>
        <w:div w:id="1483737580">
          <w:marLeft w:val="-300"/>
          <w:marRight w:val="-300"/>
          <w:marTop w:val="0"/>
          <w:marBottom w:val="0"/>
          <w:divBdr>
            <w:top w:val="none" w:sz="0" w:space="0" w:color="auto"/>
            <w:left w:val="none" w:sz="0" w:space="0" w:color="auto"/>
            <w:bottom w:val="single" w:sz="6" w:space="0" w:color="EDEDED"/>
            <w:right w:val="none" w:sz="0" w:space="0" w:color="auto"/>
          </w:divBdr>
          <w:divsChild>
            <w:div w:id="997273309">
              <w:marLeft w:val="0"/>
              <w:marRight w:val="0"/>
              <w:marTop w:val="0"/>
              <w:marBottom w:val="0"/>
              <w:divBdr>
                <w:top w:val="none" w:sz="0" w:space="0" w:color="auto"/>
                <w:left w:val="none" w:sz="0" w:space="0" w:color="auto"/>
                <w:bottom w:val="none" w:sz="0" w:space="0" w:color="auto"/>
                <w:right w:val="none" w:sz="0" w:space="0" w:color="auto"/>
              </w:divBdr>
            </w:div>
            <w:div w:id="1880438503">
              <w:marLeft w:val="0"/>
              <w:marRight w:val="0"/>
              <w:marTop w:val="0"/>
              <w:marBottom w:val="0"/>
              <w:divBdr>
                <w:top w:val="none" w:sz="0" w:space="0" w:color="auto"/>
                <w:left w:val="none" w:sz="0" w:space="0" w:color="auto"/>
                <w:bottom w:val="none" w:sz="0" w:space="0" w:color="auto"/>
                <w:right w:val="none" w:sz="0" w:space="0" w:color="auto"/>
              </w:divBdr>
            </w:div>
          </w:divsChild>
        </w:div>
        <w:div w:id="753935222">
          <w:marLeft w:val="0"/>
          <w:marRight w:val="0"/>
          <w:marTop w:val="0"/>
          <w:marBottom w:val="0"/>
          <w:divBdr>
            <w:top w:val="single" w:sz="6" w:space="3" w:color="CCCCCC"/>
            <w:left w:val="single" w:sz="6" w:space="8" w:color="CCCCCC"/>
            <w:bottom w:val="single" w:sz="6" w:space="3" w:color="CCCCCC"/>
            <w:right w:val="single" w:sz="6" w:space="8" w:color="CCCCCC"/>
          </w:divBdr>
        </w:div>
        <w:div w:id="1516534898">
          <w:marLeft w:val="0"/>
          <w:marRight w:val="0"/>
          <w:marTop w:val="300"/>
          <w:marBottom w:val="0"/>
          <w:divBdr>
            <w:top w:val="none" w:sz="0" w:space="0" w:color="auto"/>
            <w:left w:val="none" w:sz="0" w:space="0" w:color="auto"/>
            <w:bottom w:val="none" w:sz="0" w:space="0" w:color="auto"/>
            <w:right w:val="none" w:sz="0" w:space="0" w:color="auto"/>
          </w:divBdr>
          <w:divsChild>
            <w:div w:id="1135373053">
              <w:marLeft w:val="0"/>
              <w:marRight w:val="0"/>
              <w:marTop w:val="0"/>
              <w:marBottom w:val="0"/>
              <w:divBdr>
                <w:top w:val="none" w:sz="0" w:space="0" w:color="auto"/>
                <w:left w:val="none" w:sz="0" w:space="0" w:color="auto"/>
                <w:bottom w:val="none" w:sz="0" w:space="0" w:color="auto"/>
                <w:right w:val="none" w:sz="0" w:space="0" w:color="auto"/>
              </w:divBdr>
              <w:divsChild>
                <w:div w:id="1262834599">
                  <w:marLeft w:val="0"/>
                  <w:marRight w:val="0"/>
                  <w:marTop w:val="0"/>
                  <w:marBottom w:val="0"/>
                  <w:divBdr>
                    <w:top w:val="none" w:sz="0" w:space="0" w:color="auto"/>
                    <w:left w:val="none" w:sz="0" w:space="0" w:color="auto"/>
                    <w:bottom w:val="none" w:sz="0" w:space="0" w:color="auto"/>
                    <w:right w:val="none" w:sz="0" w:space="0" w:color="auto"/>
                  </w:divBdr>
                </w:div>
              </w:divsChild>
            </w:div>
            <w:div w:id="346759195">
              <w:marLeft w:val="0"/>
              <w:marRight w:val="0"/>
              <w:marTop w:val="0"/>
              <w:marBottom w:val="0"/>
              <w:divBdr>
                <w:top w:val="none" w:sz="0" w:space="0" w:color="auto"/>
                <w:left w:val="none" w:sz="0" w:space="0" w:color="auto"/>
                <w:bottom w:val="none" w:sz="0" w:space="0" w:color="auto"/>
                <w:right w:val="none" w:sz="0" w:space="0" w:color="auto"/>
              </w:divBdr>
              <w:divsChild>
                <w:div w:id="1451703130">
                  <w:marLeft w:val="0"/>
                  <w:marRight w:val="0"/>
                  <w:marTop w:val="0"/>
                  <w:marBottom w:val="0"/>
                  <w:divBdr>
                    <w:top w:val="none" w:sz="0" w:space="0" w:color="auto"/>
                    <w:left w:val="none" w:sz="0" w:space="0" w:color="auto"/>
                    <w:bottom w:val="none" w:sz="0" w:space="0" w:color="auto"/>
                    <w:right w:val="none" w:sz="0" w:space="0" w:color="auto"/>
                  </w:divBdr>
                </w:div>
              </w:divsChild>
            </w:div>
            <w:div w:id="1621300967">
              <w:marLeft w:val="0"/>
              <w:marRight w:val="0"/>
              <w:marTop w:val="0"/>
              <w:marBottom w:val="0"/>
              <w:divBdr>
                <w:top w:val="none" w:sz="0" w:space="0" w:color="auto"/>
                <w:left w:val="none" w:sz="0" w:space="0" w:color="auto"/>
                <w:bottom w:val="none" w:sz="0" w:space="0" w:color="auto"/>
                <w:right w:val="none" w:sz="0" w:space="0" w:color="auto"/>
              </w:divBdr>
              <w:divsChild>
                <w:div w:id="890076763">
                  <w:marLeft w:val="0"/>
                  <w:marRight w:val="0"/>
                  <w:marTop w:val="0"/>
                  <w:marBottom w:val="0"/>
                  <w:divBdr>
                    <w:top w:val="none" w:sz="0" w:space="0" w:color="auto"/>
                    <w:left w:val="none" w:sz="0" w:space="0" w:color="auto"/>
                    <w:bottom w:val="none" w:sz="0" w:space="0" w:color="auto"/>
                    <w:right w:val="none" w:sz="0" w:space="0" w:color="auto"/>
                  </w:divBdr>
                </w:div>
                <w:div w:id="764301317">
                  <w:marLeft w:val="0"/>
                  <w:marRight w:val="0"/>
                  <w:marTop w:val="0"/>
                  <w:marBottom w:val="0"/>
                  <w:divBdr>
                    <w:top w:val="none" w:sz="0" w:space="0" w:color="auto"/>
                    <w:left w:val="none" w:sz="0" w:space="0" w:color="auto"/>
                    <w:bottom w:val="none" w:sz="0" w:space="0" w:color="auto"/>
                    <w:right w:val="none" w:sz="0" w:space="0" w:color="auto"/>
                  </w:divBdr>
                </w:div>
                <w:div w:id="671108904">
                  <w:marLeft w:val="0"/>
                  <w:marRight w:val="0"/>
                  <w:marTop w:val="0"/>
                  <w:marBottom w:val="0"/>
                  <w:divBdr>
                    <w:top w:val="none" w:sz="0" w:space="0" w:color="auto"/>
                    <w:left w:val="none" w:sz="0" w:space="0" w:color="auto"/>
                    <w:bottom w:val="none" w:sz="0" w:space="0" w:color="auto"/>
                    <w:right w:val="none" w:sz="0" w:space="0" w:color="auto"/>
                  </w:divBdr>
                </w:div>
                <w:div w:id="1823231560">
                  <w:marLeft w:val="0"/>
                  <w:marRight w:val="0"/>
                  <w:marTop w:val="0"/>
                  <w:marBottom w:val="0"/>
                  <w:divBdr>
                    <w:top w:val="none" w:sz="0" w:space="0" w:color="auto"/>
                    <w:left w:val="none" w:sz="0" w:space="0" w:color="auto"/>
                    <w:bottom w:val="none" w:sz="0" w:space="0" w:color="auto"/>
                    <w:right w:val="none" w:sz="0" w:space="0" w:color="auto"/>
                  </w:divBdr>
                </w:div>
                <w:div w:id="650064466">
                  <w:marLeft w:val="0"/>
                  <w:marRight w:val="0"/>
                  <w:marTop w:val="0"/>
                  <w:marBottom w:val="0"/>
                  <w:divBdr>
                    <w:top w:val="none" w:sz="0" w:space="0" w:color="auto"/>
                    <w:left w:val="none" w:sz="0" w:space="0" w:color="auto"/>
                    <w:bottom w:val="none" w:sz="0" w:space="0" w:color="auto"/>
                    <w:right w:val="none" w:sz="0" w:space="0" w:color="auto"/>
                  </w:divBdr>
                </w:div>
                <w:div w:id="1724252430">
                  <w:marLeft w:val="0"/>
                  <w:marRight w:val="0"/>
                  <w:marTop w:val="0"/>
                  <w:marBottom w:val="0"/>
                  <w:divBdr>
                    <w:top w:val="none" w:sz="0" w:space="0" w:color="auto"/>
                    <w:left w:val="none" w:sz="0" w:space="0" w:color="auto"/>
                    <w:bottom w:val="none" w:sz="0" w:space="0" w:color="auto"/>
                    <w:right w:val="none" w:sz="0" w:space="0" w:color="auto"/>
                  </w:divBdr>
                </w:div>
                <w:div w:id="625892392">
                  <w:marLeft w:val="0"/>
                  <w:marRight w:val="0"/>
                  <w:marTop w:val="0"/>
                  <w:marBottom w:val="0"/>
                  <w:divBdr>
                    <w:top w:val="none" w:sz="0" w:space="0" w:color="auto"/>
                    <w:left w:val="none" w:sz="0" w:space="0" w:color="auto"/>
                    <w:bottom w:val="none" w:sz="0" w:space="0" w:color="auto"/>
                    <w:right w:val="none" w:sz="0" w:space="0" w:color="auto"/>
                  </w:divBdr>
                </w:div>
                <w:div w:id="1146777917">
                  <w:marLeft w:val="0"/>
                  <w:marRight w:val="0"/>
                  <w:marTop w:val="0"/>
                  <w:marBottom w:val="0"/>
                  <w:divBdr>
                    <w:top w:val="none" w:sz="0" w:space="0" w:color="auto"/>
                    <w:left w:val="none" w:sz="0" w:space="0" w:color="auto"/>
                    <w:bottom w:val="none" w:sz="0" w:space="0" w:color="auto"/>
                    <w:right w:val="none" w:sz="0" w:space="0" w:color="auto"/>
                  </w:divBdr>
                </w:div>
              </w:divsChild>
            </w:div>
            <w:div w:id="1704817216">
              <w:marLeft w:val="0"/>
              <w:marRight w:val="0"/>
              <w:marTop w:val="0"/>
              <w:marBottom w:val="0"/>
              <w:divBdr>
                <w:top w:val="none" w:sz="0" w:space="0" w:color="auto"/>
                <w:left w:val="none" w:sz="0" w:space="0" w:color="auto"/>
                <w:bottom w:val="none" w:sz="0" w:space="0" w:color="auto"/>
                <w:right w:val="none" w:sz="0" w:space="0" w:color="auto"/>
              </w:divBdr>
              <w:divsChild>
                <w:div w:id="252935609">
                  <w:marLeft w:val="0"/>
                  <w:marRight w:val="0"/>
                  <w:marTop w:val="0"/>
                  <w:marBottom w:val="0"/>
                  <w:divBdr>
                    <w:top w:val="none" w:sz="0" w:space="0" w:color="auto"/>
                    <w:left w:val="none" w:sz="0" w:space="0" w:color="auto"/>
                    <w:bottom w:val="none" w:sz="0" w:space="0" w:color="auto"/>
                    <w:right w:val="none" w:sz="0" w:space="0" w:color="auto"/>
                  </w:divBdr>
                </w:div>
                <w:div w:id="1784614825">
                  <w:marLeft w:val="0"/>
                  <w:marRight w:val="0"/>
                  <w:marTop w:val="0"/>
                  <w:marBottom w:val="0"/>
                  <w:divBdr>
                    <w:top w:val="none" w:sz="0" w:space="0" w:color="auto"/>
                    <w:left w:val="none" w:sz="0" w:space="0" w:color="auto"/>
                    <w:bottom w:val="none" w:sz="0" w:space="0" w:color="auto"/>
                    <w:right w:val="none" w:sz="0" w:space="0" w:color="auto"/>
                  </w:divBdr>
                </w:div>
                <w:div w:id="713623978">
                  <w:marLeft w:val="0"/>
                  <w:marRight w:val="0"/>
                  <w:marTop w:val="0"/>
                  <w:marBottom w:val="0"/>
                  <w:divBdr>
                    <w:top w:val="none" w:sz="0" w:space="0" w:color="auto"/>
                    <w:left w:val="none" w:sz="0" w:space="0" w:color="auto"/>
                    <w:bottom w:val="none" w:sz="0" w:space="0" w:color="auto"/>
                    <w:right w:val="none" w:sz="0" w:space="0" w:color="auto"/>
                  </w:divBdr>
                </w:div>
                <w:div w:id="176161070">
                  <w:marLeft w:val="0"/>
                  <w:marRight w:val="0"/>
                  <w:marTop w:val="0"/>
                  <w:marBottom w:val="0"/>
                  <w:divBdr>
                    <w:top w:val="none" w:sz="0" w:space="0" w:color="auto"/>
                    <w:left w:val="none" w:sz="0" w:space="0" w:color="auto"/>
                    <w:bottom w:val="none" w:sz="0" w:space="0" w:color="auto"/>
                    <w:right w:val="none" w:sz="0" w:space="0" w:color="auto"/>
                  </w:divBdr>
                </w:div>
                <w:div w:id="1053623182">
                  <w:marLeft w:val="0"/>
                  <w:marRight w:val="0"/>
                  <w:marTop w:val="0"/>
                  <w:marBottom w:val="0"/>
                  <w:divBdr>
                    <w:top w:val="none" w:sz="0" w:space="0" w:color="auto"/>
                    <w:left w:val="none" w:sz="0" w:space="0" w:color="auto"/>
                    <w:bottom w:val="none" w:sz="0" w:space="0" w:color="auto"/>
                    <w:right w:val="none" w:sz="0" w:space="0" w:color="auto"/>
                  </w:divBdr>
                </w:div>
                <w:div w:id="932475220">
                  <w:marLeft w:val="0"/>
                  <w:marRight w:val="0"/>
                  <w:marTop w:val="0"/>
                  <w:marBottom w:val="0"/>
                  <w:divBdr>
                    <w:top w:val="none" w:sz="0" w:space="0" w:color="auto"/>
                    <w:left w:val="none" w:sz="0" w:space="0" w:color="auto"/>
                    <w:bottom w:val="none" w:sz="0" w:space="0" w:color="auto"/>
                    <w:right w:val="none" w:sz="0" w:space="0" w:color="auto"/>
                  </w:divBdr>
                </w:div>
                <w:div w:id="851988795">
                  <w:marLeft w:val="0"/>
                  <w:marRight w:val="0"/>
                  <w:marTop w:val="0"/>
                  <w:marBottom w:val="0"/>
                  <w:divBdr>
                    <w:top w:val="none" w:sz="0" w:space="0" w:color="auto"/>
                    <w:left w:val="none" w:sz="0" w:space="0" w:color="auto"/>
                    <w:bottom w:val="none" w:sz="0" w:space="0" w:color="auto"/>
                    <w:right w:val="none" w:sz="0" w:space="0" w:color="auto"/>
                  </w:divBdr>
                </w:div>
              </w:divsChild>
            </w:div>
            <w:div w:id="1057241544">
              <w:marLeft w:val="0"/>
              <w:marRight w:val="0"/>
              <w:marTop w:val="0"/>
              <w:marBottom w:val="0"/>
              <w:divBdr>
                <w:top w:val="none" w:sz="0" w:space="0" w:color="auto"/>
                <w:left w:val="none" w:sz="0" w:space="0" w:color="auto"/>
                <w:bottom w:val="none" w:sz="0" w:space="0" w:color="auto"/>
                <w:right w:val="none" w:sz="0" w:space="0" w:color="auto"/>
              </w:divBdr>
              <w:divsChild>
                <w:div w:id="744373674">
                  <w:marLeft w:val="0"/>
                  <w:marRight w:val="0"/>
                  <w:marTop w:val="0"/>
                  <w:marBottom w:val="0"/>
                  <w:divBdr>
                    <w:top w:val="none" w:sz="0" w:space="0" w:color="auto"/>
                    <w:left w:val="none" w:sz="0" w:space="0" w:color="auto"/>
                    <w:bottom w:val="none" w:sz="0" w:space="0" w:color="auto"/>
                    <w:right w:val="none" w:sz="0" w:space="0" w:color="auto"/>
                  </w:divBdr>
                </w:div>
                <w:div w:id="1199318117">
                  <w:marLeft w:val="0"/>
                  <w:marRight w:val="0"/>
                  <w:marTop w:val="0"/>
                  <w:marBottom w:val="0"/>
                  <w:divBdr>
                    <w:top w:val="none" w:sz="0" w:space="0" w:color="auto"/>
                    <w:left w:val="none" w:sz="0" w:space="0" w:color="auto"/>
                    <w:bottom w:val="none" w:sz="0" w:space="0" w:color="auto"/>
                    <w:right w:val="none" w:sz="0" w:space="0" w:color="auto"/>
                  </w:divBdr>
                </w:div>
                <w:div w:id="233054678">
                  <w:marLeft w:val="0"/>
                  <w:marRight w:val="0"/>
                  <w:marTop w:val="0"/>
                  <w:marBottom w:val="0"/>
                  <w:divBdr>
                    <w:top w:val="none" w:sz="0" w:space="0" w:color="auto"/>
                    <w:left w:val="none" w:sz="0" w:space="0" w:color="auto"/>
                    <w:bottom w:val="none" w:sz="0" w:space="0" w:color="auto"/>
                    <w:right w:val="none" w:sz="0" w:space="0" w:color="auto"/>
                  </w:divBdr>
                </w:div>
                <w:div w:id="764693830">
                  <w:marLeft w:val="0"/>
                  <w:marRight w:val="0"/>
                  <w:marTop w:val="0"/>
                  <w:marBottom w:val="0"/>
                  <w:divBdr>
                    <w:top w:val="none" w:sz="0" w:space="0" w:color="auto"/>
                    <w:left w:val="none" w:sz="0" w:space="0" w:color="auto"/>
                    <w:bottom w:val="none" w:sz="0" w:space="0" w:color="auto"/>
                    <w:right w:val="none" w:sz="0" w:space="0" w:color="auto"/>
                  </w:divBdr>
                </w:div>
                <w:div w:id="1168986403">
                  <w:marLeft w:val="0"/>
                  <w:marRight w:val="0"/>
                  <w:marTop w:val="0"/>
                  <w:marBottom w:val="0"/>
                  <w:divBdr>
                    <w:top w:val="none" w:sz="0" w:space="0" w:color="auto"/>
                    <w:left w:val="none" w:sz="0" w:space="0" w:color="auto"/>
                    <w:bottom w:val="none" w:sz="0" w:space="0" w:color="auto"/>
                    <w:right w:val="none" w:sz="0" w:space="0" w:color="auto"/>
                  </w:divBdr>
                </w:div>
                <w:div w:id="1474906034">
                  <w:marLeft w:val="0"/>
                  <w:marRight w:val="0"/>
                  <w:marTop w:val="0"/>
                  <w:marBottom w:val="0"/>
                  <w:divBdr>
                    <w:top w:val="none" w:sz="0" w:space="0" w:color="auto"/>
                    <w:left w:val="none" w:sz="0" w:space="0" w:color="auto"/>
                    <w:bottom w:val="none" w:sz="0" w:space="0" w:color="auto"/>
                    <w:right w:val="none" w:sz="0" w:space="0" w:color="auto"/>
                  </w:divBdr>
                </w:div>
                <w:div w:id="1409383928">
                  <w:marLeft w:val="0"/>
                  <w:marRight w:val="0"/>
                  <w:marTop w:val="0"/>
                  <w:marBottom w:val="0"/>
                  <w:divBdr>
                    <w:top w:val="none" w:sz="0" w:space="0" w:color="auto"/>
                    <w:left w:val="none" w:sz="0" w:space="0" w:color="auto"/>
                    <w:bottom w:val="none" w:sz="0" w:space="0" w:color="auto"/>
                    <w:right w:val="none" w:sz="0" w:space="0" w:color="auto"/>
                  </w:divBdr>
                </w:div>
              </w:divsChild>
            </w:div>
            <w:div w:id="1624116274">
              <w:marLeft w:val="0"/>
              <w:marRight w:val="0"/>
              <w:marTop w:val="0"/>
              <w:marBottom w:val="0"/>
              <w:divBdr>
                <w:top w:val="none" w:sz="0" w:space="0" w:color="auto"/>
                <w:left w:val="none" w:sz="0" w:space="0" w:color="auto"/>
                <w:bottom w:val="none" w:sz="0" w:space="0" w:color="auto"/>
                <w:right w:val="none" w:sz="0" w:space="0" w:color="auto"/>
              </w:divBdr>
              <w:divsChild>
                <w:div w:id="890073034">
                  <w:marLeft w:val="0"/>
                  <w:marRight w:val="0"/>
                  <w:marTop w:val="0"/>
                  <w:marBottom w:val="0"/>
                  <w:divBdr>
                    <w:top w:val="none" w:sz="0" w:space="0" w:color="auto"/>
                    <w:left w:val="none" w:sz="0" w:space="0" w:color="auto"/>
                    <w:bottom w:val="none" w:sz="0" w:space="0" w:color="auto"/>
                    <w:right w:val="none" w:sz="0" w:space="0" w:color="auto"/>
                  </w:divBdr>
                </w:div>
                <w:div w:id="1787578096">
                  <w:marLeft w:val="0"/>
                  <w:marRight w:val="0"/>
                  <w:marTop w:val="0"/>
                  <w:marBottom w:val="0"/>
                  <w:divBdr>
                    <w:top w:val="none" w:sz="0" w:space="0" w:color="auto"/>
                    <w:left w:val="none" w:sz="0" w:space="0" w:color="auto"/>
                    <w:bottom w:val="none" w:sz="0" w:space="0" w:color="auto"/>
                    <w:right w:val="none" w:sz="0" w:space="0" w:color="auto"/>
                  </w:divBdr>
                </w:div>
                <w:div w:id="1143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luren/article/details/32746183"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hyperlink" Target="javascript:void(0);" TargetMode="External"/><Relationship Id="rId12" Type="http://schemas.openxmlformats.org/officeDocument/2006/relationships/hyperlink" Target="http://www.cnblogs.com/hustcat/archive/2009/10/28/1591648.html"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blog.csdn.net/xluren/article/details/32746183" TargetMode="External"/><Relationship Id="rId11" Type="http://schemas.openxmlformats.org/officeDocument/2006/relationships/hyperlink" Target="http://blog.csdn.net/xluren/article/details/32746183" TargetMode="External"/><Relationship Id="rId24" Type="http://schemas.openxmlformats.org/officeDocument/2006/relationships/theme" Target="theme/theme1.xml"/><Relationship Id="rId5" Type="http://schemas.openxmlformats.org/officeDocument/2006/relationships/hyperlink" Target="http://www.csdn.net/tag/sql"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hyperlink" Target="http://blog.csdn.net/xluren/article/details/32746183" TargetMode="Externa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2558</Words>
  <Characters>14583</Characters>
  <Application>Microsoft Office Word</Application>
  <DocSecurity>0</DocSecurity>
  <Lines>121</Lines>
  <Paragraphs>34</Paragraphs>
  <ScaleCrop>false</ScaleCrop>
  <Company>Vmware, Inc.</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7</cp:revision>
  <dcterms:created xsi:type="dcterms:W3CDTF">2016-04-13T05:41:00Z</dcterms:created>
  <dcterms:modified xsi:type="dcterms:W3CDTF">2016-04-19T06:18:00Z</dcterms:modified>
</cp:coreProperties>
</file>