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Lucida" w:hAnsi="Lucida" w:eastAsia="Lucida" w:cs="Lucid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Lucida" w:hAnsi="Lucida" w:eastAsia="Lucida" w:cs="Lucid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敏捷测试就是持续地对软件质量问题进行及时地反馈</w:t>
      </w:r>
    </w:p>
    <w:p>
      <w:pPr>
        <w:rPr>
          <w:rFonts w:ascii="Lucida" w:hAnsi="Lucida" w:eastAsia="Lucida" w:cs="Lucid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0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TDD：测试驱动开发（Test-Driven Development）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26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测试驱动开发是敏捷开发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中的一项核心实践和技术，也是一种设计方法论。TDD的原理是在开发功能代码之前，先编写单元测试用例代码，测试代码确定需要编写什么产品代码。TDD的基本思路就是通过测试来推动整个开发的进行，但测试驱动开发并不只是单纯的测试工作，而是把需求分析，设计，质量控制量化的过程。TDD首先考虑使用需求（对象、功能、过程、接口等），主要是编写测试用例框架对功能的过程和接口进行设计，而测试框架可以持续进行验证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0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BDD：行为驱动开发（Behavior Driven Development）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26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行为驱动开发是一种敏捷软件开发的技术，它鼓励软件项目中的开发者、QA和非技术人员或商业参与者之间的协作。主要是从用户的需求出发，强调系统行为。BDD最初是由Dan North在2003年命名，它包括验收测试和客户测试驱动等的极限编程的实践，作为对测试驱动开发的回应。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30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ATDD：验收测试驱动开发（Acceptance Test Driven Development）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26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EFEFE"/>
        </w:rPr>
        <w:t>TDD 只是开发人员的职责，通过单元测试用例来驱动功能代码的实现。在准备实施一个功能或特性之前，首先团队需要定义出期望的质量标准和验收细则，以明确而且达成共识的验收测试计划（包含一系列测试场景）来驱动开发人员的TDD实践和测试人员的测试脚本开发。面向开发人员，强调如何实现系统以及如何检验。 </w:t>
      </w:r>
    </w:p>
    <w:p>
      <w:pPr>
        <w:rPr>
          <w:rFonts w:ascii="Lucida" w:hAnsi="Lucida" w:eastAsia="Lucida" w:cs="Lucid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">
    <w:altName w:val="Lucida Conso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84907">
    <w:nsid w:val="5728B26B"/>
    <w:multiLevelType w:val="multilevel"/>
    <w:tmpl w:val="5728B26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2284918">
    <w:nsid w:val="5728B276"/>
    <w:multiLevelType w:val="multilevel"/>
    <w:tmpl w:val="5728B2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2284929">
    <w:nsid w:val="5728B281"/>
    <w:multiLevelType w:val="multilevel"/>
    <w:tmpl w:val="5728B2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2284907"/>
    <w:lvlOverride w:ilvl="0">
      <w:startOverride w:val="1"/>
    </w:lvlOverride>
  </w:num>
  <w:num w:numId="2">
    <w:abstractNumId w:val="1462284918"/>
    <w:lvlOverride w:ilvl="0">
      <w:startOverride w:val="1"/>
    </w:lvlOverride>
  </w:num>
  <w:num w:numId="3">
    <w:abstractNumId w:val="14622849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B4865"/>
    <w:rsid w:val="52FC5EE1"/>
    <w:rsid w:val="56F160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2016-05-03T14:53:39Z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