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A82" w:rsidRPr="00AC7A82" w:rsidRDefault="00AC7A82" w:rsidP="00AC7A82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</w:pPr>
      <w:hyperlink r:id="rId5" w:history="1">
        <w:r w:rsidRPr="00AC7A82">
          <w:rPr>
            <w:rFonts w:ascii="Microsoft YaHei" w:eastAsia="Microsoft YaHei" w:hAnsi="Microsoft YaHei" w:cs="Times New Roman" w:hint="eastAsia"/>
            <w:color w:val="000000"/>
            <w:kern w:val="36"/>
            <w:sz w:val="30"/>
            <w:szCs w:val="30"/>
            <w:u w:val="single"/>
          </w:rPr>
          <w:t>spring事件监听</w:t>
        </w:r>
      </w:hyperlink>
    </w:p>
    <w:p w:rsidR="00AC7A82" w:rsidRPr="00AC7A82" w:rsidRDefault="00AC7A82" w:rsidP="00AC7A82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 w:hint="eastAsia"/>
          <w:color w:val="999999"/>
          <w:sz w:val="18"/>
          <w:szCs w:val="18"/>
        </w:rPr>
      </w:pPr>
      <w:r w:rsidRPr="00AC7A82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标签：</w:t>
      </w:r>
      <w:r w:rsidRPr="00AC7A82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6" w:tgtFrame="_blank" w:history="1">
        <w:r w:rsidRPr="00AC7A82">
          <w:rPr>
            <w:rFonts w:ascii="Arial" w:eastAsia="Times New Roman" w:hAnsi="Arial" w:cs="Arial"/>
            <w:color w:val="CA0000"/>
            <w:sz w:val="18"/>
            <w:szCs w:val="18"/>
            <w:u w:val="single"/>
          </w:rPr>
          <w:t>java</w:t>
        </w:r>
      </w:hyperlink>
      <w:hyperlink r:id="rId7" w:tgtFrame="_blank" w:history="1">
        <w:r w:rsidRPr="00AC7A82">
          <w:rPr>
            <w:rFonts w:ascii="Arial" w:eastAsia="Times New Roman" w:hAnsi="Arial" w:cs="Arial"/>
            <w:color w:val="CA0000"/>
            <w:sz w:val="18"/>
            <w:szCs w:val="18"/>
            <w:u w:val="single"/>
          </w:rPr>
          <w:t>Java</w:t>
        </w:r>
      </w:hyperlink>
      <w:hyperlink r:id="rId8" w:tgtFrame="_blank" w:history="1">
        <w:r w:rsidRPr="00AC7A82">
          <w:rPr>
            <w:rFonts w:ascii="Arial" w:eastAsia="Times New Roman" w:hAnsi="Arial" w:cs="Arial"/>
            <w:color w:val="CA0000"/>
            <w:sz w:val="18"/>
            <w:szCs w:val="18"/>
            <w:u w:val="single"/>
          </w:rPr>
          <w:t>JAVA</w:t>
        </w:r>
      </w:hyperlink>
    </w:p>
    <w:p w:rsidR="00AC7A82" w:rsidRPr="00AC7A82" w:rsidRDefault="00AC7A82" w:rsidP="00AC7A82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/>
          <w:color w:val="999999"/>
          <w:sz w:val="18"/>
          <w:szCs w:val="18"/>
        </w:rPr>
      </w:pPr>
      <w:r w:rsidRPr="00AC7A82">
        <w:rPr>
          <w:rFonts w:ascii="Arial" w:eastAsia="Times New Roman" w:hAnsi="Arial" w:cs="Arial"/>
          <w:color w:val="999999"/>
          <w:sz w:val="18"/>
          <w:szCs w:val="18"/>
        </w:rPr>
        <w:t>2012-12-24 12:53 4089</w:t>
      </w:r>
      <w:r w:rsidRPr="00AC7A82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人阅读</w:t>
      </w:r>
      <w:r w:rsidRPr="00AC7A82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9" w:anchor="comments" w:history="1">
        <w:r w:rsidRPr="00AC7A82">
          <w:rPr>
            <w:rFonts w:ascii="Microsoft YaHei" w:eastAsia="Microsoft YaHei" w:hAnsi="Microsoft YaHei" w:cs="Microsoft YaHei" w:hint="eastAsia"/>
            <w:color w:val="CA0000"/>
            <w:sz w:val="18"/>
            <w:szCs w:val="18"/>
            <w:u w:val="single"/>
          </w:rPr>
          <w:t>评论</w:t>
        </w:r>
      </w:hyperlink>
      <w:r w:rsidRPr="00AC7A82">
        <w:rPr>
          <w:rFonts w:ascii="Arial" w:eastAsia="Times New Roman" w:hAnsi="Arial" w:cs="Arial"/>
          <w:color w:val="999999"/>
          <w:sz w:val="18"/>
          <w:szCs w:val="18"/>
        </w:rPr>
        <w:t>(1) </w:t>
      </w:r>
      <w:hyperlink r:id="rId10" w:tgtFrame="_blank" w:tooltip="收藏" w:history="1">
        <w:r w:rsidRPr="00AC7A82">
          <w:rPr>
            <w:rFonts w:ascii="Microsoft YaHei" w:eastAsia="Microsoft YaHei" w:hAnsi="Microsoft YaHei" w:cs="Microsoft YaHei" w:hint="eastAsia"/>
            <w:color w:val="CA0000"/>
            <w:sz w:val="18"/>
            <w:szCs w:val="18"/>
            <w:u w:val="single"/>
          </w:rPr>
          <w:t>收藏</w:t>
        </w:r>
      </w:hyperlink>
      <w:r w:rsidRPr="00AC7A82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11" w:anchor="report" w:tooltip="举报" w:history="1">
        <w:r w:rsidRPr="00AC7A82">
          <w:rPr>
            <w:rFonts w:ascii="Microsoft YaHei" w:eastAsia="Microsoft YaHei" w:hAnsi="Microsoft YaHei" w:cs="Microsoft YaHei" w:hint="eastAsia"/>
            <w:color w:val="CA0000"/>
            <w:sz w:val="18"/>
            <w:szCs w:val="18"/>
            <w:u w:val="single"/>
          </w:rPr>
          <w:t>举报</w:t>
        </w:r>
      </w:hyperlink>
    </w:p>
    <w:p w:rsidR="00AC7A82" w:rsidRPr="00AC7A82" w:rsidRDefault="00AC7A82" w:rsidP="00AC7A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C7A82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42875" cy="123825"/>
            <wp:effectExtent l="0" t="0" r="9525" b="9525"/>
            <wp:docPr id="4" name="Picture 4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A8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C7A8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分类</w:t>
      </w:r>
      <w:r w:rsidRPr="00AC7A82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AC7A82" w:rsidRPr="00AC7A82" w:rsidRDefault="00AC7A82" w:rsidP="00AC7A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C7A82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AC7A82" w:rsidRPr="00AC7A82" w:rsidRDefault="00AC7A82" w:rsidP="00AC7A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F3434"/>
          <w:sz w:val="21"/>
          <w:szCs w:val="21"/>
        </w:rPr>
      </w:pPr>
      <w:r w:rsidRPr="00AC7A82">
        <w:rPr>
          <w:rFonts w:ascii="Arial" w:eastAsia="Times New Roman" w:hAnsi="Arial" w:cs="Arial"/>
          <w:color w:val="DF3434"/>
          <w:sz w:val="21"/>
          <w:szCs w:val="21"/>
        </w:rPr>
        <w:t>spring</w:t>
      </w:r>
      <w:r w:rsidRPr="00AC7A82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（</w:t>
      </w:r>
      <w:r w:rsidRPr="00AC7A82">
        <w:rPr>
          <w:rFonts w:ascii="Arial" w:eastAsia="Times New Roman" w:hAnsi="Arial" w:cs="Arial"/>
          <w:color w:val="DF3434"/>
          <w:sz w:val="21"/>
          <w:szCs w:val="21"/>
        </w:rPr>
        <w:t>7</w:t>
      </w:r>
      <w:r w:rsidRPr="00AC7A82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）</w:t>
      </w:r>
      <w:r w:rsidRPr="00AC7A82">
        <w:rPr>
          <w:rFonts w:ascii="Arial" w:eastAsia="Times New Roman" w:hAnsi="Arial" w:cs="Arial"/>
          <w:color w:val="DF3434"/>
          <w:sz w:val="21"/>
          <w:szCs w:val="21"/>
        </w:rPr>
        <w:t> </w:t>
      </w:r>
      <w:r w:rsidRPr="00AC7A82">
        <w:rPr>
          <w:rFonts w:ascii="Arial" w:eastAsia="Times New Roman" w:hAnsi="Arial" w:cs="Arial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0" t="0" r="0" b="9525"/>
            <wp:docPr id="3" name="Picture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82" w:rsidRPr="00AC7A82" w:rsidRDefault="00AC7A82" w:rsidP="00AC7A82">
      <w:pPr>
        <w:shd w:val="clear" w:color="auto" w:fill="EEEEEE"/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</w:rPr>
      </w:pPr>
      <w:r w:rsidRPr="00AC7A8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目录</w:t>
      </w:r>
      <w:hyperlink r:id="rId14" w:tooltip="系统根据文章中H1到H6标签自动生成文章目录" w:history="1">
        <w:r w:rsidRPr="00AC7A82">
          <w:rPr>
            <w:rFonts w:ascii="Arial" w:eastAsia="Times New Roman" w:hAnsi="Arial" w:cs="Arial"/>
            <w:color w:val="CA0000"/>
            <w:sz w:val="18"/>
            <w:szCs w:val="18"/>
            <w:u w:val="single"/>
          </w:rPr>
          <w:t>(?)</w:t>
        </w:r>
      </w:hyperlink>
      <w:hyperlink r:id="rId15" w:tooltip="展开" w:history="1">
        <w:r w:rsidRPr="00AC7A82">
          <w:rPr>
            <w:rFonts w:ascii="Arial" w:eastAsia="Times New Roman" w:hAnsi="Arial" w:cs="Arial"/>
            <w:color w:val="CA0000"/>
            <w:sz w:val="18"/>
            <w:szCs w:val="18"/>
            <w:u w:val="single"/>
          </w:rPr>
          <w:t>[+]</w:t>
        </w:r>
      </w:hyperlink>
    </w:p>
    <w:p w:rsidR="00AC7A82" w:rsidRPr="00AC7A82" w:rsidRDefault="00AC7A82" w:rsidP="00AC7A8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0" w:name="t0"/>
      <w:bookmarkEnd w:id="0"/>
      <w:r w:rsidRPr="00AC7A82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一、一些概</w:t>
      </w:r>
      <w:r w:rsidRPr="00AC7A82">
        <w:rPr>
          <w:rFonts w:ascii="Microsoft YaHei" w:eastAsia="Microsoft YaHei" w:hAnsi="Microsoft YaHei" w:cs="Microsoft YaHei"/>
          <w:b/>
          <w:bCs/>
          <w:color w:val="000000"/>
          <w:kern w:val="36"/>
          <w:sz w:val="48"/>
          <w:szCs w:val="48"/>
        </w:rPr>
        <w:t>念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 xml:space="preserve">　事件是可以被控件识别的操作，如按下确定按钮，选择某个单选按钮或者复选框。每一种控件有自己可以识别的事件，如窗体的加载、单击、双击等事件，编辑框</w:t>
      </w:r>
      <w:r w:rsidRPr="00AC7A82">
        <w:rPr>
          <w:rFonts w:ascii="Arial" w:eastAsia="Times New Roman" w:hAnsi="Arial" w:cs="Arial"/>
          <w:color w:val="000000"/>
          <w:sz w:val="21"/>
          <w:szCs w:val="21"/>
        </w:rPr>
        <w:t>(</w:t>
      </w: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文本框</w:t>
      </w:r>
      <w:r w:rsidRPr="00AC7A82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的文本改变事，等等。事件有系统事件和用户事件。系统事件由系统激发，如时间每隔</w:t>
      </w:r>
      <w:r w:rsidRPr="00AC7A82">
        <w:rPr>
          <w:rFonts w:ascii="Arial" w:eastAsia="Times New Roman" w:hAnsi="Arial" w:cs="Arial"/>
          <w:color w:val="000000"/>
          <w:sz w:val="21"/>
          <w:szCs w:val="21"/>
        </w:rPr>
        <w:t>24</w:t>
      </w: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小时，银行储户的存款日期增加一天。用户事件由用户激发，如用户点击按钮，在文本框中显示特定的文本。事件驱动控件执行某项功能</w:t>
      </w:r>
      <w:r w:rsidRPr="00AC7A82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触发事件的对象称为事件发送者；接收事件的对象称为事件接收者</w:t>
      </w:r>
      <w:r w:rsidRPr="00AC7A82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事件模型一般用到了观察者模式，下面简单介绍下</w:t>
      </w:r>
      <w:r w:rsidRPr="00AC7A82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7439025" cy="2828925"/>
            <wp:effectExtent l="0" t="0" r="9525" b="9525"/>
            <wp:docPr id="2" name="Picture 2" descr="观察着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观察着模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82" w:rsidRPr="00AC7A82" w:rsidRDefault="00AC7A82" w:rsidP="00AC7A8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AC7A82" w:rsidRPr="00AC7A82" w:rsidRDefault="00AC7A82" w:rsidP="00AC7A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Arial" w:eastAsia="Times New Roman" w:hAnsi="Arial" w:cs="Arial"/>
          <w:color w:val="000000"/>
          <w:sz w:val="21"/>
          <w:szCs w:val="21"/>
        </w:rPr>
        <w:t>SUBJECT</w:t>
      </w:r>
    </w:p>
    <w:p w:rsidR="00AC7A82" w:rsidRPr="00AC7A82" w:rsidRDefault="00AC7A82" w:rsidP="00AC7A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目标知道它的观察者。可以有任意多个观察者观察同一个目标</w:t>
      </w:r>
      <w:r w:rsidRPr="00AC7A82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AC7A82" w:rsidRPr="00AC7A82" w:rsidRDefault="00AC7A82" w:rsidP="00AC7A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lastRenderedPageBreak/>
        <w:t>提供注册和删除观察者对象的接口</w:t>
      </w:r>
      <w:r w:rsidRPr="00AC7A82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AC7A82" w:rsidRPr="00AC7A82" w:rsidRDefault="00AC7A82" w:rsidP="00AC7A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Arial" w:eastAsia="Times New Roman" w:hAnsi="Arial" w:cs="Arial"/>
          <w:color w:val="000000"/>
          <w:sz w:val="21"/>
          <w:szCs w:val="21"/>
        </w:rPr>
        <w:t>Observer</w:t>
      </w: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（观察者</w:t>
      </w:r>
      <w:r w:rsidRPr="00AC7A82">
        <w:rPr>
          <w:rFonts w:ascii="Microsoft YaHei" w:eastAsia="Microsoft YaHei" w:hAnsi="Microsoft YaHei" w:cs="Microsoft YaHei"/>
          <w:color w:val="000000"/>
          <w:sz w:val="21"/>
          <w:szCs w:val="21"/>
        </w:rPr>
        <w:t>）</w:t>
      </w:r>
    </w:p>
    <w:p w:rsidR="00AC7A82" w:rsidRPr="00AC7A82" w:rsidRDefault="00AC7A82" w:rsidP="00AC7A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为那些在目标发生改变时需获得通知的对象定义一个更新接口</w:t>
      </w:r>
      <w:r w:rsidRPr="00AC7A82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AC7A82" w:rsidRPr="00AC7A82" w:rsidRDefault="00AC7A82" w:rsidP="00AC7A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Arial" w:eastAsia="Times New Roman" w:hAnsi="Arial" w:cs="Arial"/>
          <w:color w:val="000000"/>
          <w:sz w:val="21"/>
          <w:szCs w:val="21"/>
        </w:rPr>
        <w:t>ConcreteSubject</w:t>
      </w: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（具体目标</w:t>
      </w:r>
      <w:r w:rsidRPr="00AC7A82">
        <w:rPr>
          <w:rFonts w:ascii="Microsoft YaHei" w:eastAsia="Microsoft YaHei" w:hAnsi="Microsoft YaHei" w:cs="Microsoft YaHei"/>
          <w:color w:val="000000"/>
          <w:sz w:val="21"/>
          <w:szCs w:val="21"/>
        </w:rPr>
        <w:t>）</w:t>
      </w:r>
    </w:p>
    <w:p w:rsidR="00AC7A82" w:rsidRPr="00AC7A82" w:rsidRDefault="00AC7A82" w:rsidP="00AC7A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将有关状态存入各</w:t>
      </w:r>
      <w:r w:rsidRPr="00AC7A82">
        <w:rPr>
          <w:rFonts w:ascii="Arial" w:eastAsia="Times New Roman" w:hAnsi="Arial" w:cs="Arial"/>
          <w:color w:val="000000"/>
          <w:sz w:val="21"/>
          <w:szCs w:val="21"/>
        </w:rPr>
        <w:t>ConcreteObserver</w:t>
      </w: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对象</w:t>
      </w:r>
      <w:r w:rsidRPr="00AC7A82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AC7A82" w:rsidRPr="00AC7A82" w:rsidRDefault="00AC7A82" w:rsidP="00AC7A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当它的状态发生改变时</w:t>
      </w:r>
      <w:r w:rsidRPr="00AC7A82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向它的各个观察者发出通知</w:t>
      </w:r>
      <w:r w:rsidRPr="00AC7A82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AC7A82" w:rsidRPr="00AC7A82" w:rsidRDefault="00AC7A82" w:rsidP="00AC7A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Arial" w:eastAsia="Times New Roman" w:hAnsi="Arial" w:cs="Arial"/>
          <w:color w:val="000000"/>
          <w:sz w:val="21"/>
          <w:szCs w:val="21"/>
        </w:rPr>
        <w:t>ConcreteObserver</w:t>
      </w: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（具体观察者</w:t>
      </w:r>
      <w:r w:rsidRPr="00AC7A82">
        <w:rPr>
          <w:rFonts w:ascii="Microsoft YaHei" w:eastAsia="Microsoft YaHei" w:hAnsi="Microsoft YaHei" w:cs="Microsoft YaHei"/>
          <w:color w:val="000000"/>
          <w:sz w:val="21"/>
          <w:szCs w:val="21"/>
        </w:rPr>
        <w:t>）</w:t>
      </w:r>
    </w:p>
    <w:p w:rsidR="00AC7A82" w:rsidRPr="00AC7A82" w:rsidRDefault="00AC7A82" w:rsidP="00AC7A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维护一个指向</w:t>
      </w:r>
      <w:r w:rsidRPr="00AC7A82">
        <w:rPr>
          <w:rFonts w:ascii="Arial" w:eastAsia="Times New Roman" w:hAnsi="Arial" w:cs="Arial"/>
          <w:color w:val="000000"/>
          <w:sz w:val="21"/>
          <w:szCs w:val="21"/>
        </w:rPr>
        <w:t>ConcreteSubject</w:t>
      </w: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对象的引用</w:t>
      </w:r>
      <w:r w:rsidRPr="00AC7A82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AC7A82" w:rsidRPr="00AC7A82" w:rsidRDefault="00AC7A82" w:rsidP="00AC7A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存储有关状态，这些状态应与目标的状态保持一致</w:t>
      </w:r>
      <w:r w:rsidRPr="00AC7A82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AC7A82" w:rsidRPr="00AC7A82" w:rsidRDefault="00AC7A82" w:rsidP="00AC7A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实现</w:t>
      </w:r>
      <w:r w:rsidRPr="00AC7A82">
        <w:rPr>
          <w:rFonts w:ascii="Arial" w:eastAsia="Times New Roman" w:hAnsi="Arial" w:cs="Arial"/>
          <w:color w:val="000000"/>
          <w:sz w:val="21"/>
          <w:szCs w:val="21"/>
        </w:rPr>
        <w:t>Observer</w:t>
      </w: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的更新接口以使自身状态与目标的状态保持一致</w:t>
      </w:r>
      <w:r w:rsidRPr="00AC7A82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1" w:name="t1"/>
      <w:bookmarkEnd w:id="1"/>
      <w:r w:rsidRPr="00AC7A82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二、</w:t>
      </w:r>
      <w:r w:rsidRPr="00AC7A8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spring</w:t>
      </w:r>
      <w:r w:rsidRPr="00AC7A82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事件机</w:t>
      </w:r>
      <w:r w:rsidRPr="00AC7A82">
        <w:rPr>
          <w:rFonts w:ascii="Microsoft YaHei" w:eastAsia="Microsoft YaHei" w:hAnsi="Microsoft YaHei" w:cs="Microsoft YaHei"/>
          <w:b/>
          <w:bCs/>
          <w:color w:val="000000"/>
          <w:kern w:val="36"/>
          <w:sz w:val="48"/>
          <w:szCs w:val="48"/>
        </w:rPr>
        <w:t>制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首先上图一张</w:t>
      </w:r>
      <w:r w:rsidRPr="00AC7A82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7524750" cy="5895975"/>
            <wp:effectExtent l="0" t="0" r="0" b="9525"/>
            <wp:docPr id="1" name="Picture 1" descr="spring_ev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_ev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82" w:rsidRPr="00AC7A82" w:rsidRDefault="00AC7A82" w:rsidP="00AC7A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Arial" w:eastAsia="Times New Roman" w:hAnsi="Arial" w:cs="Arial"/>
          <w:color w:val="000000"/>
          <w:sz w:val="21"/>
          <w:szCs w:val="21"/>
        </w:rPr>
        <w:t xml:space="preserve">ApplicationListener </w:t>
      </w: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就是我们的</w:t>
      </w:r>
      <w:r w:rsidRPr="00AC7A82">
        <w:rPr>
          <w:rFonts w:ascii="Arial" w:eastAsia="Times New Roman" w:hAnsi="Arial" w:cs="Arial"/>
          <w:color w:val="000000"/>
          <w:sz w:val="21"/>
          <w:szCs w:val="21"/>
        </w:rPr>
        <w:t xml:space="preserve"> Observer</w:t>
      </w: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，需要到容器中注册。他要关心他所关心的</w:t>
      </w:r>
      <w:r w:rsidRPr="00AC7A82">
        <w:rPr>
          <w:rFonts w:ascii="Arial" w:eastAsia="Times New Roman" w:hAnsi="Arial" w:cs="Arial"/>
          <w:color w:val="000000"/>
          <w:sz w:val="21"/>
          <w:szCs w:val="21"/>
        </w:rPr>
        <w:t>ApplicationEvent </w:t>
      </w: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。一般有如下代码：</w:t>
      </w:r>
      <w:r w:rsidRPr="00AC7A82">
        <w:rPr>
          <w:rFonts w:ascii="Arial" w:eastAsia="Times New Roman" w:hAnsi="Arial" w:cs="Arial"/>
          <w:color w:val="000000"/>
          <w:sz w:val="21"/>
          <w:szCs w:val="21"/>
        </w:rPr>
        <w:t>if (event instanceof BlackListEvent) {}</w:t>
      </w:r>
    </w:p>
    <w:p w:rsidR="00AC7A82" w:rsidRPr="00AC7A82" w:rsidRDefault="00AC7A82" w:rsidP="00AC7A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Arial" w:eastAsia="Times New Roman" w:hAnsi="Arial" w:cs="Arial"/>
          <w:color w:val="000000"/>
          <w:sz w:val="21"/>
          <w:szCs w:val="21"/>
        </w:rPr>
        <w:t>ApplicationEventMulticaster</w:t>
      </w: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是我们的</w:t>
      </w:r>
      <w:r w:rsidRPr="00AC7A82">
        <w:rPr>
          <w:rFonts w:ascii="Arial" w:eastAsia="Times New Roman" w:hAnsi="Arial" w:cs="Arial"/>
          <w:color w:val="000000"/>
          <w:sz w:val="21"/>
          <w:szCs w:val="21"/>
        </w:rPr>
        <w:t>SUBJECT</w:t>
      </w: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一个代理。他会管理我们的</w:t>
      </w:r>
      <w:r w:rsidRPr="00AC7A82">
        <w:rPr>
          <w:rFonts w:ascii="Arial" w:eastAsia="Times New Roman" w:hAnsi="Arial" w:cs="Arial"/>
          <w:color w:val="000000"/>
          <w:sz w:val="21"/>
          <w:szCs w:val="21"/>
        </w:rPr>
        <w:t> ApplicationListener </w:t>
      </w:r>
      <w:r w:rsidRPr="00AC7A82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AC7A82" w:rsidRPr="00AC7A82" w:rsidRDefault="00AC7A82" w:rsidP="00AC7A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Arial" w:eastAsia="Times New Roman" w:hAnsi="Arial" w:cs="Arial"/>
          <w:color w:val="000000"/>
          <w:sz w:val="21"/>
          <w:szCs w:val="21"/>
        </w:rPr>
        <w:t xml:space="preserve">ApplicationEvent </w:t>
      </w: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是事件，它就是媒介，充当介质的作用</w:t>
      </w:r>
      <w:r w:rsidRPr="00AC7A82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Microsoft YaHei" w:eastAsia="Microsoft YaHei" w:hAnsi="Microsoft YaHei" w:cs="Microsoft YaHei" w:hint="eastAsia"/>
          <w:color w:val="CC0000"/>
          <w:sz w:val="21"/>
          <w:szCs w:val="21"/>
        </w:rPr>
        <w:t>除了我们可以自己实现</w:t>
      </w:r>
      <w:r w:rsidRPr="00AC7A82">
        <w:rPr>
          <w:rFonts w:ascii="Calibri" w:eastAsia="Times New Roman" w:hAnsi="Calibri" w:cs="Arial"/>
          <w:color w:val="CC0000"/>
          <w:sz w:val="21"/>
          <w:szCs w:val="21"/>
        </w:rPr>
        <w:t>Spring</w:t>
      </w:r>
      <w:r w:rsidRPr="00AC7A82">
        <w:rPr>
          <w:rFonts w:ascii="Microsoft YaHei" w:eastAsia="Microsoft YaHei" w:hAnsi="Microsoft YaHei" w:cs="Microsoft YaHei" w:hint="eastAsia"/>
          <w:color w:val="CC0000"/>
          <w:sz w:val="21"/>
          <w:szCs w:val="21"/>
        </w:rPr>
        <w:t>容器的事件外，</w:t>
      </w:r>
      <w:r w:rsidRPr="00AC7A82">
        <w:rPr>
          <w:rFonts w:ascii="Calibri" w:eastAsia="Times New Roman" w:hAnsi="Calibri" w:cs="Arial"/>
          <w:color w:val="CC0000"/>
          <w:sz w:val="21"/>
          <w:szCs w:val="21"/>
        </w:rPr>
        <w:t>Spring</w:t>
      </w:r>
      <w:r w:rsidRPr="00AC7A82">
        <w:rPr>
          <w:rFonts w:ascii="Microsoft YaHei" w:eastAsia="Microsoft YaHei" w:hAnsi="Microsoft YaHei" w:cs="Microsoft YaHei" w:hint="eastAsia"/>
          <w:color w:val="CC0000"/>
          <w:sz w:val="21"/>
          <w:szCs w:val="21"/>
        </w:rPr>
        <w:t>也提供了几个内置事件</w:t>
      </w:r>
      <w:r w:rsidRPr="00AC7A82">
        <w:rPr>
          <w:rFonts w:ascii="Microsoft YaHei" w:eastAsia="Microsoft YaHei" w:hAnsi="Microsoft YaHei" w:cs="Microsoft YaHei"/>
          <w:color w:val="CC0000"/>
          <w:sz w:val="21"/>
          <w:szCs w:val="21"/>
        </w:rPr>
        <w:t>：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Calibri" w:eastAsia="Times New Roman" w:hAnsi="Calibri" w:cs="Arial"/>
          <w:color w:val="CC0000"/>
          <w:sz w:val="21"/>
          <w:szCs w:val="21"/>
        </w:rPr>
        <w:lastRenderedPageBreak/>
        <w:t>          1</w:t>
      </w:r>
      <w:r w:rsidRPr="00AC7A82">
        <w:rPr>
          <w:rFonts w:ascii="Microsoft YaHei" w:eastAsia="Microsoft YaHei" w:hAnsi="Microsoft YaHei" w:cs="Microsoft YaHei" w:hint="eastAsia"/>
          <w:color w:val="CC0000"/>
          <w:sz w:val="21"/>
          <w:szCs w:val="21"/>
        </w:rPr>
        <w:t>、</w:t>
      </w:r>
      <w:r w:rsidRPr="00AC7A82">
        <w:rPr>
          <w:rFonts w:ascii="Arial" w:eastAsia="Times New Roman" w:hAnsi="Arial" w:cs="Arial"/>
          <w:color w:val="CC0000"/>
          <w:sz w:val="21"/>
          <w:szCs w:val="21"/>
        </w:rPr>
        <w:t>  </w:t>
      </w:r>
      <w:r w:rsidRPr="00AC7A82">
        <w:rPr>
          <w:rFonts w:ascii="Calibri" w:eastAsia="Times New Roman" w:hAnsi="Calibri" w:cs="Arial"/>
          <w:color w:val="CC0000"/>
          <w:sz w:val="21"/>
          <w:szCs w:val="21"/>
        </w:rPr>
        <w:t>ContextRefreshedEvent</w:t>
      </w:r>
      <w:r w:rsidRPr="00AC7A82">
        <w:rPr>
          <w:rFonts w:ascii="Microsoft YaHei" w:eastAsia="Microsoft YaHei" w:hAnsi="Microsoft YaHei" w:cs="Microsoft YaHei" w:hint="eastAsia"/>
          <w:color w:val="CC0000"/>
          <w:sz w:val="21"/>
          <w:szCs w:val="21"/>
        </w:rPr>
        <w:t>：</w:t>
      </w:r>
      <w:r w:rsidRPr="00AC7A82">
        <w:rPr>
          <w:rFonts w:ascii="Calibri" w:eastAsia="Times New Roman" w:hAnsi="Calibri" w:cs="Arial"/>
          <w:color w:val="CC0000"/>
          <w:sz w:val="21"/>
          <w:szCs w:val="21"/>
        </w:rPr>
        <w:t>ApplicationContext</w:t>
      </w:r>
      <w:r w:rsidRPr="00AC7A82">
        <w:rPr>
          <w:rFonts w:ascii="Microsoft YaHei" w:eastAsia="Microsoft YaHei" w:hAnsi="Microsoft YaHei" w:cs="Microsoft YaHei" w:hint="eastAsia"/>
          <w:color w:val="CC0000"/>
          <w:sz w:val="21"/>
          <w:szCs w:val="21"/>
        </w:rPr>
        <w:t>容器初始化或者刷新时触发该事件</w:t>
      </w:r>
      <w:r w:rsidRPr="00AC7A82">
        <w:rPr>
          <w:rFonts w:ascii="Microsoft YaHei" w:eastAsia="Microsoft YaHei" w:hAnsi="Microsoft YaHei" w:cs="Microsoft YaHei"/>
          <w:color w:val="CC0000"/>
          <w:sz w:val="21"/>
          <w:szCs w:val="21"/>
        </w:rPr>
        <w:t>。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Calibri" w:eastAsia="Times New Roman" w:hAnsi="Calibri" w:cs="Arial"/>
          <w:color w:val="CC0000"/>
          <w:sz w:val="21"/>
          <w:szCs w:val="21"/>
        </w:rPr>
        <w:t>          2</w:t>
      </w:r>
      <w:r w:rsidRPr="00AC7A82">
        <w:rPr>
          <w:rFonts w:ascii="Microsoft YaHei" w:eastAsia="Microsoft YaHei" w:hAnsi="Microsoft YaHei" w:cs="Microsoft YaHei" w:hint="eastAsia"/>
          <w:color w:val="CC0000"/>
          <w:sz w:val="21"/>
          <w:szCs w:val="21"/>
        </w:rPr>
        <w:t>、</w:t>
      </w:r>
      <w:r w:rsidRPr="00AC7A82">
        <w:rPr>
          <w:rFonts w:ascii="Arial" w:eastAsia="Times New Roman" w:hAnsi="Arial" w:cs="Arial"/>
          <w:color w:val="CC0000"/>
          <w:sz w:val="21"/>
          <w:szCs w:val="21"/>
        </w:rPr>
        <w:t>  </w:t>
      </w:r>
      <w:r w:rsidRPr="00AC7A82">
        <w:rPr>
          <w:rFonts w:ascii="Calibri" w:eastAsia="Times New Roman" w:hAnsi="Calibri" w:cs="Arial"/>
          <w:color w:val="CC0000"/>
          <w:sz w:val="21"/>
          <w:szCs w:val="21"/>
        </w:rPr>
        <w:t>ContextStartedEvent</w:t>
      </w:r>
      <w:r w:rsidRPr="00AC7A82">
        <w:rPr>
          <w:rFonts w:ascii="Microsoft YaHei" w:eastAsia="Microsoft YaHei" w:hAnsi="Microsoft YaHei" w:cs="Microsoft YaHei" w:hint="eastAsia"/>
          <w:color w:val="CC0000"/>
          <w:sz w:val="21"/>
          <w:szCs w:val="21"/>
        </w:rPr>
        <w:t>：当使用</w:t>
      </w:r>
      <w:r w:rsidRPr="00AC7A82">
        <w:rPr>
          <w:rFonts w:ascii="Calibri" w:eastAsia="Times New Roman" w:hAnsi="Calibri" w:cs="Arial"/>
          <w:color w:val="CC0000"/>
          <w:sz w:val="21"/>
          <w:szCs w:val="21"/>
        </w:rPr>
        <w:t>ConfigurableApplicationContext</w:t>
      </w:r>
      <w:r w:rsidRPr="00AC7A82">
        <w:rPr>
          <w:rFonts w:ascii="Microsoft YaHei" w:eastAsia="Microsoft YaHei" w:hAnsi="Microsoft YaHei" w:cs="Microsoft YaHei" w:hint="eastAsia"/>
          <w:color w:val="CC0000"/>
          <w:sz w:val="21"/>
          <w:szCs w:val="21"/>
        </w:rPr>
        <w:t>接口的</w:t>
      </w:r>
      <w:r w:rsidRPr="00AC7A82">
        <w:rPr>
          <w:rFonts w:ascii="Calibri" w:eastAsia="Times New Roman" w:hAnsi="Calibri" w:cs="Arial"/>
          <w:color w:val="CC0000"/>
          <w:sz w:val="21"/>
          <w:szCs w:val="21"/>
        </w:rPr>
        <w:t>start()</w:t>
      </w:r>
      <w:r w:rsidRPr="00AC7A82">
        <w:rPr>
          <w:rFonts w:ascii="Microsoft YaHei" w:eastAsia="Microsoft YaHei" w:hAnsi="Microsoft YaHei" w:cs="Microsoft YaHei" w:hint="eastAsia"/>
          <w:color w:val="CC0000"/>
          <w:sz w:val="21"/>
          <w:szCs w:val="21"/>
        </w:rPr>
        <w:t>方法启动</w:t>
      </w:r>
      <w:r w:rsidRPr="00AC7A82">
        <w:rPr>
          <w:rFonts w:ascii="Calibri" w:eastAsia="Times New Roman" w:hAnsi="Calibri" w:cs="Arial"/>
          <w:color w:val="CC0000"/>
          <w:sz w:val="21"/>
          <w:szCs w:val="21"/>
        </w:rPr>
        <w:t>ApplicationContext</w:t>
      </w:r>
      <w:r w:rsidRPr="00AC7A82">
        <w:rPr>
          <w:rFonts w:ascii="Microsoft YaHei" w:eastAsia="Microsoft YaHei" w:hAnsi="Microsoft YaHei" w:cs="Microsoft YaHei" w:hint="eastAsia"/>
          <w:color w:val="CC0000"/>
          <w:sz w:val="21"/>
          <w:szCs w:val="21"/>
        </w:rPr>
        <w:t>容器时触发该事件</w:t>
      </w:r>
      <w:r w:rsidRPr="00AC7A82">
        <w:rPr>
          <w:rFonts w:ascii="Microsoft YaHei" w:eastAsia="Microsoft YaHei" w:hAnsi="Microsoft YaHei" w:cs="Microsoft YaHei"/>
          <w:color w:val="CC0000"/>
          <w:sz w:val="21"/>
          <w:szCs w:val="21"/>
        </w:rPr>
        <w:t>。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Calibri" w:eastAsia="Times New Roman" w:hAnsi="Calibri" w:cs="Arial"/>
          <w:color w:val="CC0000"/>
          <w:sz w:val="21"/>
          <w:szCs w:val="21"/>
        </w:rPr>
        <w:t>          3</w:t>
      </w:r>
      <w:r w:rsidRPr="00AC7A82">
        <w:rPr>
          <w:rFonts w:ascii="Microsoft YaHei" w:eastAsia="Microsoft YaHei" w:hAnsi="Microsoft YaHei" w:cs="Microsoft YaHei" w:hint="eastAsia"/>
          <w:color w:val="CC0000"/>
          <w:sz w:val="21"/>
          <w:szCs w:val="21"/>
        </w:rPr>
        <w:t>、</w:t>
      </w:r>
      <w:r w:rsidRPr="00AC7A82">
        <w:rPr>
          <w:rFonts w:ascii="Arial" w:eastAsia="Times New Roman" w:hAnsi="Arial" w:cs="Arial"/>
          <w:color w:val="CC0000"/>
          <w:sz w:val="21"/>
          <w:szCs w:val="21"/>
        </w:rPr>
        <w:t>  </w:t>
      </w:r>
      <w:r w:rsidRPr="00AC7A82">
        <w:rPr>
          <w:rFonts w:ascii="Calibri" w:eastAsia="Times New Roman" w:hAnsi="Calibri" w:cs="Arial"/>
          <w:color w:val="CC0000"/>
          <w:sz w:val="21"/>
          <w:szCs w:val="21"/>
        </w:rPr>
        <w:t>ContextClosedEvent</w:t>
      </w:r>
      <w:r w:rsidRPr="00AC7A82">
        <w:rPr>
          <w:rFonts w:ascii="Microsoft YaHei" w:eastAsia="Microsoft YaHei" w:hAnsi="Microsoft YaHei" w:cs="Microsoft YaHei" w:hint="eastAsia"/>
          <w:color w:val="CC0000"/>
          <w:sz w:val="21"/>
          <w:szCs w:val="21"/>
        </w:rPr>
        <w:t>：当使用</w:t>
      </w:r>
      <w:r w:rsidRPr="00AC7A82">
        <w:rPr>
          <w:rFonts w:ascii="Calibri" w:eastAsia="Times New Roman" w:hAnsi="Calibri" w:cs="Arial"/>
          <w:color w:val="CC0000"/>
          <w:sz w:val="21"/>
          <w:szCs w:val="21"/>
        </w:rPr>
        <w:t>ConfigurableApplicationContext</w:t>
      </w:r>
      <w:r w:rsidRPr="00AC7A82">
        <w:rPr>
          <w:rFonts w:ascii="Microsoft YaHei" w:eastAsia="Microsoft YaHei" w:hAnsi="Microsoft YaHei" w:cs="Microsoft YaHei" w:hint="eastAsia"/>
          <w:color w:val="CC0000"/>
          <w:sz w:val="21"/>
          <w:szCs w:val="21"/>
        </w:rPr>
        <w:t>接口的</w:t>
      </w:r>
      <w:r w:rsidRPr="00AC7A82">
        <w:rPr>
          <w:rFonts w:ascii="Calibri" w:eastAsia="Times New Roman" w:hAnsi="Calibri" w:cs="Arial"/>
          <w:color w:val="CC0000"/>
          <w:sz w:val="21"/>
          <w:szCs w:val="21"/>
        </w:rPr>
        <w:t>close()</w:t>
      </w:r>
      <w:r w:rsidRPr="00AC7A82">
        <w:rPr>
          <w:rFonts w:ascii="Microsoft YaHei" w:eastAsia="Microsoft YaHei" w:hAnsi="Microsoft YaHei" w:cs="Microsoft YaHei" w:hint="eastAsia"/>
          <w:color w:val="CC0000"/>
          <w:sz w:val="21"/>
          <w:szCs w:val="21"/>
        </w:rPr>
        <w:t>方法关闭</w:t>
      </w:r>
      <w:r w:rsidRPr="00AC7A82">
        <w:rPr>
          <w:rFonts w:ascii="Calibri" w:eastAsia="Times New Roman" w:hAnsi="Calibri" w:cs="Arial"/>
          <w:color w:val="CC0000"/>
          <w:sz w:val="21"/>
          <w:szCs w:val="21"/>
        </w:rPr>
        <w:t>ApplicationContext</w:t>
      </w:r>
      <w:r w:rsidRPr="00AC7A82">
        <w:rPr>
          <w:rFonts w:ascii="Microsoft YaHei" w:eastAsia="Microsoft YaHei" w:hAnsi="Microsoft YaHei" w:cs="Microsoft YaHei" w:hint="eastAsia"/>
          <w:color w:val="CC0000"/>
          <w:sz w:val="21"/>
          <w:szCs w:val="21"/>
        </w:rPr>
        <w:t>容器时触发该事件</w:t>
      </w:r>
      <w:r w:rsidRPr="00AC7A82">
        <w:rPr>
          <w:rFonts w:ascii="Microsoft YaHei" w:eastAsia="Microsoft YaHei" w:hAnsi="Microsoft YaHei" w:cs="Microsoft YaHei"/>
          <w:color w:val="CC0000"/>
          <w:sz w:val="21"/>
          <w:szCs w:val="21"/>
        </w:rPr>
        <w:t>。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Calibri" w:eastAsia="Times New Roman" w:hAnsi="Calibri" w:cs="Arial"/>
          <w:color w:val="CC0000"/>
          <w:sz w:val="21"/>
          <w:szCs w:val="21"/>
        </w:rPr>
        <w:t>          4</w:t>
      </w:r>
      <w:r w:rsidRPr="00AC7A82">
        <w:rPr>
          <w:rFonts w:ascii="Microsoft YaHei" w:eastAsia="Microsoft YaHei" w:hAnsi="Microsoft YaHei" w:cs="Microsoft YaHei" w:hint="eastAsia"/>
          <w:color w:val="CC0000"/>
          <w:sz w:val="21"/>
          <w:szCs w:val="21"/>
        </w:rPr>
        <w:t>、</w:t>
      </w:r>
      <w:r w:rsidRPr="00AC7A82">
        <w:rPr>
          <w:rFonts w:ascii="Arial" w:eastAsia="Times New Roman" w:hAnsi="Arial" w:cs="Arial"/>
          <w:color w:val="CC0000"/>
          <w:sz w:val="21"/>
          <w:szCs w:val="21"/>
        </w:rPr>
        <w:t>  </w:t>
      </w:r>
      <w:r w:rsidRPr="00AC7A82">
        <w:rPr>
          <w:rFonts w:ascii="Calibri" w:eastAsia="Times New Roman" w:hAnsi="Calibri" w:cs="Arial"/>
          <w:color w:val="CC0000"/>
          <w:sz w:val="21"/>
          <w:szCs w:val="21"/>
        </w:rPr>
        <w:t>ContextStopedEvent: </w:t>
      </w:r>
      <w:r w:rsidRPr="00AC7A82">
        <w:rPr>
          <w:rFonts w:ascii="Microsoft YaHei" w:eastAsia="Microsoft YaHei" w:hAnsi="Microsoft YaHei" w:cs="Microsoft YaHei" w:hint="eastAsia"/>
          <w:color w:val="CC0000"/>
          <w:sz w:val="21"/>
          <w:szCs w:val="21"/>
        </w:rPr>
        <w:t>当使用</w:t>
      </w:r>
      <w:r w:rsidRPr="00AC7A82">
        <w:rPr>
          <w:rFonts w:ascii="Calibri" w:eastAsia="Times New Roman" w:hAnsi="Calibri" w:cs="Arial"/>
          <w:color w:val="CC0000"/>
          <w:sz w:val="21"/>
          <w:szCs w:val="21"/>
        </w:rPr>
        <w:t>ConfigurableApplicationContext</w:t>
      </w:r>
      <w:r w:rsidRPr="00AC7A82">
        <w:rPr>
          <w:rFonts w:ascii="Microsoft YaHei" w:eastAsia="Microsoft YaHei" w:hAnsi="Microsoft YaHei" w:cs="Microsoft YaHei" w:hint="eastAsia"/>
          <w:color w:val="CC0000"/>
          <w:sz w:val="21"/>
          <w:szCs w:val="21"/>
        </w:rPr>
        <w:t>接口的</w:t>
      </w:r>
      <w:r w:rsidRPr="00AC7A82">
        <w:rPr>
          <w:rFonts w:ascii="Calibri" w:eastAsia="Times New Roman" w:hAnsi="Calibri" w:cs="Arial"/>
          <w:color w:val="CC0000"/>
          <w:sz w:val="21"/>
          <w:szCs w:val="21"/>
        </w:rPr>
        <w:t>stop()</w:t>
      </w:r>
      <w:r w:rsidRPr="00AC7A82">
        <w:rPr>
          <w:rFonts w:ascii="Microsoft YaHei" w:eastAsia="Microsoft YaHei" w:hAnsi="Microsoft YaHei" w:cs="Microsoft YaHei" w:hint="eastAsia"/>
          <w:color w:val="CC0000"/>
          <w:sz w:val="21"/>
          <w:szCs w:val="21"/>
        </w:rPr>
        <w:t>方法停止</w:t>
      </w:r>
      <w:r w:rsidRPr="00AC7A82">
        <w:rPr>
          <w:rFonts w:ascii="Calibri" w:eastAsia="Times New Roman" w:hAnsi="Calibri" w:cs="Arial"/>
          <w:color w:val="CC0000"/>
          <w:sz w:val="21"/>
          <w:szCs w:val="21"/>
        </w:rPr>
        <w:t>ApplicationContext</w:t>
      </w:r>
      <w:r w:rsidRPr="00AC7A82">
        <w:rPr>
          <w:rFonts w:ascii="Microsoft YaHei" w:eastAsia="Microsoft YaHei" w:hAnsi="Microsoft YaHei" w:cs="Microsoft YaHei" w:hint="eastAsia"/>
          <w:color w:val="CC0000"/>
          <w:sz w:val="21"/>
          <w:szCs w:val="21"/>
        </w:rPr>
        <w:t>容器时触发该事件</w:t>
      </w:r>
      <w:r w:rsidRPr="00AC7A82">
        <w:rPr>
          <w:rFonts w:ascii="Microsoft YaHei" w:eastAsia="Microsoft YaHei" w:hAnsi="Microsoft YaHei" w:cs="Microsoft YaHei"/>
          <w:color w:val="CC0000"/>
          <w:sz w:val="21"/>
          <w:szCs w:val="21"/>
        </w:rPr>
        <w:t>。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</w:t>
      </w:r>
      <w:r w:rsidRPr="00AC7A82">
        <w:rPr>
          <w:rFonts w:ascii="Arial" w:eastAsia="Times New Roman" w:hAnsi="Arial" w:cs="Arial"/>
          <w:color w:val="000000"/>
          <w:sz w:val="21"/>
          <w:szCs w:val="21"/>
        </w:rPr>
        <w:t>spring</w:t>
      </w: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</w:t>
      </w:r>
      <w:r w:rsidRPr="00AC7A82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容器管理所有的</w:t>
      </w:r>
      <w:r w:rsidRPr="00AC7A82">
        <w:rPr>
          <w:rFonts w:ascii="Arial" w:eastAsia="Times New Roman" w:hAnsi="Arial" w:cs="Arial"/>
          <w:color w:val="000000"/>
          <w:sz w:val="21"/>
          <w:szCs w:val="21"/>
        </w:rPr>
        <w:t xml:space="preserve"> bean</w:t>
      </w: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。是</w:t>
      </w:r>
      <w:r w:rsidRPr="00AC7A82">
        <w:rPr>
          <w:rFonts w:ascii="Arial" w:eastAsia="Times New Roman" w:hAnsi="Arial" w:cs="Arial"/>
          <w:color w:val="000000"/>
          <w:sz w:val="21"/>
          <w:szCs w:val="21"/>
        </w:rPr>
        <w:t xml:space="preserve">ApplicationEvent </w:t>
      </w: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驱动的，一个</w:t>
      </w:r>
      <w:r w:rsidRPr="00AC7A82">
        <w:rPr>
          <w:rFonts w:ascii="Arial" w:eastAsia="Times New Roman" w:hAnsi="Arial" w:cs="Arial"/>
          <w:color w:val="000000"/>
          <w:sz w:val="21"/>
          <w:szCs w:val="21"/>
        </w:rPr>
        <w:t>ApplicationEvent  publish</w:t>
      </w: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了，观察这个事件的监听者就会送到通知</w:t>
      </w:r>
      <w:r w:rsidRPr="00AC7A82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具体核心代码如下</w:t>
      </w:r>
      <w:r w:rsidRPr="00AC7A82">
        <w:rPr>
          <w:rFonts w:ascii="Arial" w:eastAsia="Times New Roman" w:hAnsi="Arial" w:cs="Arial"/>
          <w:color w:val="000000"/>
          <w:sz w:val="21"/>
          <w:szCs w:val="21"/>
        </w:rPr>
        <w:t>:</w:t>
      </w:r>
      <w:r w:rsidRPr="00AC7A82">
        <w:rPr>
          <w:rFonts w:ascii="mceinline" w:eastAsia="Times New Roman" w:hAnsi="mceinline" w:cs="Arial"/>
          <w:color w:val="000000"/>
          <w:sz w:val="21"/>
          <w:szCs w:val="21"/>
        </w:rPr>
        <w:t xml:space="preserve"> ApplicationEventMulticaster </w:t>
      </w:r>
      <w:r w:rsidRPr="00AC7A82">
        <w:rPr>
          <w:rFonts w:ascii="SimSun" w:eastAsia="SimSun" w:hAnsi="SimSun" w:cs="SimSun" w:hint="eastAsia"/>
          <w:color w:val="000000"/>
          <w:sz w:val="21"/>
          <w:szCs w:val="21"/>
        </w:rPr>
        <w:t>会遍历所有的</w:t>
      </w:r>
      <w:r w:rsidRPr="00AC7A82">
        <w:rPr>
          <w:rFonts w:ascii="mceinline" w:eastAsia="Times New Roman" w:hAnsi="mceinline" w:cs="Arial"/>
          <w:color w:val="000000"/>
          <w:sz w:val="21"/>
          <w:szCs w:val="21"/>
        </w:rPr>
        <w:t xml:space="preserve"> </w:t>
      </w:r>
      <w:r w:rsidRPr="00AC7A82">
        <w:rPr>
          <w:rFonts w:ascii="SimSun" w:eastAsia="SimSun" w:hAnsi="SimSun" w:cs="SimSun" w:hint="eastAsia"/>
          <w:color w:val="000000"/>
          <w:sz w:val="21"/>
          <w:szCs w:val="21"/>
        </w:rPr>
        <w:t>监听器，再启动一个线程调用监听器的</w:t>
      </w:r>
      <w:r w:rsidRPr="00AC7A82">
        <w:rPr>
          <w:rFonts w:ascii="mceinline" w:eastAsia="Times New Roman" w:hAnsi="mceinline" w:cs="Arial"/>
          <w:color w:val="000000"/>
          <w:sz w:val="21"/>
          <w:szCs w:val="21"/>
        </w:rPr>
        <w:t>onApplicationEvent</w:t>
      </w:r>
      <w:r w:rsidRPr="00AC7A82">
        <w:rPr>
          <w:rFonts w:ascii="SimSun" w:eastAsia="SimSun" w:hAnsi="SimSun" w:cs="SimSun" w:hint="eastAsia"/>
          <w:color w:val="000000"/>
          <w:sz w:val="21"/>
          <w:szCs w:val="21"/>
        </w:rPr>
        <w:t>方法</w:t>
      </w:r>
      <w:r w:rsidRPr="00AC7A82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AC7A82" w:rsidRPr="00AC7A82" w:rsidRDefault="00AC7A82" w:rsidP="00AC7A82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AC7A82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AC7A82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8" w:tooltip="view plain" w:history="1">
        <w:r w:rsidRPr="00AC7A82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9" w:tooltip="copy" w:history="1">
        <w:r w:rsidRPr="00AC7A82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AC7A82" w:rsidRPr="00AC7A82" w:rsidRDefault="00AC7A82" w:rsidP="00AC7A8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multicastEvent(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ApplicationEvent event) {  </w:t>
      </w:r>
    </w:p>
    <w:p w:rsidR="00AC7A82" w:rsidRPr="00AC7A82" w:rsidRDefault="00AC7A82" w:rsidP="00AC7A8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(Iterator it = getApplicationListeners().iterator(); it.hasNext();) {  </w:t>
      </w:r>
    </w:p>
    <w:p w:rsidR="00AC7A82" w:rsidRPr="00AC7A82" w:rsidRDefault="00AC7A82" w:rsidP="00AC7A8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ApplicationListener listener = (ApplicationListener) it.next();  </w:t>
      </w:r>
    </w:p>
    <w:p w:rsidR="00AC7A82" w:rsidRPr="00AC7A82" w:rsidRDefault="00AC7A82" w:rsidP="00AC7A8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getTaskExecutor().execute(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Runnable() {  </w:t>
      </w:r>
    </w:p>
    <w:p w:rsidR="00AC7A82" w:rsidRPr="00AC7A82" w:rsidRDefault="00AC7A82" w:rsidP="00AC7A8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run() {  </w:t>
      </w:r>
    </w:p>
    <w:p w:rsidR="00AC7A82" w:rsidRPr="00AC7A82" w:rsidRDefault="00AC7A82" w:rsidP="00AC7A8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listener.onApplicationEvent(event);  </w:t>
      </w:r>
    </w:p>
    <w:p w:rsidR="00AC7A82" w:rsidRPr="00AC7A82" w:rsidRDefault="00AC7A82" w:rsidP="00AC7A8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AC7A82" w:rsidRPr="00AC7A82" w:rsidRDefault="00AC7A82" w:rsidP="00AC7A8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:rsidR="00AC7A82" w:rsidRPr="00AC7A82" w:rsidRDefault="00AC7A82" w:rsidP="00AC7A8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C7A82" w:rsidRPr="00AC7A82" w:rsidRDefault="00AC7A82" w:rsidP="00AC7A8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2" w:name="t2"/>
      <w:bookmarkEnd w:id="2"/>
      <w:r w:rsidRPr="00AC7A82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三、实例代</w:t>
      </w:r>
      <w:r w:rsidRPr="00AC7A82">
        <w:rPr>
          <w:rFonts w:ascii="Microsoft YaHei" w:eastAsia="Microsoft YaHei" w:hAnsi="Microsoft YaHei" w:cs="Microsoft YaHei"/>
          <w:b/>
          <w:bCs/>
          <w:color w:val="000000"/>
          <w:kern w:val="36"/>
          <w:sz w:val="48"/>
          <w:szCs w:val="48"/>
        </w:rPr>
        <w:t>码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Arial" w:eastAsia="Times New Roman" w:hAnsi="Arial" w:cs="Arial"/>
          <w:color w:val="000000"/>
          <w:sz w:val="21"/>
          <w:szCs w:val="21"/>
        </w:rPr>
        <w:t>          </w:t>
      </w: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场景：程序发现一个有问题的用户，再会把这个的用户记录下来，采取</w:t>
      </w:r>
      <w:r w:rsidRPr="00AC7A8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事件模型就这样设</w:t>
      </w:r>
      <w:r w:rsidRPr="00AC7A82">
        <w:rPr>
          <w:rFonts w:ascii="Microsoft YaHei" w:eastAsia="Microsoft YaHei" w:hAnsi="Microsoft YaHei" w:cs="Microsoft YaHei"/>
          <w:color w:val="000000"/>
          <w:sz w:val="21"/>
          <w:szCs w:val="21"/>
        </w:rPr>
        <w:t>计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AC7A82" w:rsidRPr="00AC7A82" w:rsidRDefault="00AC7A82" w:rsidP="00AC7A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AC7A82" w:rsidRPr="00AC7A82" w:rsidRDefault="00AC7A82" w:rsidP="00AC7A8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发现有问题的用户</w:t>
      </w:r>
      <w:r w:rsidRPr="00AC7A82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AC7A82" w:rsidRPr="00AC7A82" w:rsidRDefault="00AC7A82" w:rsidP="00AC7A8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把问题记录下来</w:t>
      </w:r>
      <w:r w:rsidRPr="00AC7A82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AC7A82" w:rsidRPr="00AC7A82" w:rsidRDefault="00AC7A82" w:rsidP="00AC7A8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媒介也就是事</w:t>
      </w:r>
      <w:r w:rsidRPr="00AC7A82">
        <w:rPr>
          <w:rFonts w:ascii="Microsoft YaHei" w:eastAsia="Microsoft YaHei" w:hAnsi="Microsoft YaHei" w:cs="Microsoft YaHei"/>
          <w:color w:val="000000"/>
          <w:sz w:val="21"/>
          <w:szCs w:val="21"/>
        </w:rPr>
        <w:t>件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Arial" w:eastAsia="Times New Roman" w:hAnsi="Arial" w:cs="Arial"/>
          <w:color w:val="000000"/>
          <w:sz w:val="21"/>
          <w:szCs w:val="21"/>
        </w:rPr>
        <w:lastRenderedPageBreak/>
        <w:t> 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ind w:left="72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3" w:name="t3"/>
      <w:bookmarkEnd w:id="3"/>
      <w:r w:rsidRPr="00AC7A82">
        <w:rPr>
          <w:rFonts w:ascii="Arial" w:eastAsia="Times New Roman" w:hAnsi="Arial" w:cs="Arial"/>
          <w:b/>
          <w:bCs/>
          <w:color w:val="000000"/>
          <w:sz w:val="36"/>
          <w:szCs w:val="36"/>
        </w:rPr>
        <w:t>1</w:t>
      </w:r>
      <w:r w:rsidRPr="00AC7A82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、先来一个事</w:t>
      </w:r>
      <w:r w:rsidRPr="00AC7A82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件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AC7A82" w:rsidRPr="00AC7A82" w:rsidRDefault="00AC7A82" w:rsidP="00AC7A82">
      <w:pPr>
        <w:shd w:val="clear" w:color="auto" w:fill="F8F8F8"/>
        <w:spacing w:after="0" w:line="240" w:lineRule="auto"/>
        <w:ind w:left="720"/>
        <w:rPr>
          <w:rFonts w:ascii="Verdana" w:eastAsia="Times New Roman" w:hAnsi="Verdana" w:cs="Consolas"/>
          <w:color w:val="C0C0C0"/>
          <w:sz w:val="14"/>
          <w:szCs w:val="14"/>
        </w:rPr>
      </w:pPr>
      <w:r w:rsidRPr="00AC7A82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AC7A82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0" w:tooltip="view plain" w:history="1">
        <w:r w:rsidRPr="00AC7A82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1" w:tooltip="copy" w:history="1">
        <w:r w:rsidRPr="00AC7A82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spring;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org.springframework.context.ApplicationEvent;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BlackListEvent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ApplicationEvent {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serialVersionUID = 1000L;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           address;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getAddress() {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address;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BlackListEvent(String address) {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(address);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.address = address;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ind w:left="72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4" w:name="t4"/>
      <w:bookmarkEnd w:id="4"/>
      <w:r w:rsidRPr="00AC7A82">
        <w:rPr>
          <w:rFonts w:ascii="Arial" w:eastAsia="Times New Roman" w:hAnsi="Arial" w:cs="Arial"/>
          <w:b/>
          <w:bCs/>
          <w:color w:val="000000"/>
          <w:sz w:val="36"/>
          <w:szCs w:val="36"/>
        </w:rPr>
        <w:t>2</w:t>
      </w:r>
      <w:r w:rsidRPr="00AC7A82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、一个监听</w:t>
      </w:r>
      <w:r w:rsidRPr="00AC7A82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器</w:t>
      </w:r>
    </w:p>
    <w:p w:rsidR="00AC7A82" w:rsidRPr="00AC7A82" w:rsidRDefault="00AC7A82" w:rsidP="00AC7A82">
      <w:pPr>
        <w:shd w:val="clear" w:color="auto" w:fill="F8F8F8"/>
        <w:spacing w:after="0" w:line="240" w:lineRule="auto"/>
        <w:ind w:left="720"/>
        <w:rPr>
          <w:rFonts w:ascii="Verdana" w:eastAsia="Times New Roman" w:hAnsi="Verdana" w:cs="Consolas"/>
          <w:color w:val="C0C0C0"/>
          <w:sz w:val="14"/>
          <w:szCs w:val="14"/>
        </w:rPr>
      </w:pPr>
      <w:r w:rsidRPr="00AC7A82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AC7A82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2" w:tooltip="view plain" w:history="1">
        <w:r w:rsidRPr="00AC7A82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3" w:tooltip="copy" w:history="1">
        <w:r w:rsidRPr="00AC7A82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spring;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org.springframework.context.ApplicationEvent;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org.springframework.context.ApplicationListener;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BlackListNotifier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ApplicationListener {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onApplicationEvent(ApplicationEvent event) {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System.out.println(event);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(event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instanceof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BlackListEvent) {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System.out.println(((BlackListEvent) event).getAddress());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C7A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//TODO </w:t>
      </w:r>
      <w:r w:rsidRPr="00AC7A82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处理这个邮件地址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ind w:left="72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5" w:name="t5"/>
      <w:bookmarkEnd w:id="5"/>
      <w:r w:rsidRPr="00AC7A82">
        <w:rPr>
          <w:rFonts w:ascii="Arial" w:eastAsia="Times New Roman" w:hAnsi="Arial" w:cs="Arial"/>
          <w:b/>
          <w:bCs/>
          <w:color w:val="000000"/>
          <w:sz w:val="36"/>
          <w:szCs w:val="36"/>
        </w:rPr>
        <w:t>3</w:t>
      </w:r>
      <w:r w:rsidRPr="00AC7A82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、发现有问题的用户，并且</w:t>
      </w:r>
      <w:r w:rsidRPr="00AC7A82">
        <w:rPr>
          <w:rFonts w:ascii="Arial" w:eastAsia="Times New Roman" w:hAnsi="Arial" w:cs="Arial"/>
          <w:b/>
          <w:bCs/>
          <w:color w:val="000000"/>
          <w:sz w:val="36"/>
          <w:szCs w:val="36"/>
        </w:rPr>
        <w:t>publish</w:t>
      </w:r>
    </w:p>
    <w:p w:rsidR="00AC7A82" w:rsidRPr="00AC7A82" w:rsidRDefault="00AC7A82" w:rsidP="00AC7A82">
      <w:pPr>
        <w:shd w:val="clear" w:color="auto" w:fill="F8F8F8"/>
        <w:spacing w:after="0" w:line="240" w:lineRule="auto"/>
        <w:ind w:left="720"/>
        <w:rPr>
          <w:rFonts w:ascii="Verdana" w:eastAsia="Times New Roman" w:hAnsi="Verdana" w:cs="Consolas"/>
          <w:color w:val="C0C0C0"/>
          <w:sz w:val="14"/>
          <w:szCs w:val="14"/>
        </w:rPr>
      </w:pPr>
      <w:r w:rsidRPr="00AC7A82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AC7A82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4" w:tooltip="view plain" w:history="1">
        <w:r w:rsidRPr="00AC7A82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5" w:tooltip="copy" w:history="1">
        <w:r w:rsidRPr="00AC7A82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spring;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java.util.List;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org.springframework.beans.BeansException;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org.springframework.context.ApplicationContext;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org.springframework.context.ApplicationContextAware;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EmailBean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ApplicationContextAware {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List&lt;String&gt;       blackList;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ApplicationContext ctx;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setBlackList(List&lt;String&gt; blackList) {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.blackList = blackList;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setApplicationContext(ApplicationContext applicationContext)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BeansException {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.ctx = applicationContext;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sendEmail(String address) {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(blackList.contains(address)) {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BlackListEvent event =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BlackListEvent(address);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ctx.publishEvent(event);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ind w:left="72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6" w:name="t6"/>
      <w:bookmarkEnd w:id="6"/>
      <w:r w:rsidRPr="00AC7A82">
        <w:rPr>
          <w:rFonts w:ascii="Arial" w:eastAsia="Times New Roman" w:hAnsi="Arial" w:cs="Arial"/>
          <w:b/>
          <w:bCs/>
          <w:color w:val="000000"/>
          <w:sz w:val="36"/>
          <w:szCs w:val="36"/>
        </w:rPr>
        <w:t>4</w:t>
      </w:r>
      <w:r w:rsidRPr="00AC7A82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、配置文</w:t>
      </w:r>
      <w:r w:rsidRPr="00AC7A82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件</w:t>
      </w:r>
    </w:p>
    <w:p w:rsidR="00AC7A82" w:rsidRPr="00AC7A82" w:rsidRDefault="00AC7A82" w:rsidP="00AC7A82">
      <w:pPr>
        <w:shd w:val="clear" w:color="auto" w:fill="F8F8F8"/>
        <w:spacing w:after="0" w:line="240" w:lineRule="auto"/>
        <w:ind w:left="720"/>
        <w:rPr>
          <w:rFonts w:ascii="Verdana" w:eastAsia="Times New Roman" w:hAnsi="Verdana" w:cs="Consolas"/>
          <w:color w:val="C0C0C0"/>
          <w:sz w:val="14"/>
          <w:szCs w:val="14"/>
        </w:rPr>
      </w:pPr>
      <w:r w:rsidRPr="00AC7A82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[xhtml]</w:t>
      </w:r>
      <w:r w:rsidRPr="00AC7A82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6" w:tooltip="view plain" w:history="1">
        <w:r w:rsidRPr="00AC7A82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7" w:tooltip="copy" w:history="1">
        <w:r w:rsidRPr="00AC7A82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&lt;?xml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C7A82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C7A8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C7A82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C7A8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AC7A82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&lt;beans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C7A82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C7A8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7A82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C7A8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7A82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="http://www.springframework.org/schema/beans    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http://www.springframework.org/schema/beans/spring-beans-2.5.xsd"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7A82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default-autowire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C7A8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"byName"</w:t>
      </w:r>
      <w:r w:rsidRPr="00AC7A82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7A82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C7A82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C7A8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"emailer"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C7A82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C7A8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"spring.EmailBean"</w:t>
      </w:r>
      <w:r w:rsidRPr="00AC7A82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C7A82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C7A82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C7A8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"blackList"</w:t>
      </w:r>
      <w:r w:rsidRPr="00AC7A82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C7A82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&lt;list&gt;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AC7A82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black@list.org</w:t>
      </w:r>
      <w:r w:rsidRPr="00AC7A82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AC7A82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white@list.org</w:t>
      </w:r>
      <w:r w:rsidRPr="00AC7A82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AC7A82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john@doe.org</w:t>
      </w:r>
      <w:r w:rsidRPr="00AC7A82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C7A82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&lt;/list&gt;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C7A82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&lt;/property&gt;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7A82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7A82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C7A82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C7A8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"blackListListener"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C7A82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C7A8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"spring.BlackListNotifier"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C7A82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&lt;/beans&gt;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ind w:left="72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7" w:name="t7"/>
      <w:bookmarkEnd w:id="7"/>
      <w:r w:rsidRPr="00AC7A82">
        <w:rPr>
          <w:rFonts w:ascii="Arial" w:eastAsia="Times New Roman" w:hAnsi="Arial" w:cs="Arial"/>
          <w:b/>
          <w:bCs/>
          <w:color w:val="000000"/>
          <w:sz w:val="36"/>
          <w:szCs w:val="36"/>
        </w:rPr>
        <w:t>5</w:t>
      </w:r>
      <w:r w:rsidRPr="00AC7A82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、调用方</w:t>
      </w:r>
      <w:r w:rsidRPr="00AC7A82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法</w:t>
      </w:r>
    </w:p>
    <w:p w:rsidR="00AC7A82" w:rsidRPr="00AC7A82" w:rsidRDefault="00AC7A82" w:rsidP="00AC7A82">
      <w:pPr>
        <w:shd w:val="clear" w:color="auto" w:fill="F8F8F8"/>
        <w:spacing w:after="0" w:line="240" w:lineRule="auto"/>
        <w:ind w:left="720"/>
        <w:rPr>
          <w:rFonts w:ascii="Verdana" w:eastAsia="Times New Roman" w:hAnsi="Verdana" w:cs="Consolas"/>
          <w:color w:val="C0C0C0"/>
          <w:sz w:val="14"/>
          <w:szCs w:val="14"/>
        </w:rPr>
      </w:pPr>
      <w:r w:rsidRPr="00AC7A82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AC7A82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8" w:tooltip="view plain" w:history="1">
        <w:r w:rsidRPr="00AC7A82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9" w:tooltip="copy" w:history="1">
        <w:r w:rsidRPr="00AC7A82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spring;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org.springframework.context.ApplicationContext;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org.springframework.context.support.ClassPathXmlApplicationContext;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 {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ApplicationContext ctx = </w:t>
      </w:r>
      <w:r w:rsidRPr="00AC7A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ClassPathXmlApplicationContext(</w:t>
      </w:r>
      <w:r w:rsidRPr="00AC7A8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"spring.xml"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EmailBean email = (EmailBean) ctx.getBean(</w:t>
      </w:r>
      <w:r w:rsidRPr="00AC7A8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"emailer"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email.sendEmail(</w:t>
      </w:r>
      <w:r w:rsidRPr="00AC7A8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"black@list.org"</w:t>
      </w: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C7A82" w:rsidRPr="00AC7A82" w:rsidRDefault="00AC7A82" w:rsidP="00AC7A82">
      <w:pPr>
        <w:numPr>
          <w:ilvl w:val="1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</w:rPr>
      </w:pPr>
      <w:r w:rsidRPr="00AC7A8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C7A82" w:rsidRPr="00AC7A82" w:rsidRDefault="00AC7A82" w:rsidP="00AC7A82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AC7A82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CB473D" w:rsidRDefault="00AC7A82">
      <w:bookmarkStart w:id="8" w:name="_GoBack"/>
      <w:bookmarkEnd w:id="8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ceinline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71A3F"/>
    <w:multiLevelType w:val="multilevel"/>
    <w:tmpl w:val="4C54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071079"/>
    <w:multiLevelType w:val="multilevel"/>
    <w:tmpl w:val="5974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D23105"/>
    <w:multiLevelType w:val="multilevel"/>
    <w:tmpl w:val="B600A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14298E"/>
    <w:multiLevelType w:val="multilevel"/>
    <w:tmpl w:val="C988F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8B6C8D"/>
    <w:multiLevelType w:val="multilevel"/>
    <w:tmpl w:val="68F6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D3"/>
    <w:rsid w:val="00033E17"/>
    <w:rsid w:val="00205390"/>
    <w:rsid w:val="008909D3"/>
    <w:rsid w:val="00AC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FCE2A-730E-4F2C-B920-AF252A79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7A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C7A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A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C7A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inktitle">
    <w:name w:val="link_title"/>
    <w:basedOn w:val="DefaultParagraphFont"/>
    <w:rsid w:val="00AC7A82"/>
  </w:style>
  <w:style w:type="character" w:styleId="Hyperlink">
    <w:name w:val="Hyperlink"/>
    <w:basedOn w:val="DefaultParagraphFont"/>
    <w:uiPriority w:val="99"/>
    <w:semiHidden/>
    <w:unhideWhenUsed/>
    <w:rsid w:val="00AC7A82"/>
    <w:rPr>
      <w:color w:val="0000FF"/>
      <w:u w:val="single"/>
    </w:rPr>
  </w:style>
  <w:style w:type="character" w:customStyle="1" w:styleId="linkcategories">
    <w:name w:val="link_categories"/>
    <w:basedOn w:val="DefaultParagraphFont"/>
    <w:rsid w:val="00AC7A82"/>
  </w:style>
  <w:style w:type="character" w:customStyle="1" w:styleId="apple-converted-space">
    <w:name w:val="apple-converted-space"/>
    <w:basedOn w:val="DefaultParagraphFont"/>
    <w:rsid w:val="00AC7A82"/>
  </w:style>
  <w:style w:type="character" w:customStyle="1" w:styleId="linkpostdate">
    <w:name w:val="link_postdate"/>
    <w:basedOn w:val="DefaultParagraphFont"/>
    <w:rsid w:val="00AC7A82"/>
  </w:style>
  <w:style w:type="character" w:customStyle="1" w:styleId="linkview">
    <w:name w:val="link_view"/>
    <w:basedOn w:val="DefaultParagraphFont"/>
    <w:rsid w:val="00AC7A82"/>
  </w:style>
  <w:style w:type="character" w:customStyle="1" w:styleId="linkcomments">
    <w:name w:val="link_comments"/>
    <w:basedOn w:val="DefaultParagraphFont"/>
    <w:rsid w:val="00AC7A82"/>
  </w:style>
  <w:style w:type="character" w:customStyle="1" w:styleId="linkcollect">
    <w:name w:val="link_collect"/>
    <w:basedOn w:val="DefaultParagraphFont"/>
    <w:rsid w:val="00AC7A82"/>
  </w:style>
  <w:style w:type="character" w:customStyle="1" w:styleId="linkreport">
    <w:name w:val="link_report"/>
    <w:basedOn w:val="DefaultParagraphFont"/>
    <w:rsid w:val="00AC7A82"/>
  </w:style>
  <w:style w:type="character" w:styleId="Emphasis">
    <w:name w:val="Emphasis"/>
    <w:basedOn w:val="DefaultParagraphFont"/>
    <w:uiPriority w:val="20"/>
    <w:qFormat/>
    <w:rsid w:val="00AC7A8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C7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7A82"/>
    <w:rPr>
      <w:b/>
      <w:bCs/>
    </w:rPr>
  </w:style>
  <w:style w:type="character" w:customStyle="1" w:styleId="keyword">
    <w:name w:val="keyword"/>
    <w:basedOn w:val="DefaultParagraphFont"/>
    <w:rsid w:val="00AC7A82"/>
  </w:style>
  <w:style w:type="character" w:customStyle="1" w:styleId="comment">
    <w:name w:val="comment"/>
    <w:basedOn w:val="DefaultParagraphFont"/>
    <w:rsid w:val="00AC7A82"/>
  </w:style>
  <w:style w:type="character" w:customStyle="1" w:styleId="tag">
    <w:name w:val="tag"/>
    <w:basedOn w:val="DefaultParagraphFont"/>
    <w:rsid w:val="00AC7A82"/>
  </w:style>
  <w:style w:type="character" w:customStyle="1" w:styleId="tag-name">
    <w:name w:val="tag-name"/>
    <w:basedOn w:val="DefaultParagraphFont"/>
    <w:rsid w:val="00AC7A82"/>
  </w:style>
  <w:style w:type="character" w:customStyle="1" w:styleId="attribute">
    <w:name w:val="attribute"/>
    <w:basedOn w:val="DefaultParagraphFont"/>
    <w:rsid w:val="00AC7A82"/>
  </w:style>
  <w:style w:type="character" w:customStyle="1" w:styleId="attribute-value">
    <w:name w:val="attribute-value"/>
    <w:basedOn w:val="DefaultParagraphFont"/>
    <w:rsid w:val="00AC7A82"/>
  </w:style>
  <w:style w:type="character" w:customStyle="1" w:styleId="string">
    <w:name w:val="string"/>
    <w:basedOn w:val="DefaultParagraphFont"/>
    <w:rsid w:val="00AC7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7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62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70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4332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528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8241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3075901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7264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313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0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1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528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8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9682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3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6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7968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55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4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92355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JAVA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blog.csdn.net/bxyz1203/article/details/6253541" TargetMode="External"/><Relationship Id="rId26" Type="http://schemas.openxmlformats.org/officeDocument/2006/relationships/hyperlink" Target="http://blog.csdn.net/bxyz1203/article/details/625354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bxyz1203/article/details/6253541" TargetMode="External"/><Relationship Id="rId7" Type="http://schemas.openxmlformats.org/officeDocument/2006/relationships/hyperlink" Target="http://www.csdn.net/tag/Java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4.jpeg"/><Relationship Id="rId25" Type="http://schemas.openxmlformats.org/officeDocument/2006/relationships/hyperlink" Target="http://blog.csdn.net/bxyz1203/article/details/6253541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http://blog.csdn.net/bxyz1203/article/details/6253541" TargetMode="External"/><Relationship Id="rId29" Type="http://schemas.openxmlformats.org/officeDocument/2006/relationships/hyperlink" Target="http://blog.csdn.net/bxyz1203/article/details/625354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java" TargetMode="External"/><Relationship Id="rId11" Type="http://schemas.openxmlformats.org/officeDocument/2006/relationships/hyperlink" Target="http://blog.csdn.net/sd0902/article/details/8394082" TargetMode="External"/><Relationship Id="rId24" Type="http://schemas.openxmlformats.org/officeDocument/2006/relationships/hyperlink" Target="http://blog.csdn.net/bxyz1203/article/details/6253541" TargetMode="External"/><Relationship Id="rId5" Type="http://schemas.openxmlformats.org/officeDocument/2006/relationships/hyperlink" Target="http://blog.csdn.net/sd0902/article/details/8394082" TargetMode="External"/><Relationship Id="rId15" Type="http://schemas.openxmlformats.org/officeDocument/2006/relationships/hyperlink" Target="http://blog.csdn.net/sd0902/article/details/8394082" TargetMode="External"/><Relationship Id="rId23" Type="http://schemas.openxmlformats.org/officeDocument/2006/relationships/hyperlink" Target="http://blog.csdn.net/bxyz1203/article/details/6253541" TargetMode="External"/><Relationship Id="rId28" Type="http://schemas.openxmlformats.org/officeDocument/2006/relationships/hyperlink" Target="http://blog.csdn.net/bxyz1203/article/details/6253541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://blog.csdn.net/bxyz1203/article/details/6253541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sd0902/article/details/8394082" TargetMode="External"/><Relationship Id="rId14" Type="http://schemas.openxmlformats.org/officeDocument/2006/relationships/hyperlink" Target="http://blog.csdn.net/sd0902/article/details/8394082" TargetMode="External"/><Relationship Id="rId22" Type="http://schemas.openxmlformats.org/officeDocument/2006/relationships/hyperlink" Target="http://blog.csdn.net/bxyz1203/article/details/6253541" TargetMode="External"/><Relationship Id="rId27" Type="http://schemas.openxmlformats.org/officeDocument/2006/relationships/hyperlink" Target="http://blog.csdn.net/bxyz1203/article/details/625354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1005</Words>
  <Characters>5731</Characters>
  <Application>Microsoft Office Word</Application>
  <DocSecurity>0</DocSecurity>
  <Lines>47</Lines>
  <Paragraphs>13</Paragraphs>
  <ScaleCrop>false</ScaleCrop>
  <Company>Vmware, Inc.</Company>
  <LinksUpToDate>false</LinksUpToDate>
  <CharactersWithSpaces>6723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2016-03-24T09:10:00Z</dcterms:created>
  <dcterms:modified xsi:type="dcterms:W3CDTF">2016-03-24T09:10:00Z</dcterms:modified>
</cp:coreProperties>
</file>