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780" w:rsidRPr="005D4780" w:rsidRDefault="005D4780" w:rsidP="005D4780">
      <w:pPr>
        <w:shd w:val="clear" w:color="auto" w:fill="FFFFFF"/>
        <w:spacing w:after="0" w:line="450" w:lineRule="atLeast"/>
        <w:rPr>
          <w:rFonts w:ascii="Microsoft YaHei" w:eastAsia="Microsoft YaHei" w:hAnsi="Microsoft YaHei" w:cs="Times New Roman"/>
          <w:color w:val="000000"/>
          <w:sz w:val="30"/>
          <w:szCs w:val="30"/>
        </w:rPr>
      </w:pPr>
      <w:r w:rsidRPr="005D4780">
        <w:rPr>
          <w:rFonts w:ascii="Microsoft YaHei" w:eastAsia="Microsoft YaHei" w:hAnsi="Microsoft YaHei" w:cs="Times New Roman" w:hint="eastAsia"/>
          <w:color w:val="000000"/>
          <w:sz w:val="30"/>
          <w:szCs w:val="30"/>
        </w:rPr>
        <w:t> </w:t>
      </w:r>
    </w:p>
    <w:p w:rsidR="005D4780" w:rsidRPr="005D4780" w:rsidRDefault="002543F8" w:rsidP="005D4780">
      <w:pPr>
        <w:shd w:val="clear" w:color="auto" w:fill="FFFFFF"/>
        <w:spacing w:after="75" w:line="450" w:lineRule="atLeast"/>
        <w:textAlignment w:val="center"/>
        <w:outlineLvl w:val="0"/>
        <w:rPr>
          <w:rFonts w:ascii="Microsoft YaHei" w:eastAsia="Microsoft YaHei" w:hAnsi="Microsoft YaHei" w:cs="Times New Roman"/>
          <w:color w:val="000000"/>
          <w:kern w:val="36"/>
          <w:sz w:val="30"/>
          <w:szCs w:val="30"/>
        </w:rPr>
      </w:pPr>
      <w:hyperlink r:id="rId5" w:history="1">
        <w:r w:rsidR="005D4780" w:rsidRPr="005D4780">
          <w:rPr>
            <w:rFonts w:ascii="Microsoft YaHei" w:eastAsia="Microsoft YaHei" w:hAnsi="Microsoft YaHei" w:cs="Times New Roman" w:hint="eastAsia"/>
            <w:color w:val="000000"/>
            <w:kern w:val="36"/>
            <w:sz w:val="30"/>
            <w:szCs w:val="30"/>
            <w:u w:val="single"/>
          </w:rPr>
          <w:t>Spring MVC 原理 - DispatcherServlet调用完整过程（上）</w:t>
        </w:r>
      </w:hyperlink>
    </w:p>
    <w:p w:rsidR="005D4780" w:rsidRPr="005D4780" w:rsidRDefault="005D4780" w:rsidP="005D4780">
      <w:pPr>
        <w:shd w:val="clear" w:color="auto" w:fill="FFFFFF"/>
        <w:spacing w:after="0" w:line="330" w:lineRule="atLeast"/>
        <w:jc w:val="right"/>
        <w:rPr>
          <w:rFonts w:ascii="Arial" w:eastAsia="Times New Roman" w:hAnsi="Arial" w:cs="Arial"/>
          <w:color w:val="999999"/>
          <w:sz w:val="18"/>
          <w:szCs w:val="18"/>
        </w:rPr>
      </w:pPr>
      <w:r w:rsidRPr="005D4780">
        <w:rPr>
          <w:rFonts w:ascii="Microsoft YaHei" w:eastAsia="Microsoft YaHei" w:hAnsi="Microsoft YaHei" w:cs="Microsoft YaHei" w:hint="eastAsia"/>
          <w:color w:val="999999"/>
          <w:sz w:val="18"/>
          <w:szCs w:val="18"/>
        </w:rPr>
        <w:t>标签：</w:t>
      </w:r>
      <w:r w:rsidRPr="005D4780">
        <w:rPr>
          <w:rFonts w:ascii="Arial" w:eastAsia="Times New Roman" w:hAnsi="Arial" w:cs="Arial"/>
          <w:color w:val="999999"/>
          <w:sz w:val="18"/>
          <w:szCs w:val="18"/>
        </w:rPr>
        <w:t> </w:t>
      </w:r>
      <w:hyperlink r:id="rId6" w:tgtFrame="_blank" w:history="1">
        <w:r w:rsidRPr="005D4780">
          <w:rPr>
            <w:rFonts w:ascii="Arial" w:eastAsia="Times New Roman" w:hAnsi="Arial" w:cs="Arial"/>
            <w:color w:val="336699"/>
            <w:sz w:val="18"/>
            <w:szCs w:val="18"/>
            <w:u w:val="single"/>
          </w:rPr>
          <w:t>spring</w:t>
        </w:r>
      </w:hyperlink>
      <w:hyperlink r:id="rId7" w:tgtFrame="_blank" w:history="1">
        <w:r w:rsidRPr="005D4780">
          <w:rPr>
            <w:rFonts w:ascii="Arial" w:eastAsia="Times New Roman" w:hAnsi="Arial" w:cs="Arial"/>
            <w:color w:val="336699"/>
            <w:sz w:val="18"/>
            <w:szCs w:val="18"/>
            <w:u w:val="single"/>
          </w:rPr>
          <w:t>spring mvc</w:t>
        </w:r>
      </w:hyperlink>
    </w:p>
    <w:p w:rsidR="005D4780" w:rsidRPr="005D4780" w:rsidRDefault="005D4780" w:rsidP="005D4780">
      <w:pPr>
        <w:shd w:val="clear" w:color="auto" w:fill="FFFFFF"/>
        <w:spacing w:after="0" w:line="330" w:lineRule="atLeast"/>
        <w:jc w:val="right"/>
        <w:rPr>
          <w:rFonts w:ascii="Arial" w:eastAsia="Times New Roman" w:hAnsi="Arial" w:cs="Arial"/>
          <w:color w:val="999999"/>
          <w:sz w:val="18"/>
          <w:szCs w:val="18"/>
        </w:rPr>
      </w:pPr>
      <w:r w:rsidRPr="005D4780">
        <w:rPr>
          <w:rFonts w:ascii="Arial" w:eastAsia="Times New Roman" w:hAnsi="Arial" w:cs="Arial"/>
          <w:color w:val="999999"/>
          <w:sz w:val="18"/>
          <w:szCs w:val="18"/>
        </w:rPr>
        <w:t>2014-03-10 21:03 4733</w:t>
      </w:r>
      <w:r w:rsidRPr="005D4780">
        <w:rPr>
          <w:rFonts w:ascii="Microsoft YaHei" w:eastAsia="Microsoft YaHei" w:hAnsi="Microsoft YaHei" w:cs="Microsoft YaHei" w:hint="eastAsia"/>
          <w:color w:val="999999"/>
          <w:sz w:val="18"/>
          <w:szCs w:val="18"/>
        </w:rPr>
        <w:t>人阅读</w:t>
      </w:r>
      <w:r w:rsidRPr="005D4780">
        <w:rPr>
          <w:rFonts w:ascii="Arial" w:eastAsia="Times New Roman" w:hAnsi="Arial" w:cs="Arial"/>
          <w:color w:val="999999"/>
          <w:sz w:val="18"/>
          <w:szCs w:val="18"/>
        </w:rPr>
        <w:t> </w:t>
      </w:r>
      <w:hyperlink r:id="rId8" w:anchor="comments" w:history="1">
        <w:r w:rsidRPr="005D4780">
          <w:rPr>
            <w:rFonts w:ascii="Microsoft YaHei" w:eastAsia="Microsoft YaHei" w:hAnsi="Microsoft YaHei" w:cs="Microsoft YaHei" w:hint="eastAsia"/>
            <w:color w:val="336699"/>
            <w:sz w:val="18"/>
            <w:szCs w:val="18"/>
            <w:u w:val="single"/>
          </w:rPr>
          <w:t>评论</w:t>
        </w:r>
      </w:hyperlink>
      <w:r w:rsidRPr="005D4780">
        <w:rPr>
          <w:rFonts w:ascii="Arial" w:eastAsia="Times New Roman" w:hAnsi="Arial" w:cs="Arial"/>
          <w:color w:val="999999"/>
          <w:sz w:val="18"/>
          <w:szCs w:val="18"/>
        </w:rPr>
        <w:t>(3) </w:t>
      </w:r>
      <w:hyperlink r:id="rId9" w:tgtFrame="_blank" w:tooltip="收藏" w:history="1">
        <w:r w:rsidRPr="005D4780">
          <w:rPr>
            <w:rFonts w:ascii="Microsoft YaHei" w:eastAsia="Microsoft YaHei" w:hAnsi="Microsoft YaHei" w:cs="Microsoft YaHei" w:hint="eastAsia"/>
            <w:color w:val="336699"/>
            <w:sz w:val="18"/>
            <w:szCs w:val="18"/>
            <w:u w:val="single"/>
          </w:rPr>
          <w:t>收藏</w:t>
        </w:r>
      </w:hyperlink>
      <w:r w:rsidRPr="005D4780">
        <w:rPr>
          <w:rFonts w:ascii="Arial" w:eastAsia="Times New Roman" w:hAnsi="Arial" w:cs="Arial"/>
          <w:color w:val="999999"/>
          <w:sz w:val="18"/>
          <w:szCs w:val="18"/>
        </w:rPr>
        <w:t> </w:t>
      </w:r>
      <w:hyperlink r:id="rId10" w:anchor="report" w:tooltip="举报" w:history="1">
        <w:r w:rsidRPr="005D4780">
          <w:rPr>
            <w:rFonts w:ascii="Microsoft YaHei" w:eastAsia="Microsoft YaHei" w:hAnsi="Microsoft YaHei" w:cs="Microsoft YaHei" w:hint="eastAsia"/>
            <w:color w:val="336699"/>
            <w:sz w:val="18"/>
            <w:szCs w:val="18"/>
            <w:u w:val="single"/>
          </w:rPr>
          <w:t>举报</w:t>
        </w:r>
      </w:hyperlink>
    </w:p>
    <w:p w:rsidR="005D4780" w:rsidRPr="005D4780" w:rsidRDefault="005D4780" w:rsidP="005D47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142875" cy="123825"/>
            <wp:effectExtent l="0" t="0" r="9525" b="9525"/>
            <wp:docPr id="33" name="Picture 33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分类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5D4780">
        <w:rPr>
          <w:rFonts w:ascii="Arial" w:eastAsia="Times New Roman" w:hAnsi="Arial" w:cs="Arial"/>
          <w:color w:val="333333"/>
          <w:sz w:val="18"/>
          <w:szCs w:val="18"/>
        </w:rPr>
        <w:t> </w:t>
      </w:r>
    </w:p>
    <w:p w:rsidR="005D4780" w:rsidRPr="005D4780" w:rsidRDefault="005D4780" w:rsidP="005D47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DF3434"/>
          <w:sz w:val="21"/>
          <w:szCs w:val="21"/>
        </w:rPr>
      </w:pPr>
      <w:r w:rsidRPr="005D4780">
        <w:rPr>
          <w:rFonts w:ascii="Arial" w:eastAsia="Times New Roman" w:hAnsi="Arial" w:cs="Arial"/>
          <w:color w:val="DF3434"/>
          <w:sz w:val="21"/>
          <w:szCs w:val="21"/>
        </w:rPr>
        <w:t>JAVA</w:t>
      </w:r>
      <w:r w:rsidRPr="005D4780">
        <w:rPr>
          <w:rFonts w:ascii="Microsoft YaHei" w:eastAsia="Microsoft YaHei" w:hAnsi="Microsoft YaHei" w:cs="Microsoft YaHei" w:hint="eastAsia"/>
          <w:color w:val="DF3434"/>
          <w:sz w:val="21"/>
          <w:szCs w:val="21"/>
        </w:rPr>
        <w:t>编程（</w:t>
      </w:r>
      <w:r w:rsidRPr="005D4780">
        <w:rPr>
          <w:rFonts w:ascii="Arial" w:eastAsia="Times New Roman" w:hAnsi="Arial" w:cs="Arial"/>
          <w:color w:val="DF3434"/>
          <w:sz w:val="21"/>
          <w:szCs w:val="21"/>
        </w:rPr>
        <w:t>72</w:t>
      </w:r>
      <w:r w:rsidRPr="005D4780">
        <w:rPr>
          <w:rFonts w:ascii="Microsoft YaHei" w:eastAsia="Microsoft YaHei" w:hAnsi="Microsoft YaHei" w:cs="Microsoft YaHei" w:hint="eastAsia"/>
          <w:color w:val="DF3434"/>
          <w:sz w:val="21"/>
          <w:szCs w:val="21"/>
        </w:rPr>
        <w:t>）</w:t>
      </w:r>
      <w:r w:rsidRPr="005D4780">
        <w:rPr>
          <w:rFonts w:ascii="Arial" w:eastAsia="Times New Roman" w:hAnsi="Arial" w:cs="Arial"/>
          <w:color w:val="DF3434"/>
          <w:sz w:val="21"/>
          <w:szCs w:val="21"/>
        </w:rPr>
        <w:t> </w:t>
      </w:r>
      <w:r w:rsidRPr="005D4780">
        <w:rPr>
          <w:rFonts w:ascii="Arial" w:eastAsia="Times New Roman" w:hAnsi="Arial" w:cs="Arial"/>
          <w:noProof/>
          <w:color w:val="DF3434"/>
          <w:sz w:val="21"/>
          <w:szCs w:val="21"/>
        </w:rPr>
        <w:drawing>
          <wp:inline distT="0" distB="0" distL="0" distR="0">
            <wp:extent cx="95250" cy="47625"/>
            <wp:effectExtent l="0" t="0" r="0" b="9525"/>
            <wp:docPr id="32" name="Picture 32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pBdr>
          <w:left w:val="single" w:sz="18" w:space="8" w:color="E41C1E"/>
        </w:pBdr>
        <w:shd w:val="clear" w:color="auto" w:fill="FFFFFF"/>
        <w:spacing w:before="100" w:beforeAutospacing="1" w:after="100" w:afterAutospacing="1" w:line="210" w:lineRule="atLeast"/>
        <w:rPr>
          <w:rFonts w:ascii="Arial" w:eastAsia="Times New Roman" w:hAnsi="Arial" w:cs="Arial"/>
          <w:color w:val="666666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666666"/>
          <w:sz w:val="21"/>
          <w:szCs w:val="21"/>
        </w:rPr>
        <w:t>版权声明：版权归博主所有，转载请带上本文链接！联系方式：</w:t>
      </w:r>
      <w:r w:rsidRPr="005D4780">
        <w:rPr>
          <w:rFonts w:ascii="Arial" w:eastAsia="Times New Roman" w:hAnsi="Arial" w:cs="Arial"/>
          <w:color w:val="666666"/>
          <w:sz w:val="21"/>
          <w:szCs w:val="21"/>
        </w:rPr>
        <w:t>abel533@gmail.com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本篇主要讲解了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Spring mvc</w:t>
      </w: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的调用过程，通过这个过程来了解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Spring</w:t>
      </w: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的原理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。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进入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web.xml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中配置的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Spring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拦截（调度）器：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7219950" cy="1962150"/>
            <wp:effectExtent l="0" t="0" r="0" b="0"/>
            <wp:docPr id="31" name="Picture 31" descr="http://img.blog.csdn.net/2014031020325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3102032594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调用堆栈信息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762750" cy="4267200"/>
            <wp:effectExtent l="0" t="0" r="0" b="0"/>
            <wp:docPr id="30" name="Picture 30" descr="http://img.blog.csdn.net/20140310203306875?watermark/2/text/aHR0cDovL2Jsb2cuY3Nkbi5uZXQvaXNlYTUz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0310203306875?watermark/2/text/aHR0cDovL2Jsb2cuY3Nkbi5uZXQvaXNlYTUz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开始拦截，这一步主要是根据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request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获取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handler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（该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handler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可以配置）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9248775" cy="3733800"/>
            <wp:effectExtent l="0" t="0" r="9525" b="0"/>
            <wp:docPr id="29" name="Picture 29" descr="http://img.blog.csdn.net/2014031020340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3102034085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（接上面方法）这段代码中的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if(isGet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…</w:t>
      </w: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主要解决浏览器的缓存问题，如果没有过修改，则返回（浏览器可能会用缓存响应）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。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8696325" cy="4333875"/>
            <wp:effectExtent l="0" t="0" r="9525" b="9525"/>
            <wp:docPr id="28" name="Picture 28" descr="http://img.blog.csdn.net/2014031020341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03102034129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调用方法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handler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6848475" cy="2667000"/>
            <wp:effectExtent l="0" t="0" r="9525" b="0"/>
            <wp:docPr id="27" name="Picture 27" descr="http://img.blog.csdn.net/2014031020342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03102034202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进入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handler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方法：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9725025" cy="4152900"/>
            <wp:effectExtent l="0" t="0" r="9525" b="0"/>
            <wp:docPr id="26" name="Picture 26" descr="http://img.blog.csdn.net/2014031020342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31020342470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50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进入方法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invokeHandlerMethod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8020050" cy="2590800"/>
            <wp:effectExtent l="0" t="0" r="0" b="0"/>
            <wp:docPr id="25" name="Picture 25" descr="http://img.blog.csdn.net/2014031020370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4031020370868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color w:val="333333"/>
          <w:sz w:val="21"/>
          <w:szCs w:val="21"/>
        </w:rPr>
        <w:t>440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行进入下一个方法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invokeHandlerMethod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11163300" cy="2971800"/>
            <wp:effectExtent l="0" t="0" r="0" b="0"/>
            <wp:docPr id="24" name="Picture 24" descr="http://img.blog.csdn.net/2014031020371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403102037147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9039225" cy="1847850"/>
            <wp:effectExtent l="0" t="0" r="9525" b="0"/>
            <wp:docPr id="23" name="Picture 23" descr="http://img.blog.csdn.net/2014031020372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403102037210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2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进入该方法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10620375" cy="4314825"/>
            <wp:effectExtent l="0" t="0" r="9525" b="9525"/>
            <wp:docPr id="22" name="Picture 22" descr="http://img.blog.csdn.net/2014031020372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4031020372596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03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color w:val="333333"/>
          <w:sz w:val="21"/>
          <w:szCs w:val="21"/>
        </w:rPr>
        <w:t>171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行进入处理参数的方法：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0182225" cy="3533775"/>
            <wp:effectExtent l="0" t="0" r="9525" b="9525"/>
            <wp:docPr id="21" name="Picture 21" descr="http://img.blog.csdn.net/2014031020402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403102040206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2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8877300" cy="2190750"/>
            <wp:effectExtent l="0" t="0" r="0" b="0"/>
            <wp:docPr id="20" name="Picture 20" descr="http://img.blog.csdn.net/20140310204025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403102040254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处理参数的方法，使用参数类型进行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for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循环：</w:t>
      </w:r>
    </w:p>
    <w:p w:rsidR="005D4780" w:rsidRPr="005D4780" w:rsidRDefault="005D4780" w:rsidP="005D4780">
      <w:pPr>
        <w:shd w:val="clear" w:color="auto" w:fill="FFFFFF"/>
        <w:spacing w:after="24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8486775" cy="4286250"/>
            <wp:effectExtent l="0" t="0" r="9525" b="0"/>
            <wp:docPr id="19" name="Picture 19" descr="http://img.blog.csdn.net/2014031020402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403102040297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获取一个参数的注解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7839075" cy="828675"/>
            <wp:effectExtent l="0" t="0" r="9525" b="9525"/>
            <wp:docPr id="18" name="Picture 18" descr="http://img.blog.csdn.net/2014031020433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4031020433568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通过下面方法返回注解数组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9591675" cy="3095625"/>
            <wp:effectExtent l="0" t="0" r="9525" b="9525"/>
            <wp:docPr id="17" name="Picture 17" descr="http://img.blog.csdn.net/20140310204339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403102043397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其中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parameterIndex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在创建该对象时赋值，和参数类型的位置是对应的</w:t>
      </w: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（下图中的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i</w:t>
      </w: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）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7934325" cy="390525"/>
            <wp:effectExtent l="0" t="0" r="9525" b="9525"/>
            <wp:docPr id="16" name="Picture 16" descr="http://img.blog.csdn.net/2014031020434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403102043434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获取注解之后，对注解进行遍历，通过判断注解类型来获取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paramName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或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headerName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或其他：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8515350" cy="4552950"/>
            <wp:effectExtent l="0" t="0" r="0" b="0"/>
            <wp:docPr id="15" name="Picture 15" descr="http://img.blog.csdn.net/20140310204355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4031020435589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8362950" cy="4991100"/>
            <wp:effectExtent l="0" t="0" r="0" b="0"/>
            <wp:docPr id="14" name="Picture 14" descr="http://img.blog.csdn.net/2014031020451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403102045152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在每个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if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中的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defaultValue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中</w:t>
      </w: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，方法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parseDefaultValueAttribute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用来获取注解的默认值设置：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8639175" cy="381000"/>
            <wp:effectExtent l="0" t="0" r="9525" b="0"/>
            <wp:docPr id="13" name="Picture 13" descr="http://img.blog.csdn.net/20140310204624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4031020462418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可以看到系统用了一个不常用的字符串作为默认值，用这个值和传入的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value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进行比较</w:t>
      </w: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，使用这个值的目的是尽可能和用户设置的值区分开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。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6248400" cy="771525"/>
            <wp:effectExtent l="0" t="0" r="0" b="9525"/>
            <wp:docPr id="12" name="Picture 12" descr="http://img.blog.csdn.net/2014031020462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403102046280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指定类型的注解（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if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判断里面的</w:t>
      </w: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），只能存在一个，超过</w:t>
      </w:r>
      <w:r w:rsidRPr="005D4780">
        <w:rPr>
          <w:rFonts w:ascii="Arial" w:eastAsia="Times New Roman" w:hAnsi="Arial" w:cs="Arial"/>
          <w:color w:val="333333"/>
          <w:sz w:val="21"/>
          <w:szCs w:val="21"/>
        </w:rPr>
        <w:t>1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个会报错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0325100" cy="866775"/>
            <wp:effectExtent l="0" t="0" r="0" b="9525"/>
            <wp:docPr id="11" name="Picture 11" descr="http://img.blog.csdn.net/2014031020463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403102046317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如果没有注解，则判断类型是否为常用的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(request,response,session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等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)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6267450" cy="4438650"/>
            <wp:effectExtent l="0" t="0" r="0" b="0"/>
            <wp:docPr id="10" name="Picture 10" descr="http://img.blog.csdn.net/2014031020463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403102046386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对于没有注解的参数，可能会执行下面的方法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0201275" cy="4191000"/>
            <wp:effectExtent l="0" t="0" r="9525" b="0"/>
            <wp:docPr id="9" name="Picture 9" descr="http://img.blog.csdn.net/2014031020485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403102048518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12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进入处理标准类型的方法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1096625" cy="3467100"/>
            <wp:effectExtent l="0" t="0" r="9525" b="0"/>
            <wp:docPr id="8" name="Picture 8" descr="http://img.blog.csdn.net/2014031020503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403102050344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66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7296150" cy="3648075"/>
            <wp:effectExtent l="0" t="0" r="0" b="9525"/>
            <wp:docPr id="7" name="Picture 7" descr="http://img.blog.csdn.net/2014031020520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403102052058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7667625" cy="1343025"/>
            <wp:effectExtent l="0" t="0" r="9525" b="9525"/>
            <wp:docPr id="6" name="Picture 6" descr="http://img.blog.csdn.net/2014031020521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403102052112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通过上面的方法判断出基本的类型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。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回到有注解的情况，针对不同的注解，具体处理过程如下（</w:t>
      </w:r>
      <w:r w:rsidRPr="005D4780">
        <w:rPr>
          <w:rFonts w:ascii="Calibri" w:eastAsia="Times New Roman" w:hAnsi="Calibri" w:cs="Arial"/>
          <w:color w:val="333333"/>
          <w:sz w:val="21"/>
          <w:szCs w:val="21"/>
        </w:rPr>
        <w:t>if</w:t>
      </w: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顺序没有优先级，因为只有一个注解，一种情况）：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SimSun" w:eastAsia="SimSun" w:hAnsi="SimSun" w:cs="Arial"/>
          <w:noProof/>
          <w:color w:val="333333"/>
          <w:sz w:val="21"/>
          <w:szCs w:val="21"/>
        </w:rPr>
        <w:drawing>
          <wp:inline distT="0" distB="0" distL="0" distR="0">
            <wp:extent cx="11001375" cy="4381500"/>
            <wp:effectExtent l="0" t="0" r="9525" b="0"/>
            <wp:docPr id="5" name="Picture 5" descr="http://img.blog.csdn.net/2014031020541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403102054115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13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lastRenderedPageBreak/>
        <w:t>到这一步，会根据具体的注解类型执行不同的resolve***()方法。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resolve***的方法最终返回的是类型符合要求（resolve内部有各种类型转换的方法）的参数值。</w:t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最后处理完成，返回参数列表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10267950" cy="3810000"/>
            <wp:effectExtent l="0" t="0" r="0" b="0"/>
            <wp:docPr id="4" name="Picture 4" descr="http://img.blog.csdn.net/2014031020575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403102057528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反射调用方法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5943600" cy="314325"/>
            <wp:effectExtent l="0" t="0" r="0" b="9525"/>
            <wp:docPr id="3" name="Picture 3" descr="http://img.blog.csdn.net/2014031020575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403102057586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进入用户写的处理方法中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9953625" cy="1762125"/>
            <wp:effectExtent l="0" t="0" r="9525" b="9525"/>
            <wp:docPr id="2" name="Picture 2" descr="http://img.blog.csdn.net/2014031020580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403102058039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36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在用户方法执行完成后，返回</w:t>
      </w:r>
      <w:r w:rsidRPr="005D4780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5D4780" w:rsidRPr="005D4780" w:rsidRDefault="005D4780" w:rsidP="005D4780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10944225" cy="1228725"/>
            <wp:effectExtent l="0" t="0" r="9525" b="9525"/>
            <wp:docPr id="1" name="Picture 1" descr="http://img.blog.csdn.net/2014031020580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4031020580860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80" w:rsidRPr="005D4780" w:rsidRDefault="005D4780" w:rsidP="005D4780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D4780">
        <w:rPr>
          <w:rFonts w:ascii="SimSun" w:eastAsia="SimSun" w:hAnsi="SimSun" w:cs="Arial" w:hint="eastAsia"/>
          <w:color w:val="333333"/>
          <w:sz w:val="21"/>
          <w:szCs w:val="21"/>
        </w:rPr>
        <w:t>到这里，主要的方法就执行完了，后面还有对返回结果result的处理，后面的内容不是很多了，由于本篇已经包含了30多张图片，插入图片已经很不方便，所以考虑分成两个部分来说明，并且尽力让这第一部分比较完整。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接上一篇：</w:t>
      </w:r>
      <w:hyperlink r:id="rId44" w:tgtFrame="_blank" w:history="1">
        <w:r w:rsidRPr="00E32CAB">
          <w:rPr>
            <w:rFonts w:ascii="Arial" w:eastAsia="Times New Roman" w:hAnsi="Arial" w:cs="Arial"/>
            <w:color w:val="336699"/>
            <w:sz w:val="21"/>
            <w:szCs w:val="21"/>
          </w:rPr>
          <w:t xml:space="preserve">Spring MVC </w:t>
        </w:r>
        <w:r w:rsidRPr="00E32CAB">
          <w:rPr>
            <w:rFonts w:ascii="Microsoft YaHei" w:eastAsia="Microsoft YaHei" w:hAnsi="Microsoft YaHei" w:cs="Microsoft YaHei" w:hint="eastAsia"/>
            <w:color w:val="336699"/>
            <w:sz w:val="21"/>
            <w:szCs w:val="21"/>
          </w:rPr>
          <w:t>原理</w:t>
        </w:r>
        <w:r w:rsidRPr="00E32CAB">
          <w:rPr>
            <w:rFonts w:ascii="Arial" w:eastAsia="Times New Roman" w:hAnsi="Arial" w:cs="Arial"/>
            <w:color w:val="336699"/>
            <w:sz w:val="21"/>
            <w:szCs w:val="21"/>
          </w:rPr>
          <w:t xml:space="preserve"> - DispatcherServlet</w:t>
        </w:r>
        <w:r w:rsidRPr="00E32CAB">
          <w:rPr>
            <w:rFonts w:ascii="Microsoft YaHei" w:eastAsia="Microsoft YaHei" w:hAnsi="Microsoft YaHei" w:cs="Microsoft YaHei" w:hint="eastAsia"/>
            <w:color w:val="336699"/>
            <w:sz w:val="21"/>
            <w:szCs w:val="21"/>
          </w:rPr>
          <w:t>调用完整过程（上）</w:t>
        </w:r>
      </w:hyperlink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上一篇到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440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行返回结果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result.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10944225" cy="1228725"/>
            <wp:effectExtent l="0" t="0" r="9525" b="9525"/>
            <wp:docPr id="52" name="Picture 52" descr="http://img.blog.csdn.net/2014031021095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g.blog.csdn.net/201403102109557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返回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result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之后，使用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result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去获取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ModelAndView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，执行方法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getModelAndView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0582275" cy="2724150"/>
            <wp:effectExtent l="0" t="0" r="9525" b="0"/>
            <wp:docPr id="51" name="Picture 51" descr="http://img.blog.csdn.net/2014031021113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img.blog.csdn.net/2014031021113029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22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该方法主要通过</w:t>
      </w:r>
      <w:r w:rsidRPr="00E32CAB">
        <w:rPr>
          <w:rFonts w:ascii="Calibri" w:eastAsia="Times New Roman" w:hAnsi="Calibri" w:cs="Arial"/>
          <w:color w:val="333333"/>
          <w:sz w:val="21"/>
          <w:szCs w:val="21"/>
        </w:rPr>
        <w:t>result</w:t>
      </w:r>
      <w:r w:rsidRPr="00E32CAB">
        <w:rPr>
          <w:rFonts w:ascii="SimSun" w:eastAsia="SimSun" w:hAnsi="SimSun" w:cs="Arial" w:hint="eastAsia"/>
          <w:color w:val="333333"/>
          <w:sz w:val="21"/>
          <w:szCs w:val="21"/>
        </w:rPr>
        <w:t>返回值来判断：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10677525" cy="3857625"/>
            <wp:effectExtent l="0" t="0" r="9525" b="9525"/>
            <wp:docPr id="50" name="Picture 50" descr="http://img.blog.csdn.net/20140310211134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g.blog.csdn.net/2014031021113479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7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当前方法是带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ResponseBody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注解的，所以执行到这里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9029700" cy="819150"/>
            <wp:effectExtent l="0" t="0" r="0" b="0"/>
            <wp:docPr id="49" name="Picture 49" descr="http://img.blog.csdn.net/20140310211138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g.blog.csdn.net/201403102111388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进去方法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8391525" cy="1762125"/>
            <wp:effectExtent l="0" t="0" r="9525" b="9525"/>
            <wp:docPr id="48" name="Picture 48" descr="http://img.blog.csdn.net/20140310211143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img.blog.csdn.net/201403102111437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这里是根据</w:t>
      </w:r>
      <w:r w:rsidRPr="00E32CAB">
        <w:rPr>
          <w:rFonts w:ascii="Calibri" w:eastAsia="Times New Roman" w:hAnsi="Calibri" w:cs="Arial"/>
          <w:color w:val="333333"/>
          <w:sz w:val="21"/>
          <w:szCs w:val="21"/>
        </w:rPr>
        <w:t>http</w:t>
      </w:r>
      <w:r w:rsidRPr="00E32CAB">
        <w:rPr>
          <w:rFonts w:ascii="SimSun" w:eastAsia="SimSun" w:hAnsi="SimSun" w:cs="Arial" w:hint="eastAsia"/>
          <w:color w:val="333333"/>
          <w:sz w:val="21"/>
          <w:szCs w:val="21"/>
        </w:rPr>
        <w:t>类型做出相应的输出：</w:t>
      </w:r>
    </w:p>
    <w:p w:rsidR="00E32CAB" w:rsidRPr="00E32CAB" w:rsidRDefault="00E32CAB" w:rsidP="00E32C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CA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05975" cy="4638675"/>
            <wp:effectExtent l="0" t="0" r="9525" b="9525"/>
            <wp:docPr id="47" name="Picture 47" descr="http://img.blog.csdn.net/20140310211509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g.blog.csdn.net/2014031021150939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59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用户配置的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CA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100" cy="1219200"/>
            <wp:effectExtent l="0" t="0" r="0" b="0"/>
            <wp:docPr id="46" name="Picture 46" descr="http://img.blog.csdn.net/2014031021151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g.blog.csdn.net/201403102115137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接收的类型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857750" cy="1209675"/>
            <wp:effectExtent l="0" t="0" r="0" b="9525"/>
            <wp:docPr id="45" name="Picture 45" descr="http://img.blog.csdn.net/2014031021151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img.blog.csdn.net/2014031021151929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写的方法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9810750" cy="4124325"/>
            <wp:effectExtent l="0" t="0" r="0" b="9525"/>
            <wp:docPr id="44" name="Picture 44" descr="http://img.blog.csdn.net/2014031021152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img.blog.csdn.net/201403102115238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这里配置的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json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格式，所以会进入</w:t>
      </w:r>
      <w:r w:rsidRPr="00E32CAB">
        <w:rPr>
          <w:rFonts w:ascii="Calibri" w:eastAsia="Times New Roman" w:hAnsi="Calibri" w:cs="Arial"/>
          <w:color w:val="333333"/>
          <w:sz w:val="21"/>
          <w:szCs w:val="21"/>
        </w:rPr>
        <w:t>JSON</w:t>
      </w:r>
      <w:r w:rsidRPr="00E32CAB">
        <w:rPr>
          <w:rFonts w:ascii="SimSun" w:eastAsia="SimSun" w:hAnsi="SimSun" w:cs="Arial" w:hint="eastAsia"/>
          <w:color w:val="333333"/>
          <w:sz w:val="21"/>
          <w:szCs w:val="21"/>
        </w:rPr>
        <w:t>方法：</w:t>
      </w:r>
    </w:p>
    <w:p w:rsidR="00E32CAB" w:rsidRPr="00E32CAB" w:rsidRDefault="00E32CAB" w:rsidP="00E32C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CA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0106025" cy="4552950"/>
            <wp:effectExtent l="0" t="0" r="9525" b="0"/>
            <wp:docPr id="43" name="Picture 43" descr="http://img.blog.csdn.net/2014031021190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img.blog.csdn.net/201403102119095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写入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ResponseBody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后，返回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mav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11001375" cy="790575"/>
            <wp:effectExtent l="0" t="0" r="9525" b="9525"/>
            <wp:docPr id="42" name="Picture 42" descr="http://img.blog.csdn.net/2014031021191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img.blog.csdn.net/2014031021191310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13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最后返回之前调用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handler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的地方，之后会有一些不同种类的拦截器方法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CA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667750" cy="1743075"/>
            <wp:effectExtent l="0" t="0" r="0" b="9525"/>
            <wp:docPr id="41" name="Picture 41" descr="http://img.blog.csdn.net/20140310211919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img.blog.csdn.net/201403102119192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拦截器如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7886700" cy="571500"/>
            <wp:effectExtent l="0" t="0" r="0" b="0"/>
            <wp:docPr id="40" name="Picture 40" descr="http://img.blog.csdn.net/2014031021221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img.blog.csdn.net/201403102122151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9344025" cy="333375"/>
            <wp:effectExtent l="0" t="0" r="9525" b="9525"/>
            <wp:docPr id="39" name="Picture 39" descr="http://img.blog.csdn.net/2014031021222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img.blog.csdn.net/201403102122208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7153275" cy="628650"/>
            <wp:effectExtent l="0" t="0" r="9525" b="0"/>
            <wp:docPr id="38" name="Picture 38" descr="http://img.blog.csdn.net/20140310212224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img.blog.csdn.net/2014031021222487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还有一些处理不同异常情况的拦截器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。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系统默认都会去执行一个拦截器，这个拦截器基本上都是空方法，是一个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private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类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7858125" cy="3352800"/>
            <wp:effectExtent l="0" t="0" r="9525" b="0"/>
            <wp:docPr id="37" name="Picture 37" descr="http://img.blog.csdn.net/2014031021233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img.blog.csdn.net/201403102123359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返回调用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doDIspatch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的地方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8210550" cy="2562225"/>
            <wp:effectExtent l="0" t="0" r="0" b="9525"/>
            <wp:docPr id="36" name="Picture 36" descr="http://img.blog.csdn.net/20140310212417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img.blog.csdn.net/2014031021241739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返回到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doService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的地方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8001000" cy="4924425"/>
            <wp:effectExtent l="0" t="0" r="0" b="9525"/>
            <wp:docPr id="35" name="Picture 35" descr="http://img.blog.csdn.net/2014031021242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img.blog.csdn.net/2014031021242240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最后回到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httpservlet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service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方法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：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8010525" cy="2286000"/>
            <wp:effectExtent l="0" t="0" r="9525" b="0"/>
            <wp:docPr id="34" name="Picture 34" descr="http://img.blog.csdn.net/2014031021261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img.blog.csdn.net/201403102126130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到这里就完成了一次完整的调用过程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。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可以发现，整个过程的流程是比较清晰，程序启动时会根据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mvc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的配置和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spring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配置来处理配置信息和注解的类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。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Arial" w:eastAsia="Times New Roman" w:hAnsi="Arial" w:cs="Arial"/>
          <w:color w:val="333333"/>
          <w:sz w:val="21"/>
          <w:szCs w:val="21"/>
        </w:rPr>
        <w:t>Servlet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处理请求，通过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request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（主要是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url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）来获取</w:t>
      </w:r>
      <w:r w:rsidRPr="00E32CAB">
        <w:rPr>
          <w:rFonts w:ascii="Arial" w:eastAsia="Times New Roman" w:hAnsi="Arial" w:cs="Arial"/>
          <w:color w:val="333333"/>
          <w:sz w:val="21"/>
          <w:szCs w:val="21"/>
        </w:rPr>
        <w:t>handler</w:t>
      </w: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，之后最主要的一个部分就是获取需要注入的参数，最后调用用户方法，处理返回结果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。</w:t>
      </w: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32CAB" w:rsidRPr="00E32CAB" w:rsidRDefault="00E32CAB" w:rsidP="00E32CAB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32CAB"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整个过程中麻烦的地方就是在一些细节的处理上，这些细节未必一开始就有的，一开始应该是一个主要的流程，后续发现问题或者为了通用性做的改进</w:t>
      </w:r>
      <w:r w:rsidRPr="00E32CAB">
        <w:rPr>
          <w:rFonts w:ascii="Microsoft YaHei" w:eastAsia="Microsoft YaHei" w:hAnsi="Microsoft YaHei" w:cs="Microsoft YaHei"/>
          <w:color w:val="333333"/>
          <w:sz w:val="21"/>
          <w:szCs w:val="21"/>
        </w:rPr>
        <w:t>。</w:t>
      </w:r>
    </w:p>
    <w:p w:rsidR="00CB473D" w:rsidRDefault="002543F8"/>
    <w:p w:rsidR="002543F8" w:rsidRDefault="002543F8"/>
    <w:p w:rsidR="002543F8" w:rsidRDefault="002543F8"/>
    <w:p w:rsidR="002543F8" w:rsidRDefault="002543F8"/>
    <w:p w:rsidR="002543F8" w:rsidRDefault="002543F8"/>
    <w:p w:rsidR="002543F8" w:rsidRDefault="002543F8"/>
    <w:p w:rsidR="002543F8" w:rsidRDefault="002543F8" w:rsidP="002543F8">
      <w:pPr>
        <w:pStyle w:val="Heading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Microsoft YaHei" w:eastAsia="Microsoft YaHei" w:hAnsi="Microsoft YaHei"/>
          <w:b w:val="0"/>
          <w:bCs w:val="0"/>
          <w:color w:val="000000"/>
          <w:sz w:val="30"/>
          <w:szCs w:val="30"/>
        </w:rPr>
      </w:pPr>
      <w:hyperlink r:id="rId63" w:history="1">
        <w:r>
          <w:rPr>
            <w:rStyle w:val="Hyperlink"/>
            <w:rFonts w:ascii="Microsoft YaHei" w:eastAsia="Microsoft YaHei" w:hAnsi="Microsoft YaHei" w:hint="eastAsia"/>
            <w:b w:val="0"/>
            <w:bCs w:val="0"/>
            <w:color w:val="000000"/>
            <w:sz w:val="30"/>
            <w:szCs w:val="30"/>
          </w:rPr>
          <w:t>Spring—DispatcherServlet的详解</w:t>
        </w:r>
      </w:hyperlink>
    </w:p>
    <w:p w:rsidR="002543F8" w:rsidRDefault="002543F8" w:rsidP="002543F8">
      <w:pPr>
        <w:shd w:val="clear" w:color="auto" w:fill="FFFFFF"/>
        <w:spacing w:line="330" w:lineRule="atLeast"/>
        <w:jc w:val="right"/>
        <w:rPr>
          <w:rFonts w:ascii="Arial" w:eastAsia="Times New Roman" w:hAnsi="Arial" w:cs="Arial" w:hint="eastAsia"/>
          <w:color w:val="999999"/>
          <w:sz w:val="18"/>
          <w:szCs w:val="18"/>
        </w:rPr>
      </w:pPr>
      <w:r>
        <w:rPr>
          <w:rStyle w:val="linkpostdate"/>
          <w:rFonts w:ascii="Arial" w:hAnsi="Arial" w:cs="Arial"/>
          <w:color w:val="999999"/>
          <w:sz w:val="18"/>
          <w:szCs w:val="18"/>
        </w:rPr>
        <w:t>2014-01-24 09:46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3144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4" w:anchor="comments" w:history="1">
        <w:r>
          <w:rPr>
            <w:rStyle w:val="Hyperlink"/>
            <w:rFonts w:ascii="Arial" w:hAnsi="Arial" w:cs="Arial"/>
            <w:color w:val="336699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(0)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5" w:tgtFrame="_blank" w:tooltip="收藏" w:history="1">
        <w:r>
          <w:rPr>
            <w:rStyle w:val="Hyperlink"/>
            <w:rFonts w:ascii="Arial" w:hAnsi="Arial" w:cs="Arial"/>
            <w:color w:val="336699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6" w:anchor="report" w:tooltip="举报" w:history="1">
        <w:r>
          <w:rPr>
            <w:rStyle w:val="Hyperlink"/>
            <w:rFonts w:ascii="Arial" w:hAnsi="Arial" w:cs="Arial"/>
            <w:color w:val="336699"/>
            <w:sz w:val="18"/>
            <w:szCs w:val="18"/>
          </w:rPr>
          <w:t>举报</w:t>
        </w:r>
      </w:hyperlink>
    </w:p>
    <w:p w:rsidR="002543F8" w:rsidRDefault="002543F8" w:rsidP="002543F8">
      <w:pPr>
        <w:shd w:val="clear" w:color="auto" w:fill="FFFFFF"/>
        <w:spacing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142875" cy="123825"/>
            <wp:effectExtent l="0" t="0" r="9525" b="9525"/>
            <wp:docPr id="63" name="Picture 63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分类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：</w:t>
      </w:r>
    </w:p>
    <w:p w:rsidR="002543F8" w:rsidRDefault="002543F8" w:rsidP="002543F8">
      <w:pPr>
        <w:shd w:val="clear" w:color="auto" w:fill="FFFFFF"/>
        <w:rPr>
          <w:rFonts w:ascii="Arial" w:hAnsi="Arial" w:cs="Arial"/>
          <w:color w:val="333333"/>
          <w:sz w:val="18"/>
          <w:szCs w:val="18"/>
        </w:rPr>
      </w:pP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</w:p>
    <w:p w:rsidR="002543F8" w:rsidRDefault="002543F8" w:rsidP="002543F8">
      <w:pPr>
        <w:shd w:val="clear" w:color="auto" w:fill="FFFFFF"/>
        <w:rPr>
          <w:rFonts w:ascii="Arial" w:hAnsi="Arial" w:cs="Arial"/>
          <w:color w:val="DF3434"/>
          <w:sz w:val="21"/>
          <w:szCs w:val="21"/>
        </w:rPr>
      </w:pPr>
      <w:r>
        <w:rPr>
          <w:rFonts w:ascii="Arial" w:hAnsi="Arial" w:cs="Arial"/>
          <w:color w:val="DF3434"/>
          <w:sz w:val="21"/>
          <w:szCs w:val="21"/>
        </w:rPr>
        <w:t>编程语言</w:t>
      </w:r>
      <w:r>
        <w:rPr>
          <w:rStyle w:val="Emphasis"/>
          <w:rFonts w:ascii="Arial" w:hAnsi="Arial" w:cs="Arial"/>
          <w:i w:val="0"/>
          <w:iCs w:val="0"/>
          <w:color w:val="DF3434"/>
          <w:sz w:val="21"/>
          <w:szCs w:val="21"/>
        </w:rPr>
        <w:t>（</w:t>
      </w:r>
      <w:r>
        <w:rPr>
          <w:rStyle w:val="Emphasis"/>
          <w:rFonts w:ascii="Arial" w:hAnsi="Arial" w:cs="Arial"/>
          <w:i w:val="0"/>
          <w:iCs w:val="0"/>
          <w:color w:val="DF3434"/>
          <w:sz w:val="21"/>
          <w:szCs w:val="21"/>
        </w:rPr>
        <w:t>97</w:t>
      </w:r>
      <w:r>
        <w:rPr>
          <w:rStyle w:val="Emphasis"/>
          <w:rFonts w:ascii="Arial" w:hAnsi="Arial" w:cs="Arial"/>
          <w:i w:val="0"/>
          <w:iCs w:val="0"/>
          <w:color w:val="DF3434"/>
          <w:sz w:val="21"/>
          <w:szCs w:val="21"/>
        </w:rPr>
        <w:t>）</w:t>
      </w:r>
      <w:r>
        <w:rPr>
          <w:rStyle w:val="apple-converted-space"/>
          <w:rFonts w:ascii="Arial" w:hAnsi="Arial" w:cs="Arial"/>
          <w:color w:val="DF3434"/>
          <w:sz w:val="21"/>
          <w:szCs w:val="21"/>
        </w:rPr>
        <w:t> </w:t>
      </w:r>
      <w:r>
        <w:rPr>
          <w:rFonts w:ascii="Arial" w:hAnsi="Arial" w:cs="Arial"/>
          <w:noProof/>
          <w:color w:val="DF3434"/>
          <w:sz w:val="21"/>
          <w:szCs w:val="21"/>
        </w:rPr>
        <w:drawing>
          <wp:inline distT="0" distB="0" distL="0" distR="0">
            <wp:extent cx="95250" cy="47625"/>
            <wp:effectExtent l="0" t="0" r="0" b="9525"/>
            <wp:docPr id="62" name="Picture 62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DF3434"/>
          <w:sz w:val="21"/>
          <w:szCs w:val="21"/>
        </w:rPr>
        <w:t> </w:t>
      </w:r>
      <w:r>
        <w:rPr>
          <w:rFonts w:ascii="Arial" w:hAnsi="Arial" w:cs="Arial"/>
          <w:color w:val="DF3434"/>
          <w:sz w:val="21"/>
          <w:szCs w:val="21"/>
        </w:rPr>
        <w:t>SPRING</w:t>
      </w:r>
      <w:r>
        <w:rPr>
          <w:rStyle w:val="Emphasis"/>
          <w:rFonts w:ascii="Arial" w:hAnsi="Arial" w:cs="Arial"/>
          <w:i w:val="0"/>
          <w:iCs w:val="0"/>
          <w:color w:val="DF3434"/>
          <w:sz w:val="21"/>
          <w:szCs w:val="21"/>
        </w:rPr>
        <w:t>（</w:t>
      </w:r>
      <w:r>
        <w:rPr>
          <w:rStyle w:val="Emphasis"/>
          <w:rFonts w:ascii="Arial" w:hAnsi="Arial" w:cs="Arial"/>
          <w:i w:val="0"/>
          <w:iCs w:val="0"/>
          <w:color w:val="DF3434"/>
          <w:sz w:val="21"/>
          <w:szCs w:val="21"/>
        </w:rPr>
        <w:t>19</w:t>
      </w:r>
      <w:r>
        <w:rPr>
          <w:rStyle w:val="Emphasis"/>
          <w:rFonts w:ascii="Arial" w:hAnsi="Arial" w:cs="Arial"/>
          <w:i w:val="0"/>
          <w:iCs w:val="0"/>
          <w:color w:val="DF3434"/>
          <w:sz w:val="21"/>
          <w:szCs w:val="21"/>
        </w:rPr>
        <w:t>）</w:t>
      </w:r>
      <w:r>
        <w:rPr>
          <w:rStyle w:val="apple-converted-space"/>
          <w:rFonts w:ascii="Arial" w:hAnsi="Arial" w:cs="Arial"/>
          <w:color w:val="DF3434"/>
          <w:sz w:val="21"/>
          <w:szCs w:val="21"/>
        </w:rPr>
        <w:t> </w:t>
      </w:r>
      <w:r>
        <w:rPr>
          <w:rFonts w:ascii="Arial" w:hAnsi="Arial" w:cs="Arial"/>
          <w:noProof/>
          <w:color w:val="DF3434"/>
          <w:sz w:val="21"/>
          <w:szCs w:val="21"/>
        </w:rPr>
        <w:drawing>
          <wp:inline distT="0" distB="0" distL="0" distR="0">
            <wp:extent cx="95250" cy="47625"/>
            <wp:effectExtent l="0" t="0" r="0" b="9525"/>
            <wp:docPr id="61" name="Picture 61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DF3434"/>
          <w:sz w:val="21"/>
          <w:szCs w:val="21"/>
        </w:rPr>
        <w:t> </w:t>
      </w:r>
      <w:r>
        <w:rPr>
          <w:rFonts w:ascii="Arial" w:hAnsi="Arial" w:cs="Arial"/>
          <w:color w:val="DF3434"/>
          <w:sz w:val="21"/>
          <w:szCs w:val="21"/>
        </w:rPr>
        <w:t>JAVA</w:t>
      </w:r>
      <w:r>
        <w:rPr>
          <w:rFonts w:ascii="Arial" w:hAnsi="Arial" w:cs="Arial"/>
          <w:color w:val="DF3434"/>
          <w:sz w:val="21"/>
          <w:szCs w:val="21"/>
        </w:rPr>
        <w:t>编程</w:t>
      </w:r>
      <w:r>
        <w:rPr>
          <w:rStyle w:val="Emphasis"/>
          <w:rFonts w:ascii="Arial" w:hAnsi="Arial" w:cs="Arial"/>
          <w:i w:val="0"/>
          <w:iCs w:val="0"/>
          <w:color w:val="DF3434"/>
          <w:sz w:val="21"/>
          <w:szCs w:val="21"/>
        </w:rPr>
        <w:t>（</w:t>
      </w:r>
      <w:r>
        <w:rPr>
          <w:rStyle w:val="Emphasis"/>
          <w:rFonts w:ascii="Arial" w:hAnsi="Arial" w:cs="Arial"/>
          <w:i w:val="0"/>
          <w:iCs w:val="0"/>
          <w:color w:val="DF3434"/>
          <w:sz w:val="21"/>
          <w:szCs w:val="21"/>
        </w:rPr>
        <w:t>88</w:t>
      </w:r>
      <w:r>
        <w:rPr>
          <w:rStyle w:val="Emphasis"/>
          <w:rFonts w:ascii="Arial" w:hAnsi="Arial" w:cs="Arial"/>
          <w:i w:val="0"/>
          <w:iCs w:val="0"/>
          <w:color w:val="DF3434"/>
          <w:sz w:val="21"/>
          <w:szCs w:val="21"/>
        </w:rPr>
        <w:t>）</w:t>
      </w:r>
      <w:r>
        <w:rPr>
          <w:rStyle w:val="apple-converted-space"/>
          <w:rFonts w:ascii="Arial" w:hAnsi="Arial" w:cs="Arial"/>
          <w:color w:val="DF3434"/>
          <w:sz w:val="21"/>
          <w:szCs w:val="21"/>
        </w:rPr>
        <w:t> </w:t>
      </w:r>
      <w:r>
        <w:rPr>
          <w:rFonts w:ascii="Arial" w:hAnsi="Arial" w:cs="Arial"/>
          <w:noProof/>
          <w:color w:val="DF3434"/>
          <w:sz w:val="21"/>
          <w:szCs w:val="21"/>
        </w:rPr>
        <w:drawing>
          <wp:inline distT="0" distB="0" distL="0" distR="0">
            <wp:extent cx="95250" cy="47625"/>
            <wp:effectExtent l="0" t="0" r="0" b="9525"/>
            <wp:docPr id="60" name="Picture 60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F8" w:rsidRDefault="002543F8" w:rsidP="002543F8">
      <w:pPr>
        <w:pStyle w:val="NormalWeb"/>
        <w:shd w:val="clear" w:color="auto" w:fill="EEEEEE"/>
        <w:spacing w:before="0" w:beforeAutospacing="0" w:after="0" w:afterAutospacing="0"/>
        <w:jc w:val="right"/>
        <w:rPr>
          <w:rFonts w:ascii="Arial" w:hAnsi="Arial" w:cs="Arial"/>
          <w:color w:val="333333"/>
          <w:sz w:val="18"/>
          <w:szCs w:val="18"/>
        </w:rPr>
      </w:pPr>
      <w:r>
        <w:rPr>
          <w:rFonts w:ascii="Microsoft YaHei" w:eastAsia="Microsoft YaHei" w:hAnsi="Microsoft YaHei" w:cs="Microsoft YaHei" w:hint="eastAsia"/>
          <w:color w:val="333333"/>
          <w:sz w:val="18"/>
          <w:szCs w:val="18"/>
        </w:rPr>
        <w:t>目录</w:t>
      </w:r>
      <w:hyperlink r:id="rId67" w:tooltip="系统根据文章中H1到H6标签自动生成文章目录" w:history="1">
        <w:r>
          <w:rPr>
            <w:rStyle w:val="Hyperlink"/>
            <w:rFonts w:ascii="Arial" w:hAnsi="Arial" w:cs="Arial"/>
            <w:color w:val="336699"/>
            <w:sz w:val="18"/>
            <w:szCs w:val="18"/>
          </w:rPr>
          <w:t>(?)</w:t>
        </w:r>
      </w:hyperlink>
      <w:hyperlink r:id="rId68" w:tooltip="展开" w:history="1">
        <w:r>
          <w:rPr>
            <w:rStyle w:val="Hyperlink"/>
            <w:rFonts w:ascii="Arial" w:hAnsi="Arial" w:cs="Arial"/>
            <w:color w:val="336699"/>
            <w:sz w:val="18"/>
            <w:szCs w:val="18"/>
          </w:rPr>
          <w:t>[+]</w:t>
        </w:r>
      </w:hyperlink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学习</w:t>
      </w:r>
      <w:r>
        <w:rPr>
          <w:rFonts w:ascii="Consolas" w:hAnsi="Consolas" w:cs="Consolas"/>
          <w:color w:val="333333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编程，就是继承</w:t>
      </w:r>
      <w:r>
        <w:rPr>
          <w:rFonts w:ascii="Consolas" w:hAnsi="Consolas" w:cs="Consolas"/>
          <w:color w:val="333333"/>
          <w:sz w:val="21"/>
          <w:szCs w:val="21"/>
        </w:rPr>
        <w:t>HttpServlet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，根据需要重写一下</w:t>
      </w:r>
      <w:r>
        <w:rPr>
          <w:rFonts w:ascii="Consolas" w:hAnsi="Consolas" w:cs="Consolas"/>
          <w:color w:val="333333"/>
          <w:sz w:val="21"/>
          <w:szCs w:val="21"/>
        </w:rPr>
        <w:t>doGet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</w:t>
      </w:r>
      <w:r>
        <w:rPr>
          <w:rFonts w:ascii="Consolas" w:hAnsi="Consolas" w:cs="Consolas"/>
          <w:color w:val="333333"/>
          <w:sz w:val="21"/>
          <w:szCs w:val="21"/>
        </w:rPr>
        <w:t>doPost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方法，跳转到定义好的</w:t>
      </w:r>
      <w:r>
        <w:rPr>
          <w:rFonts w:ascii="Consolas" w:hAnsi="Consolas" w:cs="Consolas"/>
          <w:color w:val="333333"/>
          <w:sz w:val="21"/>
          <w:szCs w:val="21"/>
        </w:rPr>
        <w:t>jsp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页面。</w:t>
      </w:r>
      <w:r>
        <w:rPr>
          <w:rFonts w:ascii="Consolas" w:hAnsi="Consolas" w:cs="Consolas"/>
          <w:color w:val="333333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类编写完之后在</w:t>
      </w:r>
      <w:r>
        <w:rPr>
          <w:rFonts w:ascii="Consolas" w:hAnsi="Consolas" w:cs="Consolas"/>
          <w:color w:val="333333"/>
          <w:sz w:val="21"/>
          <w:szCs w:val="21"/>
        </w:rPr>
        <w:t>web.xml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里注册这个</w:t>
      </w:r>
      <w:r>
        <w:rPr>
          <w:rFonts w:ascii="Consolas" w:hAnsi="Consolas" w:cs="Consolas"/>
          <w:color w:val="333333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类。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启动</w:t>
      </w:r>
      <w:r>
        <w:rPr>
          <w:rFonts w:ascii="Arial" w:hAnsi="Arial" w:cs="Arial"/>
          <w:color w:val="333333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服务器，在浏览器中输入地址，就可以看到浏览器上输出写好的页面。为了更好的理解上面这个过程，需要学习关于</w:t>
      </w:r>
      <w:r>
        <w:rPr>
          <w:rFonts w:ascii="Arial" w:hAnsi="Arial" w:cs="Arial"/>
          <w:color w:val="333333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生命周期的三个阶段，就是所谓的</w:t>
      </w:r>
      <w:r>
        <w:rPr>
          <w:rFonts w:ascii="Arial" w:hAnsi="Arial" w:cs="Arial"/>
          <w:color w:val="333333"/>
          <w:sz w:val="21"/>
          <w:szCs w:val="21"/>
        </w:rPr>
        <w:t>“init-service-destroy”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以上的知识，对于理解</w:t>
      </w:r>
      <w:r>
        <w:rPr>
          <w:rFonts w:ascii="Arial" w:hAnsi="Arial" w:cs="Arial"/>
          <w:color w:val="333333"/>
          <w:sz w:val="21"/>
          <w:szCs w:val="21"/>
        </w:rPr>
        <w:t>Spring 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的设计思想，已经足够。</w:t>
      </w:r>
      <w:r>
        <w:rPr>
          <w:rFonts w:ascii="Arial" w:hAnsi="Arial" w:cs="Arial"/>
          <w:color w:val="333333"/>
          <w:sz w:val="21"/>
          <w:szCs w:val="21"/>
        </w:rPr>
        <w:t>Spring 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当然可以称得上是一个复杂的框架，但是同时它又遵循</w:t>
      </w:r>
      <w:r>
        <w:rPr>
          <w:rFonts w:ascii="Arial" w:hAnsi="Arial" w:cs="Arial"/>
          <w:color w:val="333333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世界里最简单的法则，那就是</w:t>
      </w:r>
      <w:r>
        <w:rPr>
          <w:rFonts w:ascii="Arial" w:hAnsi="Arial" w:cs="Arial"/>
          <w:color w:val="333333"/>
          <w:sz w:val="21"/>
          <w:szCs w:val="21"/>
        </w:rPr>
        <w:t>“init-service-destroy”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。对于分析</w:t>
      </w:r>
      <w:r>
        <w:rPr>
          <w:rFonts w:ascii="Arial" w:hAnsi="Arial" w:cs="Arial"/>
          <w:color w:val="333333"/>
          <w:sz w:val="21"/>
          <w:szCs w:val="21"/>
        </w:rPr>
        <w:t>SpringMVC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的初始化流程，其实就是分析</w:t>
      </w:r>
      <w:r>
        <w:rPr>
          <w:rFonts w:ascii="Arial" w:hAnsi="Arial" w:cs="Arial"/>
          <w:color w:val="333333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类的</w:t>
      </w:r>
      <w:r>
        <w:rPr>
          <w:rFonts w:ascii="Arial" w:hAnsi="Arial" w:cs="Arial"/>
          <w:color w:val="333333"/>
          <w:sz w:val="21"/>
          <w:szCs w:val="21"/>
        </w:rPr>
        <w:t>init()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方法。</w:t>
      </w:r>
    </w:p>
    <w:p w:rsidR="002543F8" w:rsidRDefault="002543F8" w:rsidP="002543F8">
      <w:pPr>
        <w:pStyle w:val="Heading2"/>
        <w:shd w:val="clear" w:color="auto" w:fill="FFFFFF"/>
        <w:spacing w:before="0" w:after="120" w:line="360" w:lineRule="atLeast"/>
        <w:rPr>
          <w:rFonts w:ascii="Helvetica" w:hAnsi="Helvetica" w:cs="Helvetica"/>
          <w:color w:val="333333"/>
          <w:sz w:val="36"/>
          <w:szCs w:val="36"/>
        </w:rPr>
      </w:pPr>
      <w:bookmarkStart w:id="0" w:name="t0"/>
      <w:bookmarkEnd w:id="0"/>
      <w:r>
        <w:rPr>
          <w:rFonts w:ascii="Helvetica" w:hAnsi="Helvetica" w:cs="Helvetica"/>
          <w:color w:val="333333"/>
        </w:rPr>
        <w:t>DispatcherServlet</w:t>
      </w:r>
      <w:r>
        <w:rPr>
          <w:rFonts w:ascii="Helvetica" w:hAnsi="Helvetica" w:cs="Helvetica"/>
          <w:color w:val="333333"/>
        </w:rPr>
        <w:t>作</w:t>
      </w:r>
      <w:r>
        <w:rPr>
          <w:rFonts w:ascii="Microsoft YaHei" w:eastAsia="Microsoft YaHei" w:hAnsi="Microsoft YaHei" w:cs="Microsoft YaHei" w:hint="eastAsia"/>
          <w:color w:val="333333"/>
        </w:rPr>
        <w:t>用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EFEFEF"/>
        </w:rPr>
        <w:t>是前端控制器设计模式的实现，提供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Spring Web 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EFEFEF"/>
        </w:rPr>
        <w:t>的集中访问点，而且负责职责的分派，而且与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Spring IoC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EFEFEF"/>
        </w:rPr>
        <w:t>容器无缝集成，从而可以获得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Spring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EFEFEF"/>
        </w:rPr>
        <w:t>的所有好处。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800000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主要用作职责调度工作，本身主要用于控制流程，主要职责如下：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、文件上传解析，如果请求类型是</w:t>
      </w:r>
      <w:r>
        <w:rPr>
          <w:rFonts w:ascii="Arial" w:hAnsi="Arial" w:cs="Arial"/>
          <w:color w:val="333333"/>
          <w:sz w:val="21"/>
          <w:szCs w:val="21"/>
        </w:rPr>
        <w:t>multipart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将通过</w:t>
      </w:r>
      <w:r>
        <w:rPr>
          <w:rFonts w:ascii="Arial" w:hAnsi="Arial" w:cs="Arial"/>
          <w:color w:val="333333"/>
          <w:sz w:val="21"/>
          <w:szCs w:val="21"/>
        </w:rPr>
        <w:t>MultipartResolver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进行文件上传解析；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、通过</w:t>
      </w:r>
      <w:r>
        <w:rPr>
          <w:rFonts w:ascii="Arial" w:hAnsi="Arial" w:cs="Arial"/>
          <w:color w:val="333333"/>
          <w:sz w:val="21"/>
          <w:szCs w:val="21"/>
        </w:rPr>
        <w:t>HandlerMapping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，将请求映射到处理器（返回一个</w:t>
      </w:r>
      <w:r>
        <w:rPr>
          <w:rFonts w:ascii="Arial" w:hAnsi="Arial" w:cs="Arial"/>
          <w:color w:val="333333"/>
          <w:sz w:val="21"/>
          <w:szCs w:val="21"/>
        </w:rPr>
        <w:t>HandlerExecutionChain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，它包括一个处理器、多个</w:t>
      </w:r>
      <w:r>
        <w:rPr>
          <w:rFonts w:ascii="Arial" w:hAnsi="Arial" w:cs="Arial"/>
          <w:color w:val="333333"/>
          <w:sz w:val="21"/>
          <w:szCs w:val="21"/>
        </w:rPr>
        <w:t>HandlerInterceptor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拦截器）；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HandlerAdapter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支持多种类型的处理器</w:t>
      </w:r>
      <w:r>
        <w:rPr>
          <w:rFonts w:ascii="Arial" w:hAnsi="Arial" w:cs="Arial"/>
          <w:color w:val="333333"/>
          <w:sz w:val="21"/>
          <w:szCs w:val="21"/>
        </w:rPr>
        <w:t>(HandlerExecutionChain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中的处理器</w:t>
      </w:r>
      <w:r>
        <w:rPr>
          <w:rFonts w:ascii="Arial" w:hAnsi="Arial" w:cs="Arial"/>
          <w:color w:val="333333"/>
          <w:sz w:val="21"/>
          <w:szCs w:val="21"/>
        </w:rPr>
        <w:t>)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、通过</w:t>
      </w:r>
      <w:r>
        <w:rPr>
          <w:rFonts w:ascii="Arial" w:hAnsi="Arial" w:cs="Arial"/>
          <w:color w:val="333333"/>
          <w:sz w:val="21"/>
          <w:szCs w:val="21"/>
        </w:rPr>
        <w:t>ViewResolver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解析逻辑视图名到具体视图实现；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、本地化解析；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6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、渲染具体的视图等；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7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、如果执行过程中遇到异常将交给</w:t>
      </w:r>
      <w:r>
        <w:rPr>
          <w:rFonts w:ascii="Arial" w:hAnsi="Arial" w:cs="Arial"/>
          <w:color w:val="333333"/>
          <w:sz w:val="21"/>
          <w:szCs w:val="21"/>
        </w:rPr>
        <w:t>HandlerExceptionResolver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来解析。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从以上可以看出</w:t>
      </w:r>
      <w:r>
        <w:rPr>
          <w:rFonts w:ascii="Arial" w:hAnsi="Arial" w:cs="Arial"/>
          <w:color w:val="333333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主要负责流程的控制（而且在流程中的每个关键点都是很容易扩展的）</w:t>
      </w:r>
    </w:p>
    <w:p w:rsidR="002543F8" w:rsidRDefault="002543F8" w:rsidP="002543F8">
      <w:pPr>
        <w:pStyle w:val="Heading2"/>
        <w:shd w:val="clear" w:color="auto" w:fill="FFFFFF"/>
        <w:spacing w:before="0" w:after="120" w:line="360" w:lineRule="atLeast"/>
        <w:rPr>
          <w:rFonts w:ascii="Helvetica" w:hAnsi="Helvetica" w:cs="Helvetica"/>
          <w:color w:val="333333"/>
          <w:sz w:val="36"/>
          <w:szCs w:val="36"/>
        </w:rPr>
      </w:pPr>
      <w:bookmarkStart w:id="1" w:name="t1"/>
      <w:bookmarkEnd w:id="1"/>
      <w:r>
        <w:rPr>
          <w:rFonts w:ascii="Helvetica" w:hAnsi="Helvetica" w:cs="Helvetica"/>
          <w:color w:val="333333"/>
        </w:rPr>
        <w:t>DispatcherServlet</w:t>
      </w:r>
      <w:r>
        <w:rPr>
          <w:rFonts w:ascii="Helvetica" w:hAnsi="Helvetica" w:cs="Helvetica"/>
          <w:color w:val="333333"/>
        </w:rPr>
        <w:t>在</w:t>
      </w:r>
      <w:r>
        <w:rPr>
          <w:rFonts w:ascii="Helvetica" w:hAnsi="Helvetica" w:cs="Helvetica"/>
          <w:color w:val="333333"/>
        </w:rPr>
        <w:t>web.xml</w:t>
      </w:r>
      <w:r>
        <w:rPr>
          <w:rFonts w:ascii="Helvetica" w:hAnsi="Helvetica" w:cs="Helvetica"/>
          <w:color w:val="333333"/>
        </w:rPr>
        <w:t>中的配</w:t>
      </w:r>
      <w:r>
        <w:rPr>
          <w:rFonts w:ascii="Microsoft YaHei" w:eastAsia="Microsoft YaHei" w:hAnsi="Microsoft YaHei" w:cs="Microsoft YaHei" w:hint="eastAsia"/>
          <w:color w:val="333333"/>
        </w:rPr>
        <w:t>置</w:t>
      </w:r>
    </w:p>
    <w:p w:rsidR="002543F8" w:rsidRDefault="002543F8" w:rsidP="002543F8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Strong"/>
          <w:rFonts w:ascii="Verdana" w:hAnsi="Verdana" w:cs="Consolas"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gtFrame="_blank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7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59" name="Picture 59" descr="在CODE上查看代码片">
              <a:hlinkClick xmlns:a="http://schemas.openxmlformats.org/drawingml/2006/main" r:id="rId7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CODE上查看代码片">
                      <a:hlinkClick r:id="rId7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58" name="Rectangle 58" descr="派生到我的代码片">
                  <a:hlinkClick xmlns:a="http://schemas.openxmlformats.org/drawingml/2006/main" r:id="rId7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94D94B" id="Rectangle 58" o:spid="_x0000_s1026" alt="派生到我的代码片" href="https://code.csdn.net/snippets/14537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TkwQAMAAJsGAAAOAAAAZHJzL2Uyb0RvYy54bWysVc1u1DAQviPxDpYP3NIkS3a7CU1R2TSo&#10;UvkRP2fkTZyNVccOtrdpQRyQkIAjEicuIPECHLgh8TRAX4Oxs7vdtiAkYA+RPWPPzPfN59mt60cN&#10;R4dUaSZFisONACMqClkyMUvxwwe5N8ZIGyJKwqWgKT6mGl/fvnxpq2sTOpC15CVVCIIInXRtimtj&#10;2sT3dVHThugN2VIBzkqqhhjYqplfKtJB9Ib7gyAY+Z1UZatkQbUGa9Y78baLX1W0MHeqSlODeIqh&#10;NuO+yn2n9utvb5Fkpkhbs2JRBvmLKhrCBCRdhcqIIWiu2IVQDSuU1LIyG4VsfFlVrKAOA6AJg3No&#10;7tekpQ4LkKPbFU36/4Utbh/eVYiVKR5CpwRpoEf3gDUiZpwiayupLoCwH5+/nrx9//3Vpx+v3py8&#10;e/Hty8eTD89PXr90qGvOxMGEs+JgUSNc+HMne/SZLOYNFaZvp6KcGNCSrlmrMVKJLU3tlSH0bmZy&#10;5Qq88nguzbVHU07EQb8Gr5TcMFBQb/hduYvj0Ha/a3Xi4FuxuOX99q6yTdTtviwONBJyUgMRdEe3&#10;QAnIGxhampSSXU1JCb0IrYqW4foYNqCGaGja3ZIlcErmRjqqjirV2BwAHh05HR6vdEiPDCrAGIbR&#10;1QDUWoBrsbYZSLK83CptblLZILsAfqA6F5wc7mvTH10esbmEzBnnYCcJF2cMELO3QGq4an22CKfc&#10;p3EQ7453x5EXDUa7XhRkmbeTTyJvlIebw+xqNplk4TObN4ySmpUlFTbN8hWF0QUN/FL8i/fc63/1&#10;jrTkrLThbElazaYTrtAhgVecu5+jHDynx/yzZTi+AMs5SOEgCm4MYi8fjTe9KI+GXrwZjL0gjG/E&#10;oyCKoyw/C2mfCfrvkFCX4ng4GLourRV9DlvgfhexkaRhBuYkZ02Kx6tDJLEK3BWla60hjPfrNSps&#10;+adUQLuXjXZ6tRLt1T+V5THIVUmQEygPJjosaqmeYNTBdEyxfjwnimLE9wRIPg6jyI5Tt4mGmwPY&#10;qHXPdN1DRAGhUmww6pcTAzu4Mm8Vm9WQKXTECLkDz6RiTsL2CfVVLR4XTECHZDGt7Yhd37tTp/8p&#10;2z8B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CRupq9&#10;3QAAAFUBAAAZAAAAZHJzL19yZWxzL2Uyb0RvYy54bWwucmVsc4SQT0sEMQzF74LfoeTuZMY/q8h0&#10;9qLCHrzI+gFKm5kpO5OWpsrutzcgiAuCx5C838t7/fa4LuaTisTEFrqmBUPsU4g8WXjfv1w9gJHq&#10;OLglMVk4kcB2uLzo32hxVUUyxyxGKSwW5lrzI6L4mVYnTcrEuhlTWV3VsUyYnT+4ifC6bTdYfjNg&#10;OGOaXbBQdqEDsz9ldf6fncYxenpK/mMlrn9Y4KykskQ+KNSVieo3VvRnzUyNl8ANU0XhmDNVwe72&#10;7uZ+gxrhR/Oqlxaej5UKuwVw6PGsjOELAAD//wMAUEsBAi0AFAAGAAgAAAAhALaDOJL+AAAA4QEA&#10;ABMAAAAAAAAAAAAAAAAAAAAAAFtDb250ZW50X1R5cGVzXS54bWxQSwECLQAUAAYACAAAACEAOP0h&#10;/9YAAACUAQAACwAAAAAAAAAAAAAAAAAvAQAAX3JlbHMvLnJlbHNQSwECLQAUAAYACAAAACEAp7E5&#10;MEADAACbBgAADgAAAAAAAAAAAAAAAAAuAgAAZHJzL2Uyb0RvYy54bWxQSwECLQAUAAYACAAAACEA&#10;Vk/YWNUAAAADAQAADwAAAAAAAAAAAAAAAACaBQAAZHJzL2Rvd25yZXYueG1sUEsBAi0AFAAGAAgA&#10;AAAhAJG6mr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dispatcher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servlet-class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org.springframework.web.servlet.DispatcherServlet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servlet-class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init-param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contextConfigLocation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/WEB-INF/classes/SpringDispatcherServlet.xml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init-param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load-on-startup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load-on-startup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servlet-mapping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dispatcher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url-pattern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*.do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url-pattern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servlet-mapping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eastAsiaTheme="majorEastAsia" w:hAnsi="Helvetica" w:cs="Helvetica"/>
          <w:color w:val="333333"/>
          <w:sz w:val="21"/>
          <w:szCs w:val="21"/>
        </w:rPr>
        <w:t>load-on-startup</w:t>
      </w:r>
      <w:r>
        <w:rPr>
          <w:rStyle w:val="Strong"/>
          <w:rFonts w:ascii="Helvetica" w:eastAsiaTheme="majorEastAsia" w:hAnsi="Helvetica" w:cs="Helvetica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表示启动容器时初始化该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；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eastAsiaTheme="majorEastAsia" w:hAnsi="Helvetica" w:cs="Helvetica"/>
          <w:color w:val="333333"/>
          <w:sz w:val="21"/>
          <w:szCs w:val="21"/>
        </w:rPr>
        <w:t>url-pattern</w:t>
      </w:r>
      <w:r>
        <w:rPr>
          <w:rStyle w:val="Strong"/>
          <w:rFonts w:ascii="Helvetica" w:eastAsiaTheme="majorEastAsia" w:hAnsi="Helvetica" w:cs="Helvetica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表示哪些请求交给</w:t>
      </w:r>
      <w:r>
        <w:rPr>
          <w:rFonts w:ascii="Helvetica" w:hAnsi="Helvetica" w:cs="Helvetica"/>
          <w:color w:val="333333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处理，</w:t>
      </w:r>
      <w:r>
        <w:rPr>
          <w:rFonts w:ascii="Helvetica" w:hAnsi="Helvetica" w:cs="Helvetica"/>
          <w:color w:val="333333"/>
          <w:sz w:val="21"/>
          <w:szCs w:val="21"/>
        </w:rPr>
        <w:t> “/” 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是用来定义默认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映射的。也可以如</w:t>
      </w:r>
      <w:r>
        <w:rPr>
          <w:rFonts w:ascii="Helvetica" w:hAnsi="Helvetica" w:cs="Helvetica"/>
          <w:color w:val="333333"/>
          <w:sz w:val="21"/>
          <w:szCs w:val="21"/>
        </w:rPr>
        <w:t>“*.html”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表示拦截所有以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为扩展名的请求。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该</w:t>
      </w:r>
      <w:r>
        <w:rPr>
          <w:rFonts w:ascii="Helvetica" w:hAnsi="Helvetica" w:cs="Helvetica"/>
          <w:color w:val="333333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默认使用</w:t>
      </w:r>
      <w:r>
        <w:rPr>
          <w:rFonts w:ascii="Helvetica" w:hAnsi="Helvetica" w:cs="Helvetica"/>
          <w:color w:val="333333"/>
          <w:sz w:val="21"/>
          <w:szCs w:val="21"/>
        </w:rPr>
        <w:t>WebApplicationContext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作为上下文，</w:t>
      </w:r>
      <w:r>
        <w:rPr>
          <w:rFonts w:ascii="Helvetica" w:hAnsi="Helvetica" w:cs="Helvetica"/>
          <w:color w:val="333333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默认配置文件为</w:t>
      </w:r>
      <w:r>
        <w:rPr>
          <w:rFonts w:ascii="Helvetica" w:hAnsi="Helvetica" w:cs="Helvetica"/>
          <w:color w:val="333333"/>
          <w:sz w:val="21"/>
          <w:szCs w:val="21"/>
        </w:rPr>
        <w:t>“/WEB-INF/[servlet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名字</w:t>
      </w:r>
      <w:r>
        <w:rPr>
          <w:rFonts w:ascii="Helvetica" w:hAnsi="Helvetica" w:cs="Helvetica"/>
          <w:color w:val="333333"/>
          <w:sz w:val="21"/>
          <w:szCs w:val="21"/>
        </w:rPr>
        <w:t>]-servlet.xml”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也可以配置自己的初始化参数，覆盖默认配置：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摘自</w:t>
      </w:r>
      <w:r>
        <w:rPr>
          <w:rFonts w:ascii="Helvetica" w:hAnsi="Helvetica" w:cs="Helvetica"/>
          <w:color w:val="333333"/>
          <w:sz w:val="21"/>
          <w:szCs w:val="21"/>
        </w:rPr>
        <w:t>Spring Reference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4"/>
        <w:gridCol w:w="7190"/>
      </w:tblGrid>
      <w:tr w:rsidR="002543F8" w:rsidTr="00254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543F8" w:rsidRDefault="002543F8">
            <w:pPr>
              <w:pStyle w:val="NormalWeb"/>
              <w:spacing w:before="0" w:beforeAutospacing="0" w:after="0" w:afterAutospacing="0" w:line="378" w:lineRule="atLeas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参数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543F8" w:rsidRDefault="002543F8">
            <w:pPr>
              <w:pStyle w:val="NormalWeb"/>
              <w:spacing w:before="0" w:beforeAutospacing="0" w:after="0" w:afterAutospacing="0" w:line="378" w:lineRule="atLeas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描述</w:t>
            </w:r>
          </w:p>
        </w:tc>
      </w:tr>
      <w:tr w:rsidR="002543F8" w:rsidTr="00254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543F8" w:rsidRDefault="002543F8">
            <w:pPr>
              <w:pStyle w:val="NormalWeb"/>
              <w:spacing w:before="0" w:beforeAutospacing="0" w:after="0" w:afterAutospacing="0" w:line="378" w:lineRule="atLeas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contextClass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543F8" w:rsidRDefault="002543F8">
            <w:pPr>
              <w:pStyle w:val="NormalWeb"/>
              <w:spacing w:before="0" w:beforeAutospacing="0" w:after="0" w:afterAutospacing="0" w:line="378" w:lineRule="atLeas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实现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WebApplicationContext</w:t>
            </w: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接口的类，当前的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servlet</w:t>
            </w: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用它来创建上下文。如果这个参数没有指定，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默认使用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XmlWebApplicationContext</w:t>
            </w: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。</w:t>
            </w:r>
          </w:p>
        </w:tc>
      </w:tr>
      <w:tr w:rsidR="002543F8" w:rsidTr="00254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543F8" w:rsidRDefault="002543F8">
            <w:pPr>
              <w:pStyle w:val="NormalWeb"/>
              <w:spacing w:before="0" w:beforeAutospacing="0" w:after="0" w:afterAutospacing="0" w:line="378" w:lineRule="atLeas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lastRenderedPageBreak/>
              <w:t>contextConfigLocation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543F8" w:rsidRDefault="002543F8">
            <w:pPr>
              <w:pStyle w:val="NormalWeb"/>
              <w:spacing w:before="0" w:beforeAutospacing="0" w:after="0" w:afterAutospacing="0" w:line="378" w:lineRule="atLeas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传给上下文实例（由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contextClass</w:t>
            </w: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指定）的字符串，用来指定上下文的位置。这个字符串可以被分成多个字符串（使用逗号作为分隔符）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来支持多个上下文（在多上下文的情况下，如果同一个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bean</w:t>
            </w: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被定义两次，后面一个优先）。</w:t>
            </w:r>
          </w:p>
        </w:tc>
      </w:tr>
      <w:tr w:rsidR="002543F8" w:rsidTr="00254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543F8" w:rsidRDefault="002543F8">
            <w:pPr>
              <w:pStyle w:val="NormalWeb"/>
              <w:spacing w:before="0" w:beforeAutospacing="0" w:after="0" w:afterAutospacing="0" w:line="378" w:lineRule="atLeas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namespace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543F8" w:rsidRDefault="002543F8">
            <w:pPr>
              <w:pStyle w:val="NormalWeb"/>
              <w:spacing w:before="0" w:beforeAutospacing="0" w:after="0" w:afterAutospacing="0" w:line="378" w:lineRule="atLeas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WebApplicationContext</w:t>
            </w: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命名空间。默认值是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[server-name]-servlet</w:t>
            </w:r>
            <w:r>
              <w:rPr>
                <w:rFonts w:ascii="Microsoft YaHei" w:eastAsia="Microsoft YaHei" w:hAnsi="Microsoft YaHei" w:cs="Microsoft YaHei" w:hint="eastAsia"/>
                <w:color w:val="000000"/>
                <w:sz w:val="21"/>
                <w:szCs w:val="21"/>
              </w:rPr>
              <w:t>。</w:t>
            </w:r>
          </w:p>
          <w:p w:rsidR="002543F8" w:rsidRDefault="002543F8" w:rsidP="002543F8">
            <w:pPr>
              <w:spacing w:line="378" w:lineRule="atLeas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</w:p>
        </w:tc>
      </w:tr>
    </w:tbl>
    <w:p w:rsidR="002543F8" w:rsidRDefault="002543F8" w:rsidP="002543F8">
      <w:pPr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如果使用如上配置，</w:t>
      </w:r>
      <w:r>
        <w:rPr>
          <w:rFonts w:ascii="Helvetica" w:hAnsi="Helvetica" w:cs="Helvetica"/>
          <w:color w:val="333333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框架通过</w:t>
      </w:r>
      <w:r>
        <w:rPr>
          <w:rFonts w:ascii="Helvetica" w:hAnsi="Helvetica" w:cs="Helvetica"/>
          <w:color w:val="333333"/>
          <w:sz w:val="21"/>
          <w:szCs w:val="21"/>
        </w:rPr>
        <w:t>contextConfigLocation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参数的情况来加载</w:t>
      </w:r>
      <w:r>
        <w:rPr>
          <w:rFonts w:ascii="Helvetica" w:hAnsi="Helvetica" w:cs="Helvetica"/>
          <w:color w:val="333333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的配置文件信息</w:t>
      </w:r>
    </w:p>
    <w:p w:rsidR="002543F8" w:rsidRDefault="002543F8" w:rsidP="002543F8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Strong"/>
          <w:rFonts w:ascii="Verdana" w:hAnsi="Verdana" w:cs="Consolas"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gtFrame="_blank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75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57" name="Picture 57" descr="在CODE上查看代码片">
              <a:hlinkClick xmlns:a="http://schemas.openxmlformats.org/drawingml/2006/main" r:id="rId7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CODE上查看代码片">
                      <a:hlinkClick r:id="rId7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56" name="Rectangle 56" descr="派生到我的代码片">
                  <a:hlinkClick xmlns:a="http://schemas.openxmlformats.org/drawingml/2006/main" r:id="rId7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23B24F" id="Rectangle 56" o:spid="_x0000_s1026" alt="派生到我的代码片" href="https://code.csdn.net/snippets/14537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SQQAMAAJsGAAAOAAAAZHJzL2Uyb0RvYy54bWysVc1u1DAQviPxDpYP3NIkS3a7CU1R2TSo&#10;UvkRP2fkTZyNVccOtrdpQRyQkIAjEicuIPECHLgh8TRAX4Oxs7vdtiAkYA+RPWPPzPfN59mt60cN&#10;R4dUaSZFisONACMqClkyMUvxwwe5N8ZIGyJKwqWgKT6mGl/fvnxpq2sTOpC15CVVCIIInXRtimtj&#10;2sT3dVHThugN2VIBzkqqhhjYqplfKtJB9Ib7gyAY+Z1UZatkQbUGa9Y78baLX1W0MHeqSlODeIqh&#10;NuO+yn2n9utvb5Fkpkhbs2JRBvmLKhrCBCRdhcqIIWiu2IVQDSuU1LIyG4VsfFlVrKAOA6AJg3No&#10;7tekpQ4LkKPbFU36/4Utbh/eVYiVKR6OMBKkgR7dA9aImHGKrK2kugDCfnz+evL2/fdXn368enPy&#10;7sW3Lx9PPjw/ef3Soa45EwcTzoqDRY1w4c+d7NFnspg3VJi+nYpyYkBLumatxkgltjS1V4bQu5nJ&#10;lSvwyuO5NNceTTkRB/0avFJyw0BBveF35S6OQ9v9rtWJg2/F4pb327vKNlG3+7I40EjISQ1E0B3d&#10;AiUgb2BoaVJKdjUlJfQitCpahutj2IAaoqFpd0uWwCmZG+moOqpUY3MAeHTkdHi80iE9MqgAYxhG&#10;VwNQawGuxdpmIMnycqu0uUllg+wC+IHqXHByuK9Nf3R5xOYSMmecg50kXJwxQMzeAqnhqvXZIpxy&#10;n8ZBvDveHUdeNBjtelGQZd5OPom8UR5uDrOr2WSShc9s3jBKalaWVNg0y1cURhc08EvxL95zr//V&#10;O9KSs9KGsyVpNZtOuEKHBF5x7n6OcvCcHvPPluH4AiznIIWDKLgxiL18NN70ojwaevFmMPaCML4R&#10;j4IojrL8LKR9Jui/Q0JdiuPhYOi6tFb0OWyB+13ERpKGGZiTnDUpHq8OkcQqcFeUrrWGMN6v16iw&#10;5Z9SAe1eNtrp1Uq0V/9UlscgVyVBTqA8mOiwqKV6glEH0zHF+vGcKIoR3xMg+TiMIjtO3SYabg5g&#10;o9Y903UPEQWESrHBqF9ODOzgyrxVbFZDptARI+QOPJOKOQnbJ9RXtXhcMAEdksW0tiN2fe9Onf6n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CRupq9&#10;3QAAAFUBAAAZAAAAZHJzL19yZWxzL2Uyb0RvYy54bWwucmVsc4SQT0sEMQzF74LfoeTuZMY/q8h0&#10;9qLCHrzI+gFKm5kpO5OWpsrutzcgiAuCx5C838t7/fa4LuaTisTEFrqmBUPsU4g8WXjfv1w9gJHq&#10;OLglMVk4kcB2uLzo32hxVUUyxyxGKSwW5lrzI6L4mVYnTcrEuhlTWV3VsUyYnT+4ifC6bTdYfjNg&#10;OGOaXbBQdqEDsz9ldf6fncYxenpK/mMlrn9Y4KykskQ+KNSVieo3VvRnzUyNl8ANU0XhmDNVwe72&#10;7uZ+gxrhR/Oqlxaej5UKuwVw6PGsjOELAAD//wMAUEsBAi0AFAAGAAgAAAAhALaDOJL+AAAA4QEA&#10;ABMAAAAAAAAAAAAAAAAAAAAAAFtDb250ZW50X1R5cGVzXS54bWxQSwECLQAUAAYACAAAACEAOP0h&#10;/9YAAACUAQAACwAAAAAAAAAAAAAAAAAvAQAAX3JlbHMvLnJlbHNQSwECLQAUAAYACAAAACEA6nQE&#10;kEADAACbBgAADgAAAAAAAAAAAAAAAAAuAgAAZHJzL2Uyb0RvYy54bWxQSwECLQAUAAYACAAAACEA&#10;Vk/YWNUAAAADAQAADwAAAAAAAAAAAAAAAACaBQAAZHJzL2Rvd25yZXYueG1sUEsBAi0AFAAGAAgA&#10;AAAhAJG6mr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contextConfigLocation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classpath:spring-common-config.xml,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classpath:spring-budget-config.xml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listener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listener-class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org.springframework.web.context.ContextLoaderListener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listener-class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43F8" w:rsidRDefault="002543F8" w:rsidP="002543F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listener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如上配置是</w:t>
      </w:r>
      <w:r>
        <w:rPr>
          <w:rFonts w:ascii="Helvetica" w:hAnsi="Helvetica" w:cs="Helvetica"/>
          <w:color w:val="333333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集成</w:t>
      </w: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环境的通用配置；一般用于加载除</w:t>
      </w: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层的</w:t>
      </w:r>
      <w:r>
        <w:rPr>
          <w:rFonts w:ascii="Helvetica" w:hAnsi="Helvetica" w:cs="Helvetica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（如</w:t>
      </w:r>
      <w:r>
        <w:rPr>
          <w:rFonts w:ascii="Helvetica" w:hAnsi="Helvetica" w:cs="Helvetica"/>
          <w:color w:val="333333"/>
          <w:sz w:val="21"/>
          <w:szCs w:val="21"/>
        </w:rPr>
        <w:t>DAO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Service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等），以便于与其他任何</w:t>
      </w: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框架集成。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contextConfigLocation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：表示用于加载</w:t>
      </w:r>
      <w:r>
        <w:rPr>
          <w:rFonts w:ascii="Helvetica" w:hAnsi="Helvetica" w:cs="Helvetica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的配置文件；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contextClass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：表示用于加载</w:t>
      </w:r>
      <w:r>
        <w:rPr>
          <w:rFonts w:ascii="Helvetica" w:hAnsi="Helvetica" w:cs="Helvetica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</w:t>
      </w:r>
      <w:r>
        <w:rPr>
          <w:rFonts w:ascii="Helvetica" w:hAnsi="Helvetica" w:cs="Helvetica"/>
          <w:color w:val="333333"/>
          <w:sz w:val="21"/>
          <w:szCs w:val="21"/>
        </w:rPr>
        <w:t>ApplicationContext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实现类，默认</w:t>
      </w:r>
      <w:r>
        <w:rPr>
          <w:rFonts w:ascii="Helvetica" w:hAnsi="Helvetica" w:cs="Helvetica"/>
          <w:color w:val="333333"/>
          <w:sz w:val="21"/>
          <w:szCs w:val="21"/>
        </w:rPr>
        <w:t>WebApplicationContext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创建完毕后会将该上下文放在</w:t>
      </w:r>
      <w:r>
        <w:rPr>
          <w:rFonts w:ascii="Helvetica" w:hAnsi="Helvetica" w:cs="Helvetica"/>
          <w:color w:val="333333"/>
          <w:sz w:val="21"/>
          <w:szCs w:val="21"/>
        </w:rPr>
        <w:t>ServletContext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：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servletContext.setAttribute(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WebApplicationContext.ROOT_WEB_APPLICATION_CONTEXT_ATTRIBUTE,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this.context);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eastAsiaTheme="majorEastAsia" w:hAnsi="Helvetica" w:cs="Helvetica"/>
          <w:color w:val="333333"/>
          <w:sz w:val="21"/>
          <w:szCs w:val="21"/>
        </w:rPr>
        <w:t>ContextLoaderListener</w:t>
      </w:r>
      <w:r>
        <w:rPr>
          <w:rStyle w:val="Strong"/>
          <w:rFonts w:ascii="Helvetica" w:eastAsiaTheme="majorEastAsia" w:hAnsi="Helvetica" w:cs="Helvetica"/>
          <w:color w:val="333333"/>
          <w:sz w:val="21"/>
          <w:szCs w:val="21"/>
        </w:rPr>
        <w:t>初始化的上下文和</w:t>
      </w:r>
      <w:r>
        <w:rPr>
          <w:rStyle w:val="Strong"/>
          <w:rFonts w:ascii="Helvetica" w:eastAsiaTheme="majorEastAsia" w:hAnsi="Helvetica" w:cs="Helvetica"/>
          <w:color w:val="333333"/>
          <w:sz w:val="21"/>
          <w:szCs w:val="21"/>
        </w:rPr>
        <w:t>DispatcherServlet</w:t>
      </w:r>
      <w:r>
        <w:rPr>
          <w:rStyle w:val="Strong"/>
          <w:rFonts w:ascii="Helvetica" w:eastAsiaTheme="majorEastAsia" w:hAnsi="Helvetica" w:cs="Helvetica"/>
          <w:color w:val="333333"/>
          <w:sz w:val="21"/>
          <w:szCs w:val="21"/>
        </w:rPr>
        <w:t>初始化的上下文关系，如</w:t>
      </w:r>
      <w:r>
        <w:rPr>
          <w:rStyle w:val="Strong"/>
          <w:rFonts w:ascii="Microsoft YaHei" w:eastAsia="Microsoft YaHei" w:hAnsi="Microsoft YaHei" w:cs="Microsoft YaHei" w:hint="eastAsia"/>
          <w:color w:val="333333"/>
          <w:sz w:val="21"/>
          <w:szCs w:val="21"/>
        </w:rPr>
        <w:t>图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667500" cy="4829175"/>
            <wp:effectExtent l="0" t="0" r="0" b="9525"/>
            <wp:docPr id="55" name="Picture 55" descr="http://sishuok.com/forum/upload/2012/7/21/664811d1be029d66250bfe66d65fbe4f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ishuok.com/forum/upload/2012/7/21/664811d1be029d66250bfe66d65fbe4f__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从图中可以看出：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ContextLoaderListener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初始化的上下文加载的</w:t>
      </w:r>
      <w:r>
        <w:rPr>
          <w:rFonts w:ascii="Helvetica" w:hAnsi="Helvetica" w:cs="Helvetica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是对于整个应用程序共享的，不管是使用什么表现层技术，一般如</w:t>
      </w:r>
      <w:r>
        <w:rPr>
          <w:rFonts w:ascii="Helvetica" w:hAnsi="Helvetica" w:cs="Helvetica"/>
          <w:color w:val="333333"/>
          <w:sz w:val="21"/>
          <w:szCs w:val="21"/>
        </w:rPr>
        <w:t>DAO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层、</w:t>
      </w:r>
      <w:r>
        <w:rPr>
          <w:rFonts w:ascii="Helvetica" w:hAnsi="Helvetica" w:cs="Helvetica"/>
          <w:color w:val="333333"/>
          <w:sz w:val="21"/>
          <w:szCs w:val="21"/>
        </w:rPr>
        <w:t>Service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层</w:t>
      </w:r>
      <w:r>
        <w:rPr>
          <w:rFonts w:ascii="Helvetica" w:hAnsi="Helvetica" w:cs="Helvetica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；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初始化的上下文加载的</w:t>
      </w:r>
      <w:r>
        <w:rPr>
          <w:rFonts w:ascii="Helvetica" w:hAnsi="Helvetica" w:cs="Helvetica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是只对</w:t>
      </w:r>
      <w:r>
        <w:rPr>
          <w:rFonts w:ascii="Helvetica" w:hAnsi="Helvetica" w:cs="Helvetica"/>
          <w:color w:val="333333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有效的</w:t>
      </w:r>
      <w:r>
        <w:rPr>
          <w:rFonts w:ascii="Helvetica" w:hAnsi="Helvetica" w:cs="Helvetica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，如</w:t>
      </w:r>
      <w:r>
        <w:rPr>
          <w:rFonts w:ascii="Helvetica" w:hAnsi="Helvetica" w:cs="Helvetica"/>
          <w:color w:val="333333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HandlerMapping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HandlerAdapter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等等，该初始化上下文应该只加载</w:t>
      </w: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相关组件</w:t>
      </w:r>
    </w:p>
    <w:p w:rsidR="002543F8" w:rsidRDefault="002543F8" w:rsidP="002543F8">
      <w:pPr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2543F8" w:rsidRDefault="002543F8" w:rsidP="002543F8">
      <w:pPr>
        <w:pStyle w:val="Heading2"/>
        <w:shd w:val="clear" w:color="auto" w:fill="FFFFFF"/>
        <w:spacing w:before="0" w:after="120" w:line="360" w:lineRule="atLeast"/>
        <w:rPr>
          <w:rFonts w:ascii="Helvetica" w:hAnsi="Helvetica" w:cs="Helvetica"/>
          <w:color w:val="333333"/>
          <w:sz w:val="36"/>
          <w:szCs w:val="36"/>
        </w:rPr>
      </w:pPr>
      <w:bookmarkStart w:id="2" w:name="t2"/>
      <w:bookmarkEnd w:id="2"/>
      <w:r>
        <w:rPr>
          <w:rFonts w:ascii="Helvetica" w:hAnsi="Helvetica" w:cs="Helvetica"/>
          <w:color w:val="333333"/>
        </w:rPr>
        <w:t>DispatcherServlet</w:t>
      </w:r>
      <w:r>
        <w:rPr>
          <w:rFonts w:ascii="Helvetica" w:hAnsi="Helvetica" w:cs="Helvetica"/>
          <w:color w:val="333333"/>
        </w:rPr>
        <w:t>初始化顺</w:t>
      </w:r>
      <w:r>
        <w:rPr>
          <w:rFonts w:ascii="Microsoft YaHei" w:eastAsia="Microsoft YaHei" w:hAnsi="Microsoft YaHei" w:cs="Microsoft YaHei" w:hint="eastAsia"/>
          <w:color w:val="333333"/>
        </w:rPr>
        <w:t>序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eastAsiaTheme="majorEastAsia" w:hAnsi="Helvetica" w:cs="Helvetica"/>
          <w:color w:val="333333"/>
          <w:sz w:val="21"/>
          <w:szCs w:val="21"/>
        </w:rPr>
        <w:t>继承体系结构如下所示</w:t>
      </w:r>
      <w:r>
        <w:rPr>
          <w:rStyle w:val="Strong"/>
          <w:rFonts w:ascii="Microsoft YaHei" w:eastAsia="Microsoft YaHei" w:hAnsi="Microsoft YaHei" w:cs="Microsoft YaHei" w:hint="eastAsia"/>
          <w:color w:val="333333"/>
          <w:sz w:val="21"/>
          <w:szCs w:val="21"/>
        </w:rPr>
        <w:t>：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3019425" cy="952500"/>
            <wp:effectExtent l="0" t="0" r="9525" b="0"/>
            <wp:docPr id="54" name="Picture 54" descr="http://sishuok.com/forum/upload/2012/7/21/248bdb02ef3126e542c3b99822ad77ee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ishuok.com/forum/upload/2012/7/21/248bdb02ef3126e542c3b99822ad77ee__2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1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HttpServletBean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继承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HttpServlet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，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因此在</w:t>
      </w:r>
      <w:r>
        <w:rPr>
          <w:rFonts w:ascii="Arial" w:hAnsi="Arial" w:cs="Arial"/>
          <w:color w:val="333333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容器启动时将调用它的</w:t>
      </w:r>
      <w:r>
        <w:rPr>
          <w:rFonts w:ascii="Arial" w:hAnsi="Arial" w:cs="Arial"/>
          <w:color w:val="333333"/>
          <w:sz w:val="21"/>
          <w:szCs w:val="21"/>
        </w:rPr>
        <w:t>init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方法，该初始化方法的主要作用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将</w:t>
      </w:r>
      <w:r>
        <w:rPr>
          <w:rFonts w:ascii="Arial" w:hAnsi="Arial" w:cs="Arial"/>
          <w:color w:val="333333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初始化参数（</w:t>
      </w:r>
      <w:r>
        <w:rPr>
          <w:rFonts w:ascii="Arial" w:hAnsi="Arial" w:cs="Arial"/>
          <w:color w:val="333333"/>
          <w:sz w:val="21"/>
          <w:szCs w:val="21"/>
        </w:rPr>
        <w:t>init-param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）设置到该组件上（如</w:t>
      </w:r>
      <w:r>
        <w:rPr>
          <w:rFonts w:ascii="Arial" w:hAnsi="Arial" w:cs="Arial"/>
          <w:color w:val="333333"/>
          <w:sz w:val="21"/>
          <w:szCs w:val="21"/>
        </w:rPr>
        <w:t>contextAttribute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contextClass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namespace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contextConfigLocation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），通过</w:t>
      </w:r>
      <w:r>
        <w:rPr>
          <w:rFonts w:ascii="Arial" w:hAnsi="Arial" w:cs="Arial"/>
          <w:color w:val="333333"/>
          <w:sz w:val="21"/>
          <w:szCs w:val="21"/>
        </w:rPr>
        <w:t>BeanWrapper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简化设值过程，方便后续使用；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提供给子类初始化扩展点，</w:t>
      </w:r>
      <w:r>
        <w:rPr>
          <w:rFonts w:ascii="Arial" w:hAnsi="Arial" w:cs="Arial"/>
          <w:color w:val="333333"/>
          <w:sz w:val="21"/>
          <w:szCs w:val="21"/>
        </w:rPr>
        <w:t>initServletBean()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，该方法由</w:t>
      </w:r>
      <w:r>
        <w:rPr>
          <w:rFonts w:ascii="Arial" w:hAnsi="Arial" w:cs="Arial"/>
          <w:color w:val="333333"/>
          <w:sz w:val="21"/>
          <w:szCs w:val="21"/>
        </w:rPr>
        <w:t>FrameworkServlet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覆盖。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2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FrameworkServlet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继承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HttpServletBean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，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initServletBean()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进行</w:t>
      </w:r>
      <w:r>
        <w:rPr>
          <w:rFonts w:ascii="Arial" w:hAnsi="Arial" w:cs="Arial"/>
          <w:color w:val="333333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上下文初始化，该方法主要覆盖一下两件事情：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   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初始化</w:t>
      </w:r>
      <w:r>
        <w:rPr>
          <w:rFonts w:ascii="Arial" w:hAnsi="Arial" w:cs="Arial"/>
          <w:color w:val="333333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上下文；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   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提供给子类初始化扩展点；</w:t>
      </w:r>
    </w:p>
    <w:p w:rsidR="002543F8" w:rsidRDefault="002543F8" w:rsidP="002543F8">
      <w:pPr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Helvetica" w:hAnsi="Helvetica" w:cs="Helvetica"/>
          <w:color w:val="800000"/>
          <w:sz w:val="21"/>
          <w:szCs w:val="21"/>
          <w:shd w:val="clear" w:color="auto" w:fill="EFEFEF"/>
        </w:rPr>
        <w:t>3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、</w:t>
      </w:r>
      <w:r>
        <w:rPr>
          <w:rFonts w:ascii="Helvetica" w:hAnsi="Helvetica" w:cs="Helvetica"/>
          <w:color w:val="800000"/>
          <w:sz w:val="21"/>
          <w:szCs w:val="21"/>
          <w:shd w:val="clear" w:color="auto" w:fill="EFEFEF"/>
        </w:rPr>
        <w:t>DispatcherServlet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继承</w:t>
      </w:r>
      <w:r>
        <w:rPr>
          <w:rFonts w:ascii="Helvetica" w:hAnsi="Helvetica" w:cs="Helvetica"/>
          <w:color w:val="800000"/>
          <w:sz w:val="21"/>
          <w:szCs w:val="21"/>
          <w:shd w:val="clear" w:color="auto" w:fill="EFEFEF"/>
        </w:rPr>
        <w:t>FrameworkServlet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，并实现了</w:t>
      </w:r>
      <w:r>
        <w:rPr>
          <w:rFonts w:ascii="Courier New" w:hAnsi="Courier New" w:cs="Courier New"/>
          <w:color w:val="333333"/>
          <w:sz w:val="20"/>
          <w:szCs w:val="20"/>
          <w:shd w:val="clear" w:color="auto" w:fill="EFEFEF"/>
        </w:rPr>
        <w:t>onRefresh()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方法提供一些前端控制器相关的配置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EFEFEF"/>
        </w:rPr>
        <w:t>：</w:t>
      </w:r>
    </w:p>
    <w:p w:rsidR="002543F8" w:rsidRDefault="002543F8" w:rsidP="002543F8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可以看出，整个</w:t>
      </w:r>
      <w:r>
        <w:rPr>
          <w:rFonts w:ascii="Arial" w:hAnsi="Arial" w:cs="Arial"/>
          <w:color w:val="333333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初始化的过程和做了些什么事情，具体主要做了如下两件事情：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FF00FF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、初始化</w:t>
      </w:r>
      <w:r>
        <w:rPr>
          <w:rFonts w:ascii="Arial" w:hAnsi="Arial" w:cs="Arial"/>
          <w:color w:val="FF00FF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使用的</w:t>
      </w:r>
      <w:r>
        <w:rPr>
          <w:rFonts w:ascii="Arial" w:hAnsi="Arial" w:cs="Arial"/>
          <w:color w:val="FF00FF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上下文，并且可能指定父容器为（</w:t>
      </w:r>
      <w:r>
        <w:rPr>
          <w:rFonts w:ascii="Arial" w:hAnsi="Arial" w:cs="Arial"/>
          <w:color w:val="333333"/>
          <w:sz w:val="21"/>
          <w:szCs w:val="21"/>
        </w:rPr>
        <w:t>ContextLoaderListener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加载了根上下文）；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FF00FF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、初始化</w:t>
      </w:r>
      <w:r>
        <w:rPr>
          <w:rFonts w:ascii="Arial" w:hAnsi="Arial" w:cs="Arial"/>
          <w:color w:val="FF00FF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使用的策略，如</w:t>
      </w:r>
      <w:r>
        <w:rPr>
          <w:rFonts w:ascii="Arial" w:hAnsi="Arial" w:cs="Arial"/>
          <w:color w:val="333333"/>
          <w:sz w:val="21"/>
          <w:szCs w:val="21"/>
        </w:rPr>
        <w:t>HandlerMapping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HandlerAdapter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等。</w:t>
      </w:r>
    </w:p>
    <w:p w:rsidR="002543F8" w:rsidRDefault="002543F8" w:rsidP="002543F8">
      <w:pPr>
        <w:pStyle w:val="Heading2"/>
        <w:shd w:val="clear" w:color="auto" w:fill="EFEFEF"/>
        <w:spacing w:before="0" w:after="120" w:line="360" w:lineRule="atLeast"/>
        <w:rPr>
          <w:rFonts w:ascii="Helvetica" w:hAnsi="Helvetica" w:cs="Helvetica"/>
          <w:color w:val="333333"/>
          <w:sz w:val="36"/>
          <w:szCs w:val="36"/>
        </w:rPr>
      </w:pPr>
      <w:bookmarkStart w:id="3" w:name="t3"/>
      <w:bookmarkEnd w:id="3"/>
      <w:r>
        <w:rPr>
          <w:rFonts w:ascii="Helvetica" w:hAnsi="Helvetica" w:cs="Helvetica"/>
          <w:color w:val="333333"/>
        </w:rPr>
        <w:t>DispatcherServlet</w:t>
      </w:r>
      <w:r>
        <w:rPr>
          <w:rFonts w:ascii="Helvetica" w:hAnsi="Helvetica" w:cs="Helvetica"/>
          <w:color w:val="333333"/>
        </w:rPr>
        <w:t>默认配</w:t>
      </w:r>
      <w:r>
        <w:rPr>
          <w:rFonts w:ascii="Microsoft YaHei" w:eastAsia="Microsoft YaHei" w:hAnsi="Microsoft YaHei" w:cs="Microsoft YaHei" w:hint="eastAsia"/>
          <w:color w:val="333333"/>
        </w:rPr>
        <w:t>置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EFEFEF"/>
        </w:rPr>
        <w:t>的默认配置在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DispatcherServlet.properties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EFEFEF"/>
        </w:rPr>
        <w:t>（和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EFEFEF"/>
        </w:rPr>
        <w:t>类在一个包下）中，而且是当</w:t>
      </w:r>
      <w:r>
        <w:rPr>
          <w:rFonts w:ascii="Helvetica" w:hAnsi="Helvetica" w:cs="Helvetica"/>
          <w:color w:val="333333"/>
          <w:sz w:val="21"/>
          <w:szCs w:val="21"/>
          <w:shd w:val="clear" w:color="auto" w:fill="EFEFEF"/>
        </w:rPr>
        <w:t>Spring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EFEFEF"/>
        </w:rPr>
        <w:t>配置文件中没有指定配置时使用的默认策略：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990975" cy="6972300"/>
            <wp:effectExtent l="0" t="0" r="9525" b="0"/>
            <wp:docPr id="53" name="Picture 53" descr="http://dl.iteye.com/upload/attachment/0071/1171/c5f147bd-fbe5-3232-9d58-d7403f7fb7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0071/1171/c5f147bd-fbe5-3232-9d58-d7403f7fb7b7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org.springframework.web.servlet.</w:t>
      </w:r>
      <w:r>
        <w:rPr>
          <w:rFonts w:ascii="Arial" w:hAnsi="Arial" w:cs="Arial"/>
          <w:color w:val="FF0000"/>
          <w:sz w:val="21"/>
          <w:szCs w:val="21"/>
        </w:rPr>
        <w:t>LocaleResolver</w:t>
      </w:r>
      <w:r>
        <w:rPr>
          <w:rFonts w:ascii="Arial" w:hAnsi="Arial" w:cs="Arial"/>
          <w:color w:val="333333"/>
          <w:sz w:val="21"/>
          <w:szCs w:val="21"/>
        </w:rPr>
        <w:t>=org.springframework.web.servlet.i18n.AcceptHeaderLocaleResolver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org.springframework.web.servlet.</w:t>
      </w:r>
      <w:r>
        <w:rPr>
          <w:rFonts w:ascii="Arial" w:hAnsi="Arial" w:cs="Arial"/>
          <w:color w:val="FF0000"/>
          <w:sz w:val="21"/>
          <w:szCs w:val="21"/>
        </w:rPr>
        <w:t>ThemeResolver</w:t>
      </w:r>
      <w:r>
        <w:rPr>
          <w:rFonts w:ascii="Arial" w:hAnsi="Arial" w:cs="Arial"/>
          <w:color w:val="333333"/>
          <w:sz w:val="21"/>
          <w:szCs w:val="21"/>
        </w:rPr>
        <w:t>=org.springframework.web.servlet.theme.FixedThemeResolver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org.springframework.web.servlet.</w:t>
      </w:r>
      <w:r>
        <w:rPr>
          <w:rFonts w:ascii="Arial" w:hAnsi="Arial" w:cs="Arial"/>
          <w:color w:val="FF0000"/>
          <w:sz w:val="21"/>
          <w:szCs w:val="21"/>
        </w:rPr>
        <w:t>HandlerMapping</w:t>
      </w:r>
      <w:r>
        <w:rPr>
          <w:rFonts w:ascii="Arial" w:hAnsi="Arial" w:cs="Arial"/>
          <w:color w:val="333333"/>
          <w:sz w:val="21"/>
          <w:szCs w:val="21"/>
        </w:rPr>
        <w:t>=</w:t>
      </w:r>
      <w:r>
        <w:rPr>
          <w:rFonts w:ascii="Arial" w:hAnsi="Arial" w:cs="Arial"/>
          <w:color w:val="FF00FF"/>
          <w:sz w:val="21"/>
          <w:szCs w:val="21"/>
        </w:rPr>
        <w:t>org.springframework.web.servlet.handler.BeanNameUrlHandlerMapping</w:t>
      </w:r>
      <w:r>
        <w:rPr>
          <w:rFonts w:ascii="Arial" w:hAnsi="Arial" w:cs="Arial"/>
          <w:color w:val="333333"/>
          <w:sz w:val="21"/>
          <w:szCs w:val="21"/>
        </w:rPr>
        <w:t>,\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   org.springframework.web.servlet.mvc.annotation.DefaultAnnotationHandlerMapping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org.springframework.web.servlet.</w:t>
      </w:r>
      <w:r>
        <w:rPr>
          <w:rFonts w:ascii="Arial" w:hAnsi="Arial" w:cs="Arial"/>
          <w:color w:val="FF0000"/>
          <w:sz w:val="21"/>
          <w:szCs w:val="21"/>
        </w:rPr>
        <w:t>HandlerAdapter</w:t>
      </w:r>
      <w:r>
        <w:rPr>
          <w:rFonts w:ascii="Arial" w:hAnsi="Arial" w:cs="Arial"/>
          <w:color w:val="333333"/>
          <w:sz w:val="21"/>
          <w:szCs w:val="21"/>
        </w:rPr>
        <w:t>=org.springframework.web.servlet.mvc.HttpRequestHandlerAdapter,\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   </w:t>
      </w:r>
      <w:r>
        <w:rPr>
          <w:rFonts w:ascii="Arial" w:hAnsi="Arial" w:cs="Arial"/>
          <w:color w:val="FF00FF"/>
          <w:sz w:val="21"/>
          <w:szCs w:val="21"/>
        </w:rPr>
        <w:t>org.springframework.web.servlet.mvc.SimpleControllerHandlerAdapter</w:t>
      </w:r>
      <w:r>
        <w:rPr>
          <w:rFonts w:ascii="Arial" w:hAnsi="Arial" w:cs="Arial"/>
          <w:color w:val="333333"/>
          <w:sz w:val="21"/>
          <w:szCs w:val="21"/>
        </w:rPr>
        <w:t>,\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   org.springframework.web.servlet.mvc.annotation.AnnotationMethodHandlerAdapter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org.springframework.web.servlet.</w:t>
      </w:r>
      <w:r>
        <w:rPr>
          <w:rFonts w:ascii="Arial" w:hAnsi="Arial" w:cs="Arial"/>
          <w:color w:val="FF0000"/>
          <w:sz w:val="21"/>
          <w:szCs w:val="21"/>
        </w:rPr>
        <w:t>HandlerExceptionResolver</w:t>
      </w:r>
      <w:r>
        <w:rPr>
          <w:rFonts w:ascii="Arial" w:hAnsi="Arial" w:cs="Arial"/>
          <w:color w:val="333333"/>
          <w:sz w:val="21"/>
          <w:szCs w:val="21"/>
        </w:rPr>
        <w:t>=org.springframework.web.servlet.mvc.annotation.AnnotationMethodHandlerExceptionResolver,\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   org.springframework.web.servlet.mvc.annotation.ResponseStatusExceptionResolver,\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   org.springframework.web.servlet.mvc.support.DefaultHandlerExceptionResolver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org.springframework.web.servlet.</w:t>
      </w:r>
      <w:r>
        <w:rPr>
          <w:rFonts w:ascii="Arial" w:hAnsi="Arial" w:cs="Arial"/>
          <w:color w:val="FF0000"/>
          <w:sz w:val="21"/>
          <w:szCs w:val="21"/>
        </w:rPr>
        <w:t>RequestToViewNameTranslator</w:t>
      </w:r>
      <w:r>
        <w:rPr>
          <w:rFonts w:ascii="Arial" w:hAnsi="Arial" w:cs="Arial"/>
          <w:color w:val="333333"/>
          <w:sz w:val="21"/>
          <w:szCs w:val="21"/>
        </w:rPr>
        <w:t>=org.springframework.web.servlet.view.DefaultRequestToViewNameTranslator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org.springframework.web.servlet.</w:t>
      </w:r>
      <w:r>
        <w:rPr>
          <w:rFonts w:ascii="Arial" w:hAnsi="Arial" w:cs="Arial"/>
          <w:color w:val="FF0000"/>
          <w:sz w:val="21"/>
          <w:szCs w:val="21"/>
        </w:rPr>
        <w:t>ViewResolver</w:t>
      </w:r>
      <w:r>
        <w:rPr>
          <w:rFonts w:ascii="Arial" w:hAnsi="Arial" w:cs="Arial"/>
          <w:color w:val="333333"/>
          <w:sz w:val="21"/>
          <w:szCs w:val="21"/>
        </w:rPr>
        <w:t>=</w:t>
      </w:r>
      <w:r>
        <w:rPr>
          <w:rFonts w:ascii="Arial" w:hAnsi="Arial" w:cs="Arial"/>
          <w:color w:val="FF00FF"/>
          <w:sz w:val="21"/>
          <w:szCs w:val="21"/>
        </w:rPr>
        <w:t>org.springframework.web.servlet.view.InternalResourceViewResolver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org.springframework.web.servlet.</w:t>
      </w:r>
      <w:r>
        <w:rPr>
          <w:rFonts w:ascii="Arial" w:hAnsi="Arial" w:cs="Arial"/>
          <w:color w:val="FF0000"/>
          <w:sz w:val="21"/>
          <w:szCs w:val="21"/>
        </w:rPr>
        <w:t>FlashMapManager</w:t>
      </w:r>
      <w:r>
        <w:rPr>
          <w:rFonts w:ascii="Arial" w:hAnsi="Arial" w:cs="Arial"/>
          <w:color w:val="333333"/>
          <w:sz w:val="21"/>
          <w:szCs w:val="21"/>
        </w:rPr>
        <w:t>=org.springframework.web.servlet.support.SessionFlashMapManager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从如上配置可以看出</w:t>
      </w:r>
      <w:r>
        <w:rPr>
          <w:rFonts w:ascii="Arial" w:hAnsi="Arial" w:cs="Arial"/>
          <w:color w:val="333333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在启动时会自动注册这些特殊的</w:t>
      </w:r>
      <w:r>
        <w:rPr>
          <w:rFonts w:ascii="Arial" w:hAnsi="Arial" w:cs="Arial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，无需我们注册，如果我们注册了，默认的将不会注册。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因此如第二章的</w:t>
      </w:r>
      <w:r>
        <w:rPr>
          <w:rFonts w:ascii="Arial" w:hAnsi="Arial" w:cs="Arial"/>
          <w:color w:val="FF00FF"/>
          <w:sz w:val="21"/>
          <w:szCs w:val="21"/>
        </w:rPr>
        <w:t>BeanNameUrlHandlerMapping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、</w:t>
      </w:r>
      <w:r>
        <w:rPr>
          <w:rFonts w:ascii="Arial" w:hAnsi="Arial" w:cs="Arial"/>
          <w:color w:val="FF00FF"/>
          <w:sz w:val="21"/>
          <w:szCs w:val="21"/>
        </w:rPr>
        <w:t>SimpleControllerHandlerAdapter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是不需要注册的，</w:t>
      </w:r>
      <w:r>
        <w:rPr>
          <w:rFonts w:ascii="Arial" w:hAnsi="Arial" w:cs="Arial"/>
          <w:color w:val="FF00FF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默认会注册这两个</w:t>
      </w:r>
      <w:r>
        <w:rPr>
          <w:rFonts w:ascii="Arial" w:hAnsi="Arial" w:cs="Arial"/>
          <w:color w:val="FF00FF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从</w:t>
      </w:r>
      <w:r>
        <w:rPr>
          <w:rFonts w:ascii="Arial" w:hAnsi="Arial" w:cs="Arial"/>
          <w:color w:val="333333"/>
          <w:sz w:val="21"/>
          <w:szCs w:val="21"/>
        </w:rPr>
        <w:t>DispatcherServlet.properties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可以看出有许多特殊的</w:t>
      </w:r>
      <w:r>
        <w:rPr>
          <w:rFonts w:ascii="Arial" w:hAnsi="Arial" w:cs="Arial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，那接下来我们就看看</w:t>
      </w:r>
      <w:r>
        <w:rPr>
          <w:rFonts w:ascii="Arial" w:hAnsi="Arial" w:cs="Arial"/>
          <w:color w:val="333333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主要有哪些特殊的</w:t>
      </w:r>
      <w:r>
        <w:rPr>
          <w:rFonts w:ascii="Arial" w:hAnsi="Arial" w:cs="Arial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:rsidR="002543F8" w:rsidRDefault="002543F8" w:rsidP="002543F8">
      <w:pPr>
        <w:pStyle w:val="Heading2"/>
        <w:shd w:val="clear" w:color="auto" w:fill="FFFFFF"/>
        <w:spacing w:before="0" w:line="390" w:lineRule="atLeast"/>
        <w:rPr>
          <w:rFonts w:ascii="Arial" w:hAnsi="Arial" w:cs="Arial"/>
          <w:color w:val="333333"/>
          <w:sz w:val="36"/>
          <w:szCs w:val="36"/>
        </w:rPr>
      </w:pPr>
      <w:bookmarkStart w:id="4" w:name="t4"/>
      <w:bookmarkEnd w:id="4"/>
      <w:r>
        <w:rPr>
          <w:rFonts w:ascii="Arial" w:hAnsi="Arial" w:cs="Arial"/>
          <w:color w:val="333333"/>
        </w:rPr>
        <w:t>DispatcherServlet</w:t>
      </w:r>
      <w:r>
        <w:rPr>
          <w:rFonts w:ascii="Arial" w:hAnsi="Arial" w:cs="Arial"/>
          <w:color w:val="333333"/>
        </w:rPr>
        <w:t>中使用的特殊的</w:t>
      </w:r>
      <w:r>
        <w:rPr>
          <w:rFonts w:ascii="Arial" w:hAnsi="Arial" w:cs="Arial"/>
          <w:color w:val="333333"/>
        </w:rPr>
        <w:t>Bean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默认使用</w:t>
      </w:r>
      <w:r>
        <w:rPr>
          <w:rFonts w:ascii="Arial" w:hAnsi="Arial" w:cs="Arial"/>
          <w:color w:val="333333"/>
          <w:sz w:val="21"/>
          <w:szCs w:val="21"/>
        </w:rPr>
        <w:t>WebApplicationContext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作为上下文，因此我们来看一下该上下文中有哪些特殊的</w:t>
      </w:r>
      <w:r>
        <w:rPr>
          <w:rFonts w:ascii="Arial" w:hAnsi="Arial" w:cs="Arial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：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1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Controller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处理器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页面控制器，做的是</w:t>
      </w:r>
      <w:r>
        <w:rPr>
          <w:rFonts w:ascii="Arial" w:hAnsi="Arial" w:cs="Arial"/>
          <w:color w:val="333333"/>
          <w:sz w:val="21"/>
          <w:szCs w:val="21"/>
        </w:rPr>
        <w:t>MVC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中的</w:t>
      </w: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的事情，但控制逻辑转移到前端控制器了，用于对请求进行处理；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lastRenderedPageBreak/>
        <w:t>2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HandlerMapping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请求到处理器的映射，如果映射成功返回一个</w:t>
      </w:r>
      <w:r>
        <w:rPr>
          <w:rFonts w:ascii="Arial" w:hAnsi="Arial" w:cs="Arial"/>
          <w:color w:val="333333"/>
          <w:sz w:val="21"/>
          <w:szCs w:val="21"/>
        </w:rPr>
        <w:t>HandlerExecutionChain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对象（包含一个</w:t>
      </w:r>
      <w:r>
        <w:rPr>
          <w:rFonts w:ascii="Arial" w:hAnsi="Arial" w:cs="Arial"/>
          <w:color w:val="333333"/>
          <w:sz w:val="21"/>
          <w:szCs w:val="21"/>
        </w:rPr>
        <w:t>Handler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处理器（页面控制器）对象、多个</w:t>
      </w:r>
      <w:r>
        <w:rPr>
          <w:rFonts w:ascii="Arial" w:hAnsi="Arial" w:cs="Arial"/>
          <w:color w:val="333333"/>
          <w:sz w:val="21"/>
          <w:szCs w:val="21"/>
        </w:rPr>
        <w:t>HandlerInterceptor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拦截器）对象；如</w:t>
      </w:r>
      <w:r>
        <w:rPr>
          <w:rFonts w:ascii="Arial" w:hAnsi="Arial" w:cs="Arial"/>
          <w:color w:val="333333"/>
          <w:sz w:val="21"/>
          <w:szCs w:val="21"/>
        </w:rPr>
        <w:t>BeanNameUrlHandlerMapping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将</w:t>
      </w:r>
      <w:r>
        <w:rPr>
          <w:rFonts w:ascii="Arial" w:hAnsi="Arial" w:cs="Arial"/>
          <w:color w:val="333333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与</w:t>
      </w:r>
      <w:r>
        <w:rPr>
          <w:rFonts w:ascii="Arial" w:hAnsi="Arial" w:cs="Arial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名字映射，映射成功的</w:t>
      </w:r>
      <w:r>
        <w:rPr>
          <w:rFonts w:ascii="Arial" w:hAnsi="Arial" w:cs="Arial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就是此处的处理器；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3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HandlerAdapter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HandlerAdapter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将会把处理器包装为适配器，从而支持多种类型的处理器，即适配器设计模式的应用，从而很容易支持很多类型的处理器；如</w:t>
      </w:r>
      <w:r>
        <w:rPr>
          <w:rFonts w:ascii="Arial" w:hAnsi="Arial" w:cs="Arial"/>
          <w:color w:val="333333"/>
          <w:sz w:val="21"/>
          <w:szCs w:val="21"/>
        </w:rPr>
        <w:t>SimpleControllerHandlerAdapter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将对实现了</w:t>
      </w:r>
      <w:r>
        <w:rPr>
          <w:rFonts w:ascii="Arial" w:hAnsi="Arial" w:cs="Arial"/>
          <w:color w:val="333333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接口的</w:t>
      </w:r>
      <w:r>
        <w:rPr>
          <w:rFonts w:ascii="Arial" w:hAnsi="Arial" w:cs="Arial"/>
          <w:color w:val="333333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进行适配，并且掉处理器的</w:t>
      </w:r>
      <w:r>
        <w:rPr>
          <w:rFonts w:ascii="Arial" w:hAnsi="Arial" w:cs="Arial"/>
          <w:color w:val="333333"/>
          <w:sz w:val="21"/>
          <w:szCs w:val="21"/>
        </w:rPr>
        <w:t>handleRequest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方法进行功能处理；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4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ViewResolver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ViewResolver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将把逻辑视图名解析为具体的</w:t>
      </w:r>
      <w:r>
        <w:rPr>
          <w:rFonts w:ascii="Arial" w:hAnsi="Arial" w:cs="Arial"/>
          <w:color w:val="333333"/>
          <w:sz w:val="21"/>
          <w:szCs w:val="21"/>
        </w:rPr>
        <w:t>View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，通过这种策略模式，很容易更换其他视图技术；如</w:t>
      </w:r>
      <w:r>
        <w:rPr>
          <w:rFonts w:ascii="Arial" w:hAnsi="Arial" w:cs="Arial"/>
          <w:color w:val="333333"/>
          <w:sz w:val="21"/>
          <w:szCs w:val="21"/>
        </w:rPr>
        <w:t>InternalResourceViewResolver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将逻辑视图名映射为</w:t>
      </w:r>
      <w:r>
        <w:rPr>
          <w:rFonts w:ascii="Arial" w:hAnsi="Arial" w:cs="Arial"/>
          <w:color w:val="333333"/>
          <w:sz w:val="21"/>
          <w:szCs w:val="21"/>
        </w:rPr>
        <w:t>jsp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视图；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5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LocalResover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本地化解析，因为</w:t>
      </w:r>
      <w:r>
        <w:rPr>
          <w:rFonts w:ascii="Arial" w:hAnsi="Arial" w:cs="Arial"/>
          <w:color w:val="333333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支持国际化，因此</w:t>
      </w:r>
      <w:r>
        <w:rPr>
          <w:rFonts w:ascii="Arial" w:hAnsi="Arial" w:cs="Arial"/>
          <w:color w:val="333333"/>
          <w:sz w:val="21"/>
          <w:szCs w:val="21"/>
        </w:rPr>
        <w:t>LocalResover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解析客户端的</w:t>
      </w:r>
      <w:r>
        <w:rPr>
          <w:rFonts w:ascii="Arial" w:hAnsi="Arial" w:cs="Arial"/>
          <w:color w:val="333333"/>
          <w:sz w:val="21"/>
          <w:szCs w:val="21"/>
        </w:rPr>
        <w:t>Locale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信息从而方便进行国际化；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6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ThemeResovler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主题解析，通过它来实现一个页面多套风格，即常见的类似于软件皮肤效果；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7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800000"/>
          <w:sz w:val="21"/>
          <w:szCs w:val="21"/>
        </w:rPr>
        <w:t>MultipartResolver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文件上传解析，用于支持文件上传；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8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HandlerExceptionResolver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处理器异常解析，可以将异常映射到相应的统一错误界面，从而显示用户友好的界面（而不是给用户看到具体的错误信息）；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9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RequestToViewNameTranslator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当处理器没有返回逻辑视图名等相关信息时，自动将请求</w:t>
      </w:r>
      <w:r>
        <w:rPr>
          <w:rFonts w:ascii="Arial" w:hAnsi="Arial" w:cs="Arial"/>
          <w:color w:val="333333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映射为逻辑视图名；</w:t>
      </w:r>
    </w:p>
    <w:p w:rsidR="002543F8" w:rsidRDefault="002543F8" w:rsidP="002543F8">
      <w:pPr>
        <w:pStyle w:val="NormalWeb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10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、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FlashMapManager</w:t>
      </w:r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用于管理</w:t>
      </w:r>
      <w:r>
        <w:rPr>
          <w:rFonts w:ascii="Arial" w:hAnsi="Arial" w:cs="Arial"/>
          <w:color w:val="333333"/>
          <w:sz w:val="21"/>
          <w:szCs w:val="21"/>
        </w:rPr>
        <w:t>FlashMap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的策略接口，</w:t>
      </w:r>
      <w:r>
        <w:rPr>
          <w:rFonts w:ascii="Arial" w:hAnsi="Arial" w:cs="Arial"/>
          <w:color w:val="333333"/>
          <w:sz w:val="21"/>
          <w:szCs w:val="21"/>
        </w:rPr>
        <w:t>FlashMap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用于存储一个请求的输出，当进入另一个请求时作为该请求的输入，通常用于重定向场景，后边会细述。</w:t>
      </w:r>
    </w:p>
    <w:p w:rsidR="002543F8" w:rsidRDefault="002543F8">
      <w:bookmarkStart w:id="5" w:name="_GoBack"/>
      <w:bookmarkEnd w:id="5"/>
    </w:p>
    <w:sectPr w:rsidR="00254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B2ABB"/>
    <w:multiLevelType w:val="multilevel"/>
    <w:tmpl w:val="1CDC8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2D4596"/>
    <w:multiLevelType w:val="multilevel"/>
    <w:tmpl w:val="A5787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000"/>
    <w:rsid w:val="00033E17"/>
    <w:rsid w:val="00205390"/>
    <w:rsid w:val="002543F8"/>
    <w:rsid w:val="005D4780"/>
    <w:rsid w:val="00CD1000"/>
    <w:rsid w:val="00E3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5920BA-2278-4867-B5C6-F8D3ACF89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47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7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5D4780"/>
  </w:style>
  <w:style w:type="character" w:customStyle="1" w:styleId="linktitle">
    <w:name w:val="link_title"/>
    <w:basedOn w:val="DefaultParagraphFont"/>
    <w:rsid w:val="005D4780"/>
  </w:style>
  <w:style w:type="character" w:styleId="Hyperlink">
    <w:name w:val="Hyperlink"/>
    <w:basedOn w:val="DefaultParagraphFont"/>
    <w:uiPriority w:val="99"/>
    <w:semiHidden/>
    <w:unhideWhenUsed/>
    <w:rsid w:val="005D4780"/>
    <w:rPr>
      <w:color w:val="0000FF"/>
      <w:u w:val="single"/>
    </w:rPr>
  </w:style>
  <w:style w:type="character" w:customStyle="1" w:styleId="linkcategories">
    <w:name w:val="link_categories"/>
    <w:basedOn w:val="DefaultParagraphFont"/>
    <w:rsid w:val="005D4780"/>
  </w:style>
  <w:style w:type="character" w:customStyle="1" w:styleId="linkpostdate">
    <w:name w:val="link_postdate"/>
    <w:basedOn w:val="DefaultParagraphFont"/>
    <w:rsid w:val="005D4780"/>
  </w:style>
  <w:style w:type="character" w:customStyle="1" w:styleId="linkview">
    <w:name w:val="link_view"/>
    <w:basedOn w:val="DefaultParagraphFont"/>
    <w:rsid w:val="005D4780"/>
  </w:style>
  <w:style w:type="character" w:customStyle="1" w:styleId="linkcomments">
    <w:name w:val="link_comments"/>
    <w:basedOn w:val="DefaultParagraphFont"/>
    <w:rsid w:val="005D4780"/>
  </w:style>
  <w:style w:type="character" w:customStyle="1" w:styleId="linkcollect">
    <w:name w:val="link_collect"/>
    <w:basedOn w:val="DefaultParagraphFont"/>
    <w:rsid w:val="005D4780"/>
  </w:style>
  <w:style w:type="character" w:customStyle="1" w:styleId="linkreport">
    <w:name w:val="link_report"/>
    <w:basedOn w:val="DefaultParagraphFont"/>
    <w:rsid w:val="005D4780"/>
  </w:style>
  <w:style w:type="character" w:styleId="Emphasis">
    <w:name w:val="Emphasis"/>
    <w:basedOn w:val="DefaultParagraphFont"/>
    <w:uiPriority w:val="20"/>
    <w:qFormat/>
    <w:rsid w:val="005D4780"/>
    <w:rPr>
      <w:i/>
      <w:iCs/>
    </w:rPr>
  </w:style>
  <w:style w:type="paragraph" w:customStyle="1" w:styleId="copyrightp">
    <w:name w:val="copyright_p"/>
    <w:basedOn w:val="Normal"/>
    <w:rsid w:val="005D4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D4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3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543F8"/>
    <w:rPr>
      <w:b/>
      <w:bCs/>
    </w:rPr>
  </w:style>
  <w:style w:type="character" w:customStyle="1" w:styleId="tag">
    <w:name w:val="tag"/>
    <w:basedOn w:val="DefaultParagraphFont"/>
    <w:rsid w:val="002543F8"/>
  </w:style>
  <w:style w:type="character" w:customStyle="1" w:styleId="tag-name">
    <w:name w:val="tag-name"/>
    <w:basedOn w:val="DefaultParagraphFont"/>
    <w:rsid w:val="00254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86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086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10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041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49994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DEDED"/>
            <w:right w:val="none" w:sz="0" w:space="0" w:color="auto"/>
          </w:divBdr>
          <w:divsChild>
            <w:div w:id="295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78843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98851125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6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3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4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2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49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488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2700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84372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DEDED"/>
            <w:right w:val="none" w:sz="0" w:space="0" w:color="auto"/>
          </w:divBdr>
          <w:divsChild>
            <w:div w:id="958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4875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hyperlink" Target="http://blog.csdn.net/jbjwpzyl3611421/article/details/18728227" TargetMode="External"/><Relationship Id="rId68" Type="http://schemas.openxmlformats.org/officeDocument/2006/relationships/hyperlink" Target="http://blog.csdn.net/jbjwpzyl3611421/article/details/18728227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://blog.csdn.net/jbjwpzyl3611421/article/details/18728227" TargetMode="External"/><Relationship Id="rId74" Type="http://schemas.openxmlformats.org/officeDocument/2006/relationships/hyperlink" Target="http://blog.csdn.net/java_wliang/article/details/17953465" TargetMode="External"/><Relationship Id="rId79" Type="http://schemas.openxmlformats.org/officeDocument/2006/relationships/fontTable" Target="fontTable.xml"/><Relationship Id="rId5" Type="http://schemas.openxmlformats.org/officeDocument/2006/relationships/hyperlink" Target="http://blog.csdn.net/isea533/article/details/20949013" TargetMode="Externa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://blog.csdn.net/jbjwpzyl3611421/article/details/18728227" TargetMode="External"/><Relationship Id="rId69" Type="http://schemas.openxmlformats.org/officeDocument/2006/relationships/hyperlink" Target="http://blog.csdn.net/java_wliang/article/details/17953465" TargetMode="External"/><Relationship Id="rId77" Type="http://schemas.openxmlformats.org/officeDocument/2006/relationships/image" Target="media/image54.jpeg"/><Relationship Id="rId8" Type="http://schemas.openxmlformats.org/officeDocument/2006/relationships/hyperlink" Target="http://blog.csdn.net/isea533/article/details/20949013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2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://blog.csdn.net/jbjwpzyl3611421/article/details/18728227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://blog.csdn.net/java_wliang/article/details/17953465" TargetMode="External"/><Relationship Id="rId75" Type="http://schemas.openxmlformats.org/officeDocument/2006/relationships/hyperlink" Target="http://blog.csdn.net/java_wliang/article/details/1795346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csdn.net/tag/sprin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blog.csdn.net/isea533/article/details/20949013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://blog.csdn.net/isea533/article/details/20949013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javascript:void(0);" TargetMode="External"/><Relationship Id="rId73" Type="http://schemas.openxmlformats.org/officeDocument/2006/relationships/hyperlink" Target="https://code.csdn.net/snippets/145376/fork" TargetMode="External"/><Relationship Id="rId78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hyperlink" Target="javascript:void(0);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53.jpeg"/><Relationship Id="rId7" Type="http://schemas.openxmlformats.org/officeDocument/2006/relationships/hyperlink" Target="http://www.csdn.net/tag/spring%20mvc" TargetMode="External"/><Relationship Id="rId71" Type="http://schemas.openxmlformats.org/officeDocument/2006/relationships/hyperlink" Target="https://code.csdn.net/snippets/145376" TargetMode="External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1504</Words>
  <Characters>8575</Characters>
  <Application>Microsoft Office Word</Application>
  <DocSecurity>0</DocSecurity>
  <Lines>71</Lines>
  <Paragraphs>20</Paragraphs>
  <ScaleCrop>false</ScaleCrop>
  <Company>Vmware, Inc.</Company>
  <LinksUpToDate>false</LinksUpToDate>
  <CharactersWithSpaces>10059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 Pei</dc:creator>
  <cp:keywords/>
  <dc:description/>
  <cp:lastModifiedBy>Bing Pei</cp:lastModifiedBy>
  <cp:revision>5</cp:revision>
  <dcterms:created xsi:type="dcterms:W3CDTF">2016-03-25T07:29:00Z</dcterms:created>
  <dcterms:modified xsi:type="dcterms:W3CDTF">2016-03-25T07:46:00Z</dcterms:modified>
</cp:coreProperties>
</file>