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10" w:rsidRPr="001E5110" w:rsidRDefault="001E5110" w:rsidP="001E5110">
      <w:pPr>
        <w:pBdr>
          <w:bottom w:val="single" w:sz="6" w:space="0" w:color="DDDDDD"/>
        </w:pBdr>
        <w:shd w:val="clear" w:color="auto" w:fill="FFFFFF"/>
        <w:spacing w:after="0" w:line="36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1E511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begin"/>
      </w:r>
      <w:r w:rsidRPr="001E511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instrText xml:space="preserve"> HYPERLINK "http://www.cnblogs.com/yjmyzz/p/javaee-jax-rs-tutorial.html" </w:instrText>
      </w:r>
      <w:r w:rsidRPr="001E511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separate"/>
      </w:r>
      <w:proofErr w:type="gramStart"/>
      <w:r w:rsidRPr="001E5110">
        <w:rPr>
          <w:rFonts w:ascii="Verdana" w:eastAsia="Times New Roman" w:hAnsi="Verdana" w:cs="Times New Roman"/>
          <w:b/>
          <w:bCs/>
          <w:color w:val="399AB2"/>
          <w:kern w:val="36"/>
          <w:sz w:val="21"/>
          <w:szCs w:val="21"/>
        </w:rPr>
        <w:t>java</w:t>
      </w:r>
      <w:proofErr w:type="gramEnd"/>
      <w:r w:rsidRPr="001E5110">
        <w:rPr>
          <w:rFonts w:ascii="Verdana" w:eastAsia="Times New Roman" w:hAnsi="Verdana" w:cs="Times New Roman"/>
          <w:b/>
          <w:bCs/>
          <w:color w:val="399AB2"/>
          <w:kern w:val="36"/>
          <w:sz w:val="21"/>
          <w:szCs w:val="21"/>
        </w:rPr>
        <w:t xml:space="preserve"> </w:t>
      </w:r>
      <w:r w:rsidRPr="001E5110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21"/>
          <w:szCs w:val="21"/>
        </w:rPr>
        <w:t>利用</w:t>
      </w:r>
      <w:r w:rsidRPr="001E5110">
        <w:rPr>
          <w:rFonts w:ascii="Verdana" w:eastAsia="Times New Roman" w:hAnsi="Verdana" w:cs="Times New Roman"/>
          <w:b/>
          <w:bCs/>
          <w:color w:val="399AB2"/>
          <w:kern w:val="36"/>
          <w:sz w:val="21"/>
          <w:szCs w:val="21"/>
        </w:rPr>
        <w:t>JAX-RS</w:t>
      </w:r>
      <w:r w:rsidRPr="001E5110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21"/>
          <w:szCs w:val="21"/>
        </w:rPr>
        <w:t>快速开发</w:t>
      </w:r>
      <w:proofErr w:type="spellStart"/>
      <w:r w:rsidRPr="001E5110">
        <w:rPr>
          <w:rFonts w:ascii="Verdana" w:eastAsia="Times New Roman" w:hAnsi="Verdana" w:cs="Times New Roman"/>
          <w:b/>
          <w:bCs/>
          <w:color w:val="399AB2"/>
          <w:kern w:val="36"/>
          <w:sz w:val="21"/>
          <w:szCs w:val="21"/>
        </w:rPr>
        <w:t>RESTful</w:t>
      </w:r>
      <w:proofErr w:type="spellEnd"/>
      <w:r w:rsidRPr="001E5110">
        <w:rPr>
          <w:rFonts w:ascii="Verdana" w:eastAsia="Times New Roman" w:hAnsi="Verdana" w:cs="Times New Roman"/>
          <w:b/>
          <w:bCs/>
          <w:color w:val="399AB2"/>
          <w:kern w:val="36"/>
          <w:sz w:val="21"/>
          <w:szCs w:val="21"/>
        </w:rPr>
        <w:t xml:space="preserve"> </w:t>
      </w:r>
      <w:r w:rsidRPr="001E5110">
        <w:rPr>
          <w:rFonts w:ascii="Microsoft YaHei" w:eastAsia="Microsoft YaHei" w:hAnsi="Microsoft YaHei" w:cs="Microsoft YaHei" w:hint="eastAsia"/>
          <w:b/>
          <w:bCs/>
          <w:color w:val="399AB2"/>
          <w:kern w:val="36"/>
          <w:sz w:val="21"/>
          <w:szCs w:val="21"/>
        </w:rPr>
        <w:t>服务</w:t>
      </w:r>
      <w:r w:rsidRPr="001E511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end"/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JAX-</w:t>
      </w:r>
      <w:proofErr w:type="gram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RS(</w:t>
      </w:r>
      <w:proofErr w:type="gram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Java API for 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RESTful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Web Services)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同样也是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JSR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的一部分，详细规范定义见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fldChar w:fldCharType="begin"/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instrText xml:space="preserve"> HYPERLINK "https://jcp.org/en/jsr/detail?id=311" \t "_blank" </w:instrTex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fldChar w:fldCharType="separate"/>
      </w:r>
      <w:r w:rsidRPr="001E5110">
        <w:rPr>
          <w:rFonts w:ascii="Verdana" w:eastAsia="Times New Roman" w:hAnsi="Verdana" w:cs="Times New Roman"/>
          <w:color w:val="0000FF"/>
          <w:sz w:val="21"/>
          <w:szCs w:val="21"/>
        </w:rPr>
        <w:t>https://jcp.org/en/jsr/detail?id=311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fldChar w:fldCharType="end"/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。从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JAVA EE 6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开始，已经内置了该技术，跟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.NET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中的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RESTful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WCF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类似，只要在常规方</w:t>
      </w:r>
      <w:bookmarkStart w:id="0" w:name="_GoBack"/>
      <w:bookmarkEnd w:id="0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法上使用一些简单的注解，就可以对外暴露成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RESTful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服务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.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注：本文运行环境为</w:t>
      </w:r>
      <w:proofErr w:type="spellStart"/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Jboss</w:t>
      </w:r>
      <w:proofErr w:type="spellEnd"/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 xml:space="preserve"> EAP 6.x </w:t>
      </w:r>
      <w:r w:rsidRPr="001E511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，其它容器特别是</w:t>
      </w:r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tomcat</w:t>
      </w:r>
      <w:r w:rsidRPr="001E511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，并未自带</w:t>
      </w:r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JAX-RS</w:t>
      </w:r>
      <w:r w:rsidRPr="001E511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依赖的</w:t>
      </w:r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jar</w:t>
      </w:r>
      <w:r w:rsidRPr="001E511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包，如果采用</w:t>
      </w:r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tomcat</w:t>
      </w:r>
      <w:r w:rsidRPr="001E511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，需要自己导入这些相关依赖</w:t>
      </w:r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jar</w:t>
      </w:r>
      <w:r w:rsidRPr="001E5110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包</w:t>
      </w:r>
      <w:r w:rsidRPr="001E5110">
        <w:rPr>
          <w:rFonts w:ascii="Microsoft YaHei" w:eastAsia="Microsoft YaHei" w:hAnsi="Microsoft YaHei" w:cs="Microsoft YaHei"/>
          <w:color w:val="FF0000"/>
          <w:sz w:val="21"/>
          <w:szCs w:val="21"/>
        </w:rPr>
        <w:t>。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一、最基础的</w:t>
      </w:r>
      <w:proofErr w:type="spellStart"/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HelloWorld</w:t>
      </w:r>
      <w:proofErr w:type="spellEnd"/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 xml:space="preserve"> (</w:t>
      </w: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无参数</w:t>
      </w:r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)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59" name="Picture 5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b9dd87-68fb-4c6b-bc9e-f9507d9dd724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58" name="Picture 5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MyService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XMLNS_NAMESPACE = "http://yjmyzz.cnblogs.com/rest/service";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ROOT_NODE = "root";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/hello")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getHelloWorldJSON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result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ROOT_NODE),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sayHelloWorld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。。。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Microsoft YaHei" w:eastAsia="Microsoft YaHei" w:hAnsi="Microsoft YaHei" w:cs="Microsoft YaHei"/>
          <w:color w:val="000000"/>
          <w:sz w:val="20"/>
          <w:szCs w:val="20"/>
        </w:rPr>
        <w:t>｝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57" name="Picture 5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56" name="Picture 5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fdc2333-998d-4ecf-9063-0699c5b33b6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sayHelloWorld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"Hello JAX-RS!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解释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: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br/>
        <w:t xml:space="preserve">@GET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表示该服务可以直接在浏览器地址栏里访问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对应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HTTP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请求中的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GET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方法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)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@Path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这里用了二次，第一次是在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Class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上，相当服务的基地址；第二次是在方法上，表示具体某个服务方法的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URL.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此外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web.xml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中，还需要增加以下内容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55" name="Picture 5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1cb11a8-ca6d-4600-bf15-b57ea63bc97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servlet-mapping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servlet-name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javax.ws.rs.core.Application</w:t>
      </w:r>
      <w:proofErr w:type="spell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servlet-name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proofErr w:type="spellEnd"/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-pattern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/rest/*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url</w:t>
      </w:r>
      <w:proofErr w:type="spellEnd"/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-pattern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E5110">
        <w:rPr>
          <w:rFonts w:ascii="Courier New" w:eastAsia="Times New Roman" w:hAnsi="Courier New" w:cs="Courier New"/>
          <w:color w:val="800000"/>
          <w:sz w:val="20"/>
          <w:szCs w:val="20"/>
        </w:rPr>
        <w:t>servlet-mapping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@Produces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表示返回消息的格式，配合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MediaType.APPLICATION_JSON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说明，本方法返回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Json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字符串格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式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lastRenderedPageBreak/>
        <w:t>以上几项综合起来，最终可以用类似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http://localhost:8080/jboss-as-helloworld-rs/</w:t>
      </w:r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rest/json/hello 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的地址来访问，返回的结果为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3640455" cy="1147445"/>
            <wp:effectExtent l="0" t="0" r="0" b="0"/>
            <wp:docPr id="54" name="Picture 54" descr="http://images.cnitblog.com/blog/27612/201401/261431599855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27612/201401/2614315998552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JAXBElement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&lt;T&gt; </w:t>
      </w:r>
      <w:proofErr w:type="gramStart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类似一个包装器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</w:t>
      </w:r>
      <w:proofErr w:type="gram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Wrapper)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，用于将返回对象做下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json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/xml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格式的包装，比如上图中的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{root:}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就是它的功劳，感兴趣的朋友，可以把返回类似改成最原始的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String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对比下差异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.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如果需要返回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XML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格式，只需要把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@Produces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后面的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MediaType.APPLICATION_JSON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换成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MediaType.APPLICATION_XML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就行了，即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53" name="Picture 53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1b720946-55ca-4ffe-a2c7-c8d99c4dc76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1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proofErr w:type="gramStart"/>
      <w:r w:rsidRPr="001E5110">
        <w:rPr>
          <w:rFonts w:ascii="Verdana" w:eastAsia="Times New Roman" w:hAnsi="Verdana" w:cs="Times New Roman"/>
          <w:color w:val="000000"/>
          <w:sz w:val="21"/>
          <w:szCs w:val="21"/>
          <w:bdr w:val="single" w:sz="6" w:space="2" w:color="808080" w:frame="1"/>
          <w:shd w:val="clear" w:color="auto" w:fill="FFFFFF"/>
        </w:rPr>
        <w:t>getHelloWorldXML</w:t>
      </w:r>
      <w:proofErr w:type="spellEnd"/>
      <w:proofErr w:type="gramEnd"/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效果如下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5607050" cy="1518285"/>
            <wp:effectExtent l="0" t="0" r="0" b="5715"/>
            <wp:docPr id="52" name="Picture 52" descr="http://images.cnitblog.com/blog/27612/201401/261437177827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27612/201401/2614371778270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二、带一个基本类型参数的</w:t>
      </w:r>
      <w:proofErr w:type="spellStart"/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HelloWorld</w:t>
      </w:r>
      <w:proofErr w:type="spellEnd"/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51" name="Picture 5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ae6dd54-76c4-4a81-a7ff-b0c1c34e8f6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50" name="Picture 5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/hi/{name}")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getHelloToNameJSON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PathParam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("name") String 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result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ROOT_NODE),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sayHelloToName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name));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"/xml/hi/{name}")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getHelloToNameXML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PathParam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("name") String 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result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XMLNS_NAMESPACE, ROOT_NODE),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sayHelloToName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name));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49" name="Picture 4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48" name="Picture 4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4a15aca-4f6b-432b-84ce-f42c14db05c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sayHelloToName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 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Hello "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name + ",welcome to the world of JAX-RS!";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对比一下刚才的代码，有二个变化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2.1 </w:t>
      </w:r>
      <w:proofErr w:type="gram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@Path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上多了一个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{</w:t>
      </w:r>
      <w:proofErr w:type="gramEnd"/>
      <w:r w:rsidRPr="001E5110">
        <w:rPr>
          <w:rFonts w:ascii="Verdana" w:eastAsia="Times New Roman" w:hAnsi="Verdana" w:cs="Times New Roman"/>
          <w:color w:val="0000FF"/>
          <w:sz w:val="21"/>
          <w:szCs w:val="21"/>
        </w:rPr>
        <w:t>name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}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的部分，表示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中，将允许以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/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json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/hi/</w:t>
      </w:r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xxx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的访问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响应请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求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2.2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方法参数前有一个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  <w:proofErr w:type="gramStart"/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@</w:t>
      </w:r>
      <w:proofErr w:type="spellStart"/>
      <w:r w:rsidRPr="001E5110">
        <w:rPr>
          <w:rFonts w:ascii="Verdana" w:eastAsia="Times New Roman" w:hAnsi="Verdana" w:cs="Times New Roman"/>
          <w:color w:val="FF0000"/>
          <w:sz w:val="21"/>
          <w:szCs w:val="21"/>
        </w:rPr>
        <w:t>PathParam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</w:t>
      </w:r>
      <w:proofErr w:type="gram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"</w:t>
      </w:r>
      <w:r w:rsidRPr="001E5110">
        <w:rPr>
          <w:rFonts w:ascii="Verdana" w:eastAsia="Times New Roman" w:hAnsi="Verdana" w:cs="Times New Roman"/>
          <w:color w:val="0000FF"/>
          <w:sz w:val="21"/>
          <w:szCs w:val="21"/>
        </w:rPr>
        <w:t>name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")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的注解，表示如果按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/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json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/hi/xxx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的方式访问，则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xxx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的部分，会被映射到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name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这个参数上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说得更通俗点，就是通过解析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最后的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xxx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部分直接把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name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传进来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)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运行效果如下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: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5132705" cy="1302385"/>
            <wp:effectExtent l="0" t="0" r="0" b="0"/>
            <wp:docPr id="47" name="Picture 47" descr="http://images.cnitblog.com/blog/27612/201401/261448160489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27612/201401/2614481604897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7824470" cy="1518285"/>
            <wp:effectExtent l="0" t="0" r="5080" b="5715"/>
            <wp:docPr id="46" name="Picture 46" descr="http://images.cnitblog.com/blog/27612/201401/261448261423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27612/201401/2614482614239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4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三、返回结果为实体</w:t>
      </w:r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Bean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实际应用中，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web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服务返回的结果，除了基本类型，还有可能是实体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Bean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，先来定义一个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User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类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45" name="Picture 4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d41d8ef-b0b5-40c7-818c-76f5f29f9e7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44" name="Picture 4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yjmyzz.service.model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javax.xml.bind.annotation.XmlAttribute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javax.xml.bind.annotation.XmlRootElement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XmlRootElement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name = "user")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String username;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String password;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XmlElement</w:t>
      </w:r>
      <w:proofErr w:type="spell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username;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setUsername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 username)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.username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username;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XmlElement</w:t>
      </w:r>
      <w:proofErr w:type="spell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getPassword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setPassword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 password)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.password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password;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XmlAttribute</w:t>
      </w:r>
      <w:proofErr w:type="spell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getPin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setPin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.pin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pin;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proofErr w:type="gramEnd"/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43" name="Picture 4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代码中加的一堆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@XML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开头的注解，是为了在传输过程中，如果需要以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XML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格式传输，这些注解可以帮助完成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XML &lt;-&gt; 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Obj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的转换（详情可参见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fldChar w:fldCharType="begin"/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instrText xml:space="preserve"> HYPERLINK "http://www.cnblogs.com/yjmyzz/p/3532334.html" \t "_blank" </w:instrTex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fldChar w:fldCharType="separate"/>
      </w:r>
      <w:r w:rsidRPr="001E5110">
        <w:rPr>
          <w:rFonts w:ascii="Verdana" w:eastAsia="Times New Roman" w:hAnsi="Verdana" w:cs="Times New Roman"/>
          <w:color w:val="0000FF"/>
          <w:sz w:val="21"/>
          <w:szCs w:val="21"/>
        </w:rPr>
        <w:t>JAXB</w:t>
      </w:r>
      <w:r w:rsidRPr="001E5110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相关内容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fldChar w:fldCharType="end"/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）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42" name="Picture 4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6ccd207-f009-4162-a5e0-bf3f8c97425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41" name="Picture 4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"/xml/user")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getUserInXML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"unknown");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/user")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getUserInJSON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"unknown");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40" name="Picture 4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注意：这里我们没有使用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JAXBElement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&lt;T&gt;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对结果进行包装，辅助方法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getUser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()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代码如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下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39" name="Picture 3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e3d5170-e2d8-4e84-9db6-a5e61cb9703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38" name="Picture 3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 username)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User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user.setUsername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String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Long(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Math.round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() * 100000)).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user.setPassword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 = (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(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* 1000);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user.setPin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pin);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37" name="Picture 3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运行结果如下：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br/>
      </w: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4451350" cy="1871980"/>
            <wp:effectExtent l="0" t="0" r="6350" b="0"/>
            <wp:docPr id="36" name="Picture 36" descr="http://images.cnitblog.com/blog/27612/201401/261457401107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/27612/201401/2614574011078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5210175" cy="1155700"/>
            <wp:effectExtent l="0" t="0" r="9525" b="6350"/>
            <wp:docPr id="35" name="Picture 35" descr="http://images.cnitblog.com/blog/27612/201401/261457557822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/27612/201401/26145755782286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当然，也可以给方法增加参数，先从最基本类型的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String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参数耍起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34" name="Picture 3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97012f0-29ee-495e-9353-a0e803899fd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33" name="Picture 3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"/xml/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userByName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/{name}")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getUserInXML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PathParam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("name") String username)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userByName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/{name}")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getUserInJSON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PathParam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("name") String username)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32" name="Picture 3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运行结果如下：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br/>
      </w: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4511675" cy="1845945"/>
            <wp:effectExtent l="0" t="0" r="3175" b="1905"/>
            <wp:docPr id="31" name="Picture 31" descr="http://images.cnitblog.com/blog/27612/201401/261503100799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nitblog.com/blog/27612/201401/2615031007992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4986020" cy="1173480"/>
            <wp:effectExtent l="0" t="0" r="5080" b="7620"/>
            <wp:docPr id="30" name="Picture 30" descr="http://images.cnitblog.com/blog/27612/201401/261503292202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blog/27612/201401/26150329220223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如果加上包装器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JAXBElement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&lt;User&gt;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后，返回结果会变成什么样呢？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我也很好奇，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so,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嘿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-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喂狗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！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29" name="Picture 2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fc3d816-a24b-4590-b888-9ee7045fff7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28" name="Picture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"/xml/userByName2/{name}")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&lt;User&gt;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getUserInXML2(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PathParam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("name") String username)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&lt;User&gt; result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&lt;User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XMLNS_NAMESPACE, ROOT_NODE),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username));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/userByName2/{name}")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&lt;User&gt;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getUserInJSON2(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PathParam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("name") String username)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&lt;User&gt; result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JAXBElement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&lt;User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QName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ROOT_NODE),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username));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189865" cy="189865"/>
            <wp:effectExtent l="0" t="0" r="635" b="635"/>
            <wp:docPr id="27" name="Picture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结果如下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5495290" cy="1992630"/>
            <wp:effectExtent l="0" t="0" r="0" b="7620"/>
            <wp:docPr id="26" name="Picture 26" descr="http://images.cnitblog.com/blog/27612/201401/26150751626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itblog.com/blog/27612/201401/26150751626706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5581015" cy="1164590"/>
            <wp:effectExtent l="0" t="0" r="635" b="0"/>
            <wp:docPr id="25" name="Picture 25" descr="http://images.cnitblog.com/blog/27612/201401/261508132041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nitblog.com/blog/27612/201401/2615081320418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个中差异，请自行体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四、单个</w:t>
      </w:r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String</w:t>
      </w: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参数的实体</w:t>
      </w:r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Bean</w:t>
      </w: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注</w:t>
      </w:r>
      <w:r w:rsidRPr="001E5110">
        <w:rPr>
          <w:rFonts w:ascii="Microsoft YaHei" w:eastAsia="Microsoft YaHei" w:hAnsi="Microsoft YaHei" w:cs="Microsoft YaHei"/>
          <w:b/>
          <w:bCs/>
          <w:color w:val="454545"/>
          <w:sz w:val="21"/>
          <w:szCs w:val="21"/>
        </w:rPr>
        <w:t>入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web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服务中方法的传入参数，不可能都是基础类型，同样也可以是实体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Bean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24" name="Picture 2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5da0396-38a8-4010-b131-c65d1e4d8b5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1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proofErr w:type="gramStart"/>
      <w:r w:rsidRPr="001E5110">
        <w:rPr>
          <w:rFonts w:ascii="Verdana" w:eastAsia="Times New Roman" w:hAnsi="Verdana" w:cs="Times New Roman"/>
          <w:color w:val="000000"/>
          <w:sz w:val="21"/>
          <w:szCs w:val="21"/>
          <w:bdr w:val="single" w:sz="6" w:space="2" w:color="808080" w:frame="1"/>
          <w:shd w:val="clear" w:color="auto" w:fill="FFFFFF"/>
        </w:rPr>
        <w:t>getProductXML</w:t>
      </w:r>
      <w:proofErr w:type="spellEnd"/>
      <w:proofErr w:type="gramEnd"/>
      <w:r w:rsidRPr="001E5110">
        <w:rPr>
          <w:rFonts w:ascii="Verdana" w:eastAsia="Times New Roman" w:hAnsi="Verdana" w:cs="Times New Roman"/>
          <w:color w:val="000000"/>
          <w:sz w:val="21"/>
          <w:szCs w:val="21"/>
          <w:bdr w:val="single" w:sz="6" w:space="2" w:color="808080" w:frame="1"/>
          <w:shd w:val="clear" w:color="auto" w:fill="FFFFFF"/>
        </w:rPr>
        <w:t xml:space="preserve"> &amp; getProductXML2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这里我们用到了一个新的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Bean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：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Product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类，代码如下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23" name="Picture 2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5f68893-89e1-42cd-9798-dfb5fa3e911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22" name="Picture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yjmyzz.service.model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javax.xml.bind.annotation.XmlRootElement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XmlRootElement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name = "product")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"construct: Product() is called!");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 name)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"construct: Product(String name) is called!");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name;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XmlElement</w:t>
      </w:r>
      <w:proofErr w:type="spell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setProductName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proofErr w:type="gramEnd"/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21" name="Picture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先提个问题：从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@Path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上看，我们希望用类似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 /xml/product/xxx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来请求该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web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方法，但是方法中的参数是一个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Bean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实例，而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xxx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部分只是一个字符串，</w:t>
      </w:r>
      <w:r w:rsidRPr="001E5110">
        <w:rPr>
          <w:rFonts w:ascii="Microsoft YaHei" w:eastAsia="Microsoft YaHei" w:hAnsi="Microsoft YaHei" w:cs="Microsoft YaHei" w:hint="eastAsia"/>
          <w:color w:val="FF6600"/>
          <w:sz w:val="21"/>
          <w:szCs w:val="21"/>
        </w:rPr>
        <w:t>一个字符串如何被映射成一个</w:t>
      </w:r>
      <w:r w:rsidRPr="001E5110">
        <w:rPr>
          <w:rFonts w:ascii="Verdana" w:eastAsia="Times New Roman" w:hAnsi="Verdana" w:cs="Times New Roman"/>
          <w:color w:val="FF6600"/>
          <w:sz w:val="21"/>
          <w:szCs w:val="21"/>
        </w:rPr>
        <w:t>Bean</w:t>
      </w:r>
      <w:r w:rsidRPr="001E5110">
        <w:rPr>
          <w:rFonts w:ascii="Microsoft YaHei" w:eastAsia="Microsoft YaHei" w:hAnsi="Microsoft YaHei" w:cs="Microsoft YaHei" w:hint="eastAsia"/>
          <w:color w:val="FF6600"/>
          <w:sz w:val="21"/>
          <w:szCs w:val="21"/>
        </w:rPr>
        <w:t>实例呢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？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关键在于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Product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中的构造函数：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Product(String name)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，方法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getProductXML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(@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PathParam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("name") Product product)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被请求时，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xxx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部分会先映射成参数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name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，然后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name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又会被传入到构造函数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Product(String name)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中，于是一个崭新的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Product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对象诞生了！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可以通过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eclipse Console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的输出来印证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Product(String name)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是否被调用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)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运行结果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4304665" cy="1880870"/>
            <wp:effectExtent l="0" t="0" r="635" b="5080"/>
            <wp:docPr id="20" name="Picture 20" descr="http://images.cnitblog.com/blog/27612/201401/261532207517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cnitblog.com/blog/27612/201401/26153220751787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eclipse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的控制台里，也可以看到构造器，确实被调用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了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8773160" cy="1837690"/>
            <wp:effectExtent l="0" t="0" r="8890" b="0"/>
            <wp:docPr id="19" name="Picture 19" descr="http://images.cnitblog.com/blog/27612/201401/261552503299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nitblog.com/blog/27612/201401/26155250329963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16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除了利用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“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带参数的构造器</w:t>
      </w:r>
      <w:r w:rsidRPr="001E5110">
        <w:rPr>
          <w:rFonts w:ascii="Verdana" w:eastAsia="Times New Roman" w:hAnsi="Verdana" w:cs="Verdana"/>
          <w:color w:val="454545"/>
          <w:sz w:val="21"/>
          <w:szCs w:val="21"/>
        </w:rPr>
        <w:t>”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来实现</w:t>
      </w:r>
      <w:r w:rsidRPr="001E5110">
        <w:rPr>
          <w:rFonts w:ascii="Verdana" w:eastAsia="Times New Roman" w:hAnsi="Verdana" w:cs="Verdana"/>
          <w:color w:val="454545"/>
          <w:sz w:val="21"/>
          <w:szCs w:val="21"/>
        </w:rPr>
        <w:t>“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url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参数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-&gt;Bean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实例</w:t>
      </w:r>
      <w:r w:rsidRPr="001E5110">
        <w:rPr>
          <w:rFonts w:ascii="Verdana" w:eastAsia="Times New Roman" w:hAnsi="Verdana" w:cs="Verdana"/>
          <w:color w:val="454545"/>
          <w:sz w:val="21"/>
          <w:szCs w:val="21"/>
        </w:rPr>
        <w:t>”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的注入，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JAX-RS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机制还允许使用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Bean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自身提供的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static 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valueOf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()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方法来实现注入，再来看一下示例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从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Product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派生一个子类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Book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18" name="Picture 1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afda30f-b606-4268-b4c8-947b5138644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17" name="Picture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yjmyzz.service.model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java.util.Calendar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java.util.Date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javax.xml.bind.annotation.XmlRootElement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XmlRootElement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name = "book")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isbn</w:t>
      </w:r>
      <w:proofErr w:type="spellEnd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author;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"construct: Book() is called!");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"Book: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is called!");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Book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book.setISBN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book.setProductName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"Java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编程思想（第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版）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book.setAuthor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"[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美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埃克尔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Calendar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calendar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Calendar.getInstance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calendar.set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2007, 6, 1);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book.setPublishDate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calendar.getTime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35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XmlElement</w:t>
      </w:r>
      <w:proofErr w:type="spell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isbn</w:t>
      </w:r>
      <w:proofErr w:type="spellEnd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setISBN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.isbn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isbn</w:t>
      </w:r>
      <w:proofErr w:type="spellEnd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XmlElement</w:t>
      </w:r>
      <w:proofErr w:type="spell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getAuthor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setAuthor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String author)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.author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author;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XmlElement</w:t>
      </w:r>
      <w:proofErr w:type="spell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60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setPublishDate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61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.publishDate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publishDate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62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63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64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proofErr w:type="gramEnd"/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16" name="Picture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再定义一个新方法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15" name="Picture 1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e4383b6-fc07-4571-a087-015011d96e9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14" name="Picture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@GET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"/xml/book/{ISBN}")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getBookXML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PathParam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("ISBN") Book book)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getBookFromServer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13" name="Picture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里面有一个辅助方法，代码如下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12" name="Picture 1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ff06bca-8d4e-4a79-9491-e1864a8a9dcf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getBookFromServer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 book)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book.setProductName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book.getProductName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() + " from server!");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运行效果如下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: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4951730" cy="2320290"/>
            <wp:effectExtent l="0" t="0" r="1270" b="3810"/>
            <wp:docPr id="11" name="Picture 11" descr="http://images.cnitblog.com/blog/27612/201401/261602472357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nitblog.com/blog/27612/201401/26160247235787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eclipse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的控制台信息如下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8246745" cy="2338070"/>
            <wp:effectExtent l="0" t="0" r="1905" b="5080"/>
            <wp:docPr id="10" name="Picture 10" descr="http://images.cnitblog.com/blog/27612/201401/261603114236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.cnitblog.com/blog/27612/201401/26160311423698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7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五、</w:t>
      </w:r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POST</w:t>
      </w: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方式的</w:t>
      </w:r>
      <w:r w:rsidRPr="001E5110">
        <w:rPr>
          <w:rFonts w:ascii="Verdana" w:eastAsia="Times New Roman" w:hAnsi="Verdana" w:cs="Times New Roman"/>
          <w:b/>
          <w:bCs/>
          <w:color w:val="454545"/>
          <w:sz w:val="21"/>
          <w:szCs w:val="21"/>
        </w:rPr>
        <w:t>Bean</w:t>
      </w:r>
      <w:r w:rsidRPr="001E5110">
        <w:rPr>
          <w:rFonts w:ascii="Microsoft YaHei" w:eastAsia="Microsoft YaHei" w:hAnsi="Microsoft YaHei" w:cs="Microsoft YaHei" w:hint="eastAsia"/>
          <w:b/>
          <w:bCs/>
          <w:color w:val="454545"/>
          <w:sz w:val="21"/>
          <w:szCs w:val="21"/>
        </w:rPr>
        <w:t>实例参数注</w:t>
      </w:r>
      <w:r w:rsidRPr="001E5110">
        <w:rPr>
          <w:rFonts w:ascii="Microsoft YaHei" w:eastAsia="Microsoft YaHei" w:hAnsi="Microsoft YaHei" w:cs="Microsoft YaHei"/>
          <w:b/>
          <w:bCs/>
          <w:color w:val="454545"/>
          <w:sz w:val="21"/>
          <w:szCs w:val="21"/>
        </w:rPr>
        <w:t>入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前面提到的都是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GET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方式的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web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服务方法，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GET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方式能传输的数据大小有限，对于较大的参数数据，直接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POST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的场景更常见，下面是一个示例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9" name="Picture 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9c57b5b-76d1-4f61-9164-ec23e2d89e0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@POST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/add-book")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@Consumes(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addBookJSON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 book)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getBookFromServer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@POST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@Path(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"/xml/add-book")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@Produces(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@Consumes(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MediaType.APPLICATION_XML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addBookXML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 book) 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getBookFromServer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解释一下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又遇到了一个新的注解：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@Consumes(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MediaType.APPLICATION_JSON</w:t>
      </w:r>
      <w:proofErr w:type="spellEnd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 xml:space="preserve">) 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它表示传入的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Book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实例是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json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格式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。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我们用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jQuery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以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Ajax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方式调用这个服务演示一下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：</w:t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3505" cy="155575"/>
            <wp:effectExtent l="0" t="0" r="0" b="0"/>
            <wp:docPr id="6" name="Picture 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7f84b5f-5531-4e14-9ce6-b1dcb6d240f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testJsonAddBook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$(document).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ready(</w:t>
      </w:r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$.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ajax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gram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type:"POST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:"rest/json/add-book",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dataType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contentType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: 'application/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:JSON.stringify</w:t>
      </w:r>
      <w:proofErr w:type="spellEnd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({"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":"Java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编程思想（第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版）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","isbn":"9787111213826","author":"[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美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埃克尔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","publishDate":1183270161125}),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success: </w:t>
      </w:r>
      <w:proofErr w:type="gram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textStatus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jqXHR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以下是从服务器返回的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:\n\n" +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(data));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error: </w:t>
      </w:r>
      <w:proofErr w:type="gram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jqXHR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textStatus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errorThrown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'error: ' +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textStatus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testXmlAddBook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$(document).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ready(</w:t>
      </w:r>
      <w:proofErr w:type="gramEnd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$.</w:t>
      </w:r>
      <w:proofErr w:type="spellStart"/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ajax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gramEnd"/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type:"POST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:"rest/xml/add-book",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dataType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: "xml",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contentType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: 'application/xml',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data: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"&lt;book&gt;&lt;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&gt;Java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编程思想（第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版）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server!&lt;/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&gt;&lt;author&gt;[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美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埃克尔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&lt;/author&gt;&lt;ISBN&gt;9787111213826&lt;/ISBN&gt;&lt;publishDate&gt;2007-07-01T13:33:30.782+08:00&lt;/publishDate&gt;&lt;/book&gt;",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success: </w:t>
      </w:r>
      <w:proofErr w:type="gram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textStatus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jqXHR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29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以下是从服务器返回的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1E5110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:\n\n" +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data.documentElement.outerHTML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},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error: </w:t>
      </w:r>
      <w:proofErr w:type="gramStart"/>
      <w:r w:rsidRPr="001E5110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jqXHR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textStatus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errorThrown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'error: ' + </w:t>
      </w:r>
      <w:proofErr w:type="spellStart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textStatus</w:t>
      </w:r>
      <w:proofErr w:type="spellEnd"/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});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})</w:t>
      </w:r>
    </w:p>
    <w:p w:rsidR="001E5110" w:rsidRPr="001E5110" w:rsidRDefault="001E5110" w:rsidP="001E51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5110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1E5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1E5110" w:rsidRPr="001E5110" w:rsidRDefault="001E5110" w:rsidP="001E5110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0000FF"/>
          <w:sz w:val="21"/>
          <w:szCs w:val="21"/>
        </w:rPr>
        <w:drawing>
          <wp:inline distT="0" distB="0" distL="0" distR="0">
            <wp:extent cx="189865" cy="189865"/>
            <wp:effectExtent l="0" t="0" r="635" b="635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运行效果如下：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br/>
      </w: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5788025" cy="1759585"/>
            <wp:effectExtent l="0" t="0" r="3175" b="0"/>
            <wp:docPr id="3" name="Picture 3" descr="http://images.cnitblog.com/blog/27612/201401/261611021422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.cnitblog.com/blog/27612/201401/26161102142267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drawing>
          <wp:inline distT="0" distB="0" distL="0" distR="0">
            <wp:extent cx="5641975" cy="1828800"/>
            <wp:effectExtent l="0" t="0" r="0" b="0"/>
            <wp:docPr id="2" name="Picture 2" descr="http://images.cnitblog.com/blog/27612/201401/271355013121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nitblog.com/blog/27612/201401/27135501312191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 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如果断点调试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ajax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，可以看到传过来的</w:t>
      </w:r>
      <w:proofErr w:type="spellStart"/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json</w:t>
      </w:r>
      <w:proofErr w:type="spellEnd"/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串已经映射成</w:t>
      </w:r>
      <w:r w:rsidRPr="001E5110">
        <w:rPr>
          <w:rFonts w:ascii="Verdana" w:eastAsia="Times New Roman" w:hAnsi="Verdana" w:cs="Times New Roman"/>
          <w:color w:val="454545"/>
          <w:sz w:val="21"/>
          <w:szCs w:val="21"/>
        </w:rPr>
        <w:t>Bean</w:t>
      </w: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实例</w:t>
      </w:r>
      <w:r w:rsidRPr="001E5110">
        <w:rPr>
          <w:rFonts w:ascii="Microsoft YaHei" w:eastAsia="Microsoft YaHei" w:hAnsi="Microsoft YaHei" w:cs="Microsoft YaHei"/>
          <w:color w:val="454545"/>
          <w:sz w:val="21"/>
          <w:szCs w:val="21"/>
        </w:rPr>
        <w:t>了</w:t>
      </w:r>
    </w:p>
    <w:p w:rsidR="001E5110" w:rsidRPr="001E5110" w:rsidRDefault="001E5110" w:rsidP="001E5110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Verdana" w:eastAsia="Times New Roman" w:hAnsi="Verdana" w:cs="Times New Roman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6901180" cy="4330700"/>
            <wp:effectExtent l="0" t="0" r="0" b="0"/>
            <wp:docPr id="1" name="Picture 1" descr="http://images.cnitblog.com/blog/27612/201401/261615249855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nitblog.com/blog/27612/201401/26161524985591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10" w:rsidRPr="001E5110" w:rsidRDefault="001E5110" w:rsidP="001E5110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54545"/>
          <w:sz w:val="21"/>
          <w:szCs w:val="21"/>
        </w:rPr>
      </w:pPr>
      <w:r w:rsidRPr="001E5110">
        <w:rPr>
          <w:rFonts w:ascii="Microsoft YaHei" w:eastAsia="Microsoft YaHei" w:hAnsi="Microsoft YaHei" w:cs="Microsoft YaHei" w:hint="eastAsia"/>
          <w:color w:val="454545"/>
          <w:sz w:val="21"/>
          <w:szCs w:val="21"/>
        </w:rPr>
        <w:t>示例源代码下载：</w:t>
      </w:r>
      <w:hyperlink r:id="rId25" w:tgtFrame="_blank" w:history="1">
        <w:r w:rsidRPr="001E5110">
          <w:rPr>
            <w:rFonts w:ascii="Verdana" w:eastAsia="Times New Roman" w:hAnsi="Verdana" w:cs="Times New Roman"/>
            <w:color w:val="0000FF"/>
            <w:sz w:val="21"/>
            <w:szCs w:val="21"/>
          </w:rPr>
          <w:t>helloworld-rs.zip</w:t>
        </w:r>
      </w:hyperlink>
    </w:p>
    <w:p w:rsidR="00CB473D" w:rsidRDefault="001E5110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25"/>
    <w:rsid w:val="00033E17"/>
    <w:rsid w:val="00166025"/>
    <w:rsid w:val="001E5110"/>
    <w:rsid w:val="0020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2FE8-09F8-40DC-90FB-3744032A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E51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11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110"/>
    <w:rPr>
      <w:b/>
      <w:bCs/>
    </w:rPr>
  </w:style>
  <w:style w:type="character" w:customStyle="1" w:styleId="cnblogscodecopy">
    <w:name w:val="cnblogs_code_copy"/>
    <w:basedOn w:val="DefaultParagraphFont"/>
    <w:rsid w:val="001E51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1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E5110"/>
  </w:style>
  <w:style w:type="character" w:customStyle="1" w:styleId="cnblogscodecollapse">
    <w:name w:val="cnblogs_code_collapse"/>
    <w:basedOn w:val="DefaultParagraphFont"/>
    <w:rsid w:val="001E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45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11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85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51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79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82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96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247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795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303679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50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63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36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7924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836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83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08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308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8580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02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84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50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7887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03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7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1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37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45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534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749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1971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6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35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29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033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498985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717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61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53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4000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16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52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61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6579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68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02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992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508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76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79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22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49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003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2020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127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49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files.cnblogs.com/yjmyzz/helloworld-rs.zi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gif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1765</Words>
  <Characters>10066</Characters>
  <Application>Microsoft Office Word</Application>
  <DocSecurity>0</DocSecurity>
  <Lines>83</Lines>
  <Paragraphs>23</Paragraphs>
  <ScaleCrop>false</ScaleCrop>
  <Company>Vmware, Inc.</Company>
  <LinksUpToDate>false</LinksUpToDate>
  <CharactersWithSpaces>11808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2016-05-06T05:28:00Z</dcterms:created>
  <dcterms:modified xsi:type="dcterms:W3CDTF">2016-05-06T05:28:00Z</dcterms:modified>
</cp:coreProperties>
</file>